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998" w:type="dxa"/>
        <w:tblLayout w:type="fixed"/>
        <w:tblLook w:val="04A0" w:firstRow="1" w:lastRow="0" w:firstColumn="1" w:lastColumn="0" w:noHBand="0" w:noVBand="1"/>
      </w:tblPr>
      <w:tblGrid>
        <w:gridCol w:w="1702"/>
        <w:gridCol w:w="686"/>
        <w:gridCol w:w="363"/>
        <w:gridCol w:w="430"/>
        <w:gridCol w:w="80"/>
        <w:gridCol w:w="692"/>
        <w:gridCol w:w="1151"/>
        <w:gridCol w:w="399"/>
        <w:gridCol w:w="1302"/>
        <w:gridCol w:w="349"/>
        <w:gridCol w:w="798"/>
        <w:gridCol w:w="257"/>
        <w:gridCol w:w="71"/>
        <w:gridCol w:w="367"/>
        <w:gridCol w:w="2411"/>
      </w:tblGrid>
      <w:tr w:rsidR="000643C1" w:rsidTr="00986A9A">
        <w:trPr>
          <w:trHeight w:val="1550"/>
        </w:trPr>
        <w:tc>
          <w:tcPr>
            <w:tcW w:w="11058" w:type="dxa"/>
            <w:gridSpan w:val="15"/>
            <w:shd w:val="clear" w:color="auto" w:fill="D9D9D9" w:themeFill="background1" w:themeFillShade="D9"/>
          </w:tcPr>
          <w:p w:rsidR="000643C1" w:rsidRDefault="000643C1">
            <w:r>
              <w:rPr>
                <w:noProof/>
                <w:lang w:eastAsia="en-GB"/>
              </w:rPr>
              <mc:AlternateContent>
                <mc:Choice Requires="wps">
                  <w:drawing>
                    <wp:anchor distT="45720" distB="45720" distL="114300" distR="114300" simplePos="0" relativeHeight="251656192" behindDoc="0" locked="0" layoutInCell="1" allowOverlap="1" wp14:anchorId="67BBF1B2" wp14:editId="67BBF1B3">
                      <wp:simplePos x="0" y="0"/>
                      <wp:positionH relativeFrom="column">
                        <wp:posOffset>1238885</wp:posOffset>
                      </wp:positionH>
                      <wp:positionV relativeFrom="paragraph">
                        <wp:posOffset>89535</wp:posOffset>
                      </wp:positionV>
                      <wp:extent cx="486727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95325"/>
                              </a:xfrm>
                              <a:prstGeom prst="rect">
                                <a:avLst/>
                              </a:prstGeom>
                              <a:solidFill>
                                <a:schemeClr val="bg1">
                                  <a:lumMod val="85000"/>
                                </a:schemeClr>
                              </a:solidFill>
                              <a:ln w="9525">
                                <a:noFill/>
                                <a:miter lim="800000"/>
                                <a:headEnd/>
                                <a:tailEnd/>
                              </a:ln>
                            </wps:spPr>
                            <wps:txbx>
                              <w:txbxContent>
                                <w:p w:rsidR="00C3603C" w:rsidRPr="006F543A" w:rsidRDefault="00C3603C" w:rsidP="003C6CC1">
                                  <w:pPr>
                                    <w:jc w:val="center"/>
                                    <w:rPr>
                                      <w:sz w:val="36"/>
                                      <w:szCs w:val="36"/>
                                    </w:rPr>
                                  </w:pPr>
                                  <w:r w:rsidRPr="006F543A">
                                    <w:rPr>
                                      <w:rFonts w:cs="Arial"/>
                                      <w:b/>
                                      <w:sz w:val="36"/>
                                      <w:szCs w:val="36"/>
                                    </w:rPr>
                                    <w:t>Payment for Non-Staff/St</w:t>
                                  </w:r>
                                  <w:r w:rsidR="00AE3144">
                                    <w:rPr>
                                      <w:rFonts w:cs="Arial"/>
                                      <w:b/>
                                      <w:sz w:val="36"/>
                                      <w:szCs w:val="36"/>
                                    </w:rPr>
                                    <w:t xml:space="preserve">udent Expenses via </w:t>
                                  </w:r>
                                  <w:r w:rsidRPr="006F543A">
                                    <w:rPr>
                                      <w:rFonts w:cs="Arial"/>
                                      <w:b/>
                                      <w:sz w:val="36"/>
                                      <w:szCs w:val="36"/>
                                    </w:rPr>
                                    <w:t>FPM (Finance Process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BF1B2" id="_x0000_t202" coordsize="21600,21600" o:spt="202" path="m,l,21600r21600,l21600,xe">
                      <v:stroke joinstyle="miter"/>
                      <v:path gradientshapeok="t" o:connecttype="rect"/>
                    </v:shapetype>
                    <v:shape id="Text Box 2" o:spid="_x0000_s1026" type="#_x0000_t202" style="position:absolute;margin-left:97.55pt;margin-top:7.05pt;width:383.25pt;height:5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vfMgIAAEAEAAAOAAAAZHJzL2Uyb0RvYy54bWysU9tu2zAMfR+wfxD0vtjxcjXiFF26DgO6&#10;C9DuA2RZjoVJoiYpsbOvHyWnaba9DXsRRJE6JA8PNzeDVuQonJdgKjqd5JQIw6GRZl/Rb0/3b1aU&#10;+MBMwxQYUdGT8PRm+/rVprelKKAD1QhHEMT4srcV7UKwZZZ53gnN/ASsMOhswWkW0HT7rHGsR3St&#10;siLPF1kPrrEOuPAeX+9GJ90m/LYVPHxpWy8CURXF2kI6XTrreGbbDSv3jtlO8nMZ7B+q0EwaTHqB&#10;umOBkYOTf0FpyR14aMOEg86gbSUXqQfsZpr/0c1jx6xIvSA53l5o8v8Pln8+fnVENhUtpktKDNM4&#10;pCcxBPIOBlJEfnrrSwx7tBgYBnzGOadevX0A/t0TA7uOmb24dQ76TrAG65vGn9nV1xHHR5C6/wQN&#10;pmGHAAloaJ2O5CEdBNFxTqfLbGIpHB9nq8WyWM4p4ehbrOdvi3lKwcrn39b58EGAJvFSUYezT+js&#10;+OBDrIaVzyExmQclm3upVDKi3sROOXJkqJR6P3aoDhpLHd9W8zxPekGcJM8YnlB/Q1KG9BVdz7G8&#10;CGwgpkgq0zKg1JXUFV0h1AjGykjYe9OkkMCkGu+YRJkzg5G0kb4w1AMGRlpraE7IpYNR0riCeOnA&#10;/aSkRzlX1P84MCcoUR8NzmM9nc2i/pMxmy8LNNy1p772MMMRqqKBkvG6C2lnxo5ucW6tTJS+VHKu&#10;FWWaODmvVNyDaztFvSz+9hcAAAD//wMAUEsDBBQABgAIAAAAIQDrQeks4AAAAAoBAAAPAAAAZHJz&#10;L2Rvd25yZXYueG1sTI9PT8MwDMXvSHyHyEjcWNoCZStNJ4SEBGggsT+cs8ZrKxqnatK17NNjTnCy&#10;n/30/HO+nGwrjtj7xpGCeBaBQCqdaahSsN08Xc1B+KDJ6NYRKvhGD8vi/CzXmXEjfeBxHSrBIeQz&#10;raAOocuk9GWNVvuZ65B4d3C91YFlX0nT65HDbSuTKEql1Q3xhVp3+Fhj+bUerIIVvb7ow2b+djol&#10;w7j7fL4b31e9UpcX08M9iIBT+DPDLz6jQ8FMezeQ8aJlvbiN2crNDVc2LNI4BbHnQXKdgixy+f+F&#10;4gcAAP//AwBQSwECLQAUAAYACAAAACEAtoM4kv4AAADhAQAAEwAAAAAAAAAAAAAAAAAAAAAAW0Nv&#10;bnRlbnRfVHlwZXNdLnhtbFBLAQItABQABgAIAAAAIQA4/SH/1gAAAJQBAAALAAAAAAAAAAAAAAAA&#10;AC8BAABfcmVscy8ucmVsc1BLAQItABQABgAIAAAAIQDcfAvfMgIAAEAEAAAOAAAAAAAAAAAAAAAA&#10;AC4CAABkcnMvZTJvRG9jLnhtbFBLAQItABQABgAIAAAAIQDrQeks4AAAAAoBAAAPAAAAAAAAAAAA&#10;AAAAAIwEAABkcnMvZG93bnJldi54bWxQSwUGAAAAAAQABADzAAAAmQUAAAAA&#10;" fillcolor="#d8d8d8 [2732]" stroked="f">
                      <v:textbox>
                        <w:txbxContent>
                          <w:p w:rsidR="00C3603C" w:rsidRPr="006F543A" w:rsidRDefault="00C3603C" w:rsidP="003C6CC1">
                            <w:pPr>
                              <w:jc w:val="center"/>
                              <w:rPr>
                                <w:sz w:val="36"/>
                                <w:szCs w:val="36"/>
                              </w:rPr>
                            </w:pPr>
                            <w:r w:rsidRPr="006F543A">
                              <w:rPr>
                                <w:rFonts w:cs="Arial"/>
                                <w:b/>
                                <w:sz w:val="36"/>
                                <w:szCs w:val="36"/>
                              </w:rPr>
                              <w:t>Payment for Non-Staff/St</w:t>
                            </w:r>
                            <w:r w:rsidR="00AE3144">
                              <w:rPr>
                                <w:rFonts w:cs="Arial"/>
                                <w:b/>
                                <w:sz w:val="36"/>
                                <w:szCs w:val="36"/>
                              </w:rPr>
                              <w:t xml:space="preserve">udent Expenses via </w:t>
                            </w:r>
                            <w:r w:rsidRPr="006F543A">
                              <w:rPr>
                                <w:rFonts w:cs="Arial"/>
                                <w:b/>
                                <w:sz w:val="36"/>
                                <w:szCs w:val="36"/>
                              </w:rPr>
                              <w:t>FPM (Finance Process Manager)</w:t>
                            </w:r>
                          </w:p>
                        </w:txbxContent>
                      </v:textbox>
                      <w10:wrap type="square"/>
                    </v:shape>
                  </w:pict>
                </mc:Fallback>
              </mc:AlternateContent>
            </w:r>
            <w:r>
              <w:rPr>
                <w:rFonts w:cs="Arial"/>
                <w:noProof/>
                <w:lang w:eastAsia="en-GB"/>
              </w:rPr>
              <w:drawing>
                <wp:anchor distT="0" distB="0" distL="114300" distR="114300" simplePos="0" relativeHeight="251663360" behindDoc="0" locked="0" layoutInCell="1" allowOverlap="1" wp14:anchorId="67BBF1B4" wp14:editId="67BBF1B5">
                  <wp:simplePos x="0" y="0"/>
                  <wp:positionH relativeFrom="column">
                    <wp:posOffset>-67310</wp:posOffset>
                  </wp:positionH>
                  <wp:positionV relativeFrom="paragraph">
                    <wp:posOffset>-1905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0E6196" w:rsidRPr="006F543A" w:rsidTr="00986A9A">
        <w:trPr>
          <w:trHeight w:val="454"/>
        </w:trPr>
        <w:tc>
          <w:tcPr>
            <w:tcW w:w="11058" w:type="dxa"/>
            <w:gridSpan w:val="15"/>
            <w:shd w:val="clear" w:color="auto" w:fill="F2F2F2" w:themeFill="background1" w:themeFillShade="F2"/>
            <w:vAlign w:val="center"/>
          </w:tcPr>
          <w:p w:rsidR="000E6196" w:rsidRPr="006F543A" w:rsidRDefault="000E6196" w:rsidP="006F543A">
            <w:pPr>
              <w:rPr>
                <w:rFonts w:cstheme="minorHAnsi"/>
                <w:b/>
                <w:sz w:val="24"/>
                <w:szCs w:val="24"/>
              </w:rPr>
            </w:pPr>
            <w:r>
              <w:rPr>
                <w:rFonts w:cstheme="minorHAnsi"/>
                <w:b/>
                <w:sz w:val="24"/>
                <w:szCs w:val="24"/>
              </w:rPr>
              <w:t>Guidance</w:t>
            </w:r>
          </w:p>
        </w:tc>
      </w:tr>
      <w:tr w:rsidR="000E6196" w:rsidRPr="006F543A" w:rsidTr="00986A9A">
        <w:trPr>
          <w:trHeight w:val="454"/>
        </w:trPr>
        <w:tc>
          <w:tcPr>
            <w:tcW w:w="11058" w:type="dxa"/>
            <w:gridSpan w:val="15"/>
            <w:shd w:val="clear" w:color="auto" w:fill="auto"/>
            <w:vAlign w:val="center"/>
          </w:tcPr>
          <w:p w:rsidR="0056746B" w:rsidRDefault="0056746B" w:rsidP="0056746B">
            <w:pPr>
              <w:rPr>
                <w:rFonts w:cstheme="minorHAnsi"/>
                <w:sz w:val="24"/>
                <w:szCs w:val="24"/>
              </w:rPr>
            </w:pPr>
            <w:r w:rsidRPr="000E6196">
              <w:rPr>
                <w:rFonts w:cstheme="minorHAnsi"/>
                <w:sz w:val="24"/>
                <w:szCs w:val="24"/>
              </w:rPr>
              <w:t xml:space="preserve">Before completing this form, please refer to the conditions </w:t>
            </w:r>
            <w:r>
              <w:rPr>
                <w:rFonts w:cstheme="minorHAnsi"/>
                <w:sz w:val="24"/>
                <w:szCs w:val="24"/>
              </w:rPr>
              <w:t xml:space="preserve">on </w:t>
            </w:r>
            <w:hyperlink w:anchor="_CONDITIONS" w:history="1">
              <w:r w:rsidRPr="00C3603C">
                <w:rPr>
                  <w:rStyle w:val="Hyperlink"/>
                  <w:rFonts w:cstheme="minorHAnsi"/>
                  <w:sz w:val="24"/>
                  <w:szCs w:val="24"/>
                </w:rPr>
                <w:t>pages 2-</w:t>
              </w:r>
              <w:r w:rsidR="00B222F6">
                <w:rPr>
                  <w:rStyle w:val="Hyperlink"/>
                  <w:rFonts w:cstheme="minorHAnsi"/>
                  <w:sz w:val="24"/>
                  <w:szCs w:val="24"/>
                </w:rPr>
                <w:t>3</w:t>
              </w:r>
            </w:hyperlink>
            <w:r>
              <w:rPr>
                <w:rFonts w:cstheme="minorHAnsi"/>
                <w:sz w:val="24"/>
                <w:szCs w:val="24"/>
              </w:rPr>
              <w:t>.</w:t>
            </w:r>
          </w:p>
          <w:p w:rsidR="0056746B" w:rsidRDefault="0056746B" w:rsidP="0056746B">
            <w:pPr>
              <w:pStyle w:val="NoSpacing"/>
              <w:rPr>
                <w:rFonts w:asciiTheme="minorHAnsi" w:hAnsiTheme="minorHAnsi" w:cstheme="minorHAnsi"/>
                <w:lang w:val="en-GB"/>
              </w:rPr>
            </w:pPr>
          </w:p>
          <w:p w:rsidR="0056746B" w:rsidRPr="0056746B" w:rsidRDefault="0056746B" w:rsidP="0056746B">
            <w:pPr>
              <w:pStyle w:val="NoSpacing"/>
              <w:rPr>
                <w:rFonts w:asciiTheme="minorHAnsi" w:hAnsiTheme="minorHAnsi" w:cstheme="minorHAnsi"/>
                <w:sz w:val="24"/>
                <w:szCs w:val="24"/>
                <w:lang w:val="en-GB"/>
              </w:rPr>
            </w:pPr>
            <w:r w:rsidRPr="0056746B">
              <w:rPr>
                <w:rFonts w:asciiTheme="minorHAnsi" w:hAnsiTheme="minorHAnsi" w:cstheme="minorHAnsi"/>
                <w:sz w:val="24"/>
                <w:szCs w:val="24"/>
                <w:lang w:val="en-GB"/>
              </w:rPr>
              <w:t xml:space="preserve">The Finance Department will review claims for compliance with these conditions. The responsibility of the claimant and the authoriser is to ensure that, to the best of their knowledge, the claim is compliant with the conditions listed. Any unusual or significant items will be referred by Finance to Internal Audit for investigation. </w:t>
            </w:r>
          </w:p>
          <w:p w:rsidR="0056746B" w:rsidRPr="0056746B" w:rsidRDefault="0056746B" w:rsidP="0056746B">
            <w:pPr>
              <w:rPr>
                <w:rFonts w:cstheme="minorHAnsi"/>
                <w:sz w:val="24"/>
                <w:szCs w:val="24"/>
              </w:rPr>
            </w:pPr>
          </w:p>
          <w:p w:rsidR="0056746B" w:rsidRPr="0056746B" w:rsidRDefault="0056746B" w:rsidP="0056746B">
            <w:pPr>
              <w:rPr>
                <w:rFonts w:cstheme="minorHAnsi"/>
                <w:sz w:val="24"/>
                <w:szCs w:val="24"/>
              </w:rPr>
            </w:pPr>
            <w:r w:rsidRPr="0056746B">
              <w:rPr>
                <w:rFonts w:cstheme="minorHAnsi"/>
                <w:sz w:val="24"/>
                <w:szCs w:val="24"/>
              </w:rPr>
              <w:t xml:space="preserve">For advice on the conditions of claiming expenses listed here, please contact </w:t>
            </w:r>
            <w:hyperlink r:id="rId11" w:history="1">
              <w:r w:rsidRPr="0056746B">
                <w:rPr>
                  <w:rStyle w:val="Hyperlink"/>
                  <w:rFonts w:cstheme="minorHAnsi"/>
                  <w:sz w:val="24"/>
                  <w:szCs w:val="24"/>
                </w:rPr>
                <w:t>Finance.helpline@ed.ac.uk</w:t>
              </w:r>
            </w:hyperlink>
            <w:r w:rsidRPr="0056746B">
              <w:rPr>
                <w:rFonts w:cstheme="minorHAnsi"/>
                <w:sz w:val="24"/>
                <w:szCs w:val="24"/>
              </w:rPr>
              <w:t xml:space="preserve">. </w:t>
            </w:r>
          </w:p>
          <w:p w:rsidR="000E6196" w:rsidRDefault="000E6196" w:rsidP="006F543A">
            <w:pPr>
              <w:rPr>
                <w:rFonts w:cstheme="minorHAnsi"/>
                <w:sz w:val="24"/>
                <w:szCs w:val="24"/>
              </w:rPr>
            </w:pPr>
          </w:p>
          <w:p w:rsidR="000E6196" w:rsidRDefault="00986A9A" w:rsidP="006F543A">
            <w:pPr>
              <w:rPr>
                <w:rFonts w:cstheme="minorHAnsi"/>
                <w:sz w:val="24"/>
                <w:szCs w:val="24"/>
              </w:rPr>
            </w:pPr>
            <w:r w:rsidRPr="00986A9A">
              <w:rPr>
                <w:rFonts w:cstheme="minorHAnsi"/>
                <w:b/>
                <w:sz w:val="24"/>
                <w:szCs w:val="24"/>
              </w:rPr>
              <w:t>Claimant</w:t>
            </w:r>
            <w:r w:rsidR="000E6196" w:rsidRPr="00986A9A">
              <w:rPr>
                <w:rFonts w:cstheme="minorHAnsi"/>
                <w:b/>
                <w:sz w:val="24"/>
                <w:szCs w:val="24"/>
              </w:rPr>
              <w:t>:</w:t>
            </w:r>
            <w:r w:rsidR="000E6196">
              <w:rPr>
                <w:rFonts w:cstheme="minorHAnsi"/>
                <w:sz w:val="24"/>
                <w:szCs w:val="24"/>
              </w:rPr>
              <w:t xml:space="preserve"> Please complete</w:t>
            </w:r>
            <w:r>
              <w:rPr>
                <w:rFonts w:cstheme="minorHAnsi"/>
                <w:sz w:val="24"/>
                <w:szCs w:val="24"/>
              </w:rPr>
              <w:t xml:space="preserve"> </w:t>
            </w:r>
            <w:r w:rsidRPr="00D37052">
              <w:rPr>
                <w:rFonts w:cstheme="minorHAnsi"/>
                <w:b/>
                <w:sz w:val="24"/>
                <w:szCs w:val="24"/>
              </w:rPr>
              <w:t>sections</w:t>
            </w:r>
            <w:r>
              <w:rPr>
                <w:rFonts w:cstheme="minorHAnsi"/>
                <w:sz w:val="24"/>
                <w:szCs w:val="24"/>
              </w:rPr>
              <w:t xml:space="preserve"> </w:t>
            </w:r>
            <w:r w:rsidRPr="00D37052">
              <w:rPr>
                <w:rFonts w:cstheme="minorHAnsi"/>
                <w:b/>
                <w:sz w:val="24"/>
                <w:szCs w:val="24"/>
              </w:rPr>
              <w:t>1 to 3</w:t>
            </w:r>
            <w:r>
              <w:rPr>
                <w:rFonts w:cstheme="minorHAnsi"/>
                <w:sz w:val="24"/>
                <w:szCs w:val="24"/>
              </w:rPr>
              <w:t xml:space="preserve"> and</w:t>
            </w:r>
            <w:r w:rsidR="000E6196">
              <w:rPr>
                <w:rFonts w:cstheme="minorHAnsi"/>
                <w:sz w:val="24"/>
                <w:szCs w:val="24"/>
              </w:rPr>
              <w:t xml:space="preserve"> return to sender</w:t>
            </w:r>
          </w:p>
          <w:p w:rsidR="0056746B" w:rsidRDefault="00B222F6" w:rsidP="006F543A">
            <w:pPr>
              <w:rPr>
                <w:rFonts w:cstheme="minorHAnsi"/>
                <w:sz w:val="24"/>
                <w:szCs w:val="24"/>
              </w:rPr>
            </w:pPr>
            <w:r>
              <w:rPr>
                <w:rFonts w:cstheme="minorHAnsi"/>
                <w:b/>
                <w:sz w:val="24"/>
                <w:szCs w:val="24"/>
              </w:rPr>
              <w:t>School/Department:</w:t>
            </w:r>
            <w:r w:rsidR="000E6196">
              <w:rPr>
                <w:rFonts w:cstheme="minorHAnsi"/>
                <w:sz w:val="24"/>
                <w:szCs w:val="24"/>
              </w:rPr>
              <w:t xml:space="preserve"> </w:t>
            </w:r>
            <w:r>
              <w:rPr>
                <w:rFonts w:cstheme="minorHAnsi"/>
                <w:sz w:val="24"/>
                <w:szCs w:val="24"/>
              </w:rPr>
              <w:t xml:space="preserve">The form must </w:t>
            </w:r>
            <w:r w:rsidR="00986A9A" w:rsidRPr="00986A9A">
              <w:rPr>
                <w:sz w:val="24"/>
                <w:szCs w:val="24"/>
              </w:rPr>
              <w:t xml:space="preserve">be signed and dated by an authorised signatory in line with local procedures. The completed form should be processed via FPM and approved by a budget holder. If you do </w:t>
            </w:r>
            <w:r w:rsidR="00AE3144">
              <w:rPr>
                <w:sz w:val="24"/>
                <w:szCs w:val="24"/>
              </w:rPr>
              <w:t xml:space="preserve">not have access to </w:t>
            </w:r>
            <w:r w:rsidR="00986A9A" w:rsidRPr="00986A9A">
              <w:rPr>
                <w:sz w:val="24"/>
                <w:szCs w:val="24"/>
              </w:rPr>
              <w:t>FPM then please forward to the Finance Helpline (</w:t>
            </w:r>
            <w:hyperlink r:id="rId12" w:history="1">
              <w:r w:rsidR="00986A9A" w:rsidRPr="00986A9A">
                <w:rPr>
                  <w:rStyle w:val="Hyperlink"/>
                  <w:color w:val="auto"/>
                  <w:sz w:val="24"/>
                  <w:szCs w:val="24"/>
                </w:rPr>
                <w:t>finance.helpline@ed.ac.uk</w:t>
              </w:r>
            </w:hyperlink>
            <w:r w:rsidR="00986A9A" w:rsidRPr="00986A9A">
              <w:rPr>
                <w:sz w:val="24"/>
                <w:szCs w:val="24"/>
              </w:rPr>
              <w:t>).</w:t>
            </w:r>
            <w:r w:rsidR="00986A9A" w:rsidRPr="00986A9A">
              <w:rPr>
                <w:rFonts w:cstheme="minorHAnsi"/>
                <w:sz w:val="24"/>
                <w:szCs w:val="24"/>
              </w:rPr>
              <w:t xml:space="preserve"> </w:t>
            </w:r>
          </w:p>
          <w:p w:rsidR="00986A9A" w:rsidRDefault="00986A9A" w:rsidP="006F543A">
            <w:pPr>
              <w:rPr>
                <w:rFonts w:cstheme="minorHAnsi"/>
                <w:sz w:val="24"/>
                <w:szCs w:val="24"/>
              </w:rPr>
            </w:pPr>
          </w:p>
          <w:p w:rsidR="000E6196" w:rsidRPr="00986A9A" w:rsidRDefault="000E6196" w:rsidP="006F543A">
            <w:r w:rsidRPr="006B36E9">
              <w:rPr>
                <w:rFonts w:cstheme="minorHAnsi"/>
                <w:sz w:val="24"/>
                <w:szCs w:val="24"/>
              </w:rPr>
              <w:t xml:space="preserve">For information about our privacy policy and how we use your information please go to </w:t>
            </w:r>
            <w:hyperlink r:id="rId13" w:history="1">
              <w:r w:rsidRPr="000B7297">
                <w:rPr>
                  <w:rStyle w:val="Hyperlink"/>
                </w:rPr>
                <w:t>Finance Privacy Notice</w:t>
              </w:r>
            </w:hyperlink>
          </w:p>
        </w:tc>
      </w:tr>
      <w:tr w:rsidR="000643C1" w:rsidRPr="006F543A" w:rsidTr="00986A9A">
        <w:trPr>
          <w:trHeight w:val="454"/>
        </w:trPr>
        <w:tc>
          <w:tcPr>
            <w:tcW w:w="11058" w:type="dxa"/>
            <w:gridSpan w:val="15"/>
            <w:shd w:val="clear" w:color="auto" w:fill="F2F2F2" w:themeFill="background1" w:themeFillShade="F2"/>
            <w:vAlign w:val="center"/>
          </w:tcPr>
          <w:p w:rsidR="000643C1" w:rsidRPr="006F543A" w:rsidRDefault="00986A9A" w:rsidP="006F543A">
            <w:pPr>
              <w:rPr>
                <w:rFonts w:cstheme="minorHAnsi"/>
                <w:b/>
                <w:color w:val="D9D9D9" w:themeColor="background1" w:themeShade="D9"/>
                <w:sz w:val="24"/>
                <w:szCs w:val="24"/>
              </w:rPr>
            </w:pPr>
            <w:r>
              <w:rPr>
                <w:rFonts w:cstheme="minorHAnsi"/>
                <w:b/>
                <w:sz w:val="24"/>
                <w:szCs w:val="24"/>
              </w:rPr>
              <w:t xml:space="preserve">Section 1: </w:t>
            </w:r>
            <w:r w:rsidR="003C6CC1" w:rsidRPr="006F543A">
              <w:rPr>
                <w:rFonts w:cstheme="minorHAnsi"/>
                <w:b/>
                <w:sz w:val="24"/>
                <w:szCs w:val="24"/>
              </w:rPr>
              <w:t>Personal details</w:t>
            </w:r>
          </w:p>
        </w:tc>
      </w:tr>
      <w:tr w:rsidR="00C20B95" w:rsidRPr="006F543A" w:rsidTr="00986A9A">
        <w:trPr>
          <w:trHeight w:val="454"/>
        </w:trPr>
        <w:tc>
          <w:tcPr>
            <w:tcW w:w="5503" w:type="dxa"/>
            <w:gridSpan w:val="8"/>
            <w:vAlign w:val="center"/>
          </w:tcPr>
          <w:p w:rsidR="00C20B95" w:rsidRPr="006F543A" w:rsidRDefault="00C20B95" w:rsidP="006F543A">
            <w:pPr>
              <w:rPr>
                <w:rFonts w:cstheme="minorHAnsi"/>
                <w:sz w:val="24"/>
                <w:szCs w:val="24"/>
              </w:rPr>
            </w:pPr>
            <w:r w:rsidRPr="006F543A">
              <w:rPr>
                <w:rFonts w:cstheme="minorHAnsi"/>
                <w:sz w:val="24"/>
                <w:szCs w:val="24"/>
              </w:rPr>
              <w:t>Full name (include title):</w:t>
            </w:r>
          </w:p>
        </w:tc>
        <w:tc>
          <w:tcPr>
            <w:tcW w:w="5555" w:type="dxa"/>
            <w:gridSpan w:val="7"/>
            <w:vAlign w:val="center"/>
          </w:tcPr>
          <w:p w:rsidR="00C20B95" w:rsidRPr="006F543A" w:rsidRDefault="00744EF2" w:rsidP="009243FC">
            <w:pPr>
              <w:rPr>
                <w:rFonts w:cstheme="minorHAnsi"/>
                <w:sz w:val="24"/>
                <w:szCs w:val="24"/>
              </w:rPr>
            </w:pPr>
            <w:r>
              <w:rPr>
                <w:rFonts w:cstheme="minorHAnsi"/>
                <w:sz w:val="24"/>
                <w:szCs w:val="24"/>
              </w:rPr>
              <w:fldChar w:fldCharType="begin">
                <w:ffData>
                  <w:name w:val="Text1"/>
                  <w:enabled/>
                  <w:calcOnExit w:val="0"/>
                  <w:textInput/>
                </w:ffData>
              </w:fldChar>
            </w:r>
            <w:bookmarkStart w:id="0" w:name="Text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bookmarkStart w:id="1" w:name="_GoBack"/>
            <w:r w:rsidR="009243FC">
              <w:rPr>
                <w:rFonts w:cstheme="minorHAnsi"/>
                <w:sz w:val="24"/>
                <w:szCs w:val="24"/>
              </w:rPr>
              <w:t> </w:t>
            </w:r>
            <w:r w:rsidR="009243FC">
              <w:rPr>
                <w:rFonts w:cstheme="minorHAnsi"/>
                <w:sz w:val="24"/>
                <w:szCs w:val="24"/>
              </w:rPr>
              <w:t> </w:t>
            </w:r>
            <w:r w:rsidR="009243FC">
              <w:rPr>
                <w:rFonts w:cstheme="minorHAnsi"/>
                <w:sz w:val="24"/>
                <w:szCs w:val="24"/>
              </w:rPr>
              <w:t> </w:t>
            </w:r>
            <w:r w:rsidR="009243FC">
              <w:rPr>
                <w:rFonts w:cstheme="minorHAnsi"/>
                <w:sz w:val="24"/>
                <w:szCs w:val="24"/>
              </w:rPr>
              <w:t> </w:t>
            </w:r>
            <w:r w:rsidR="009243FC">
              <w:rPr>
                <w:rFonts w:cstheme="minorHAnsi"/>
                <w:sz w:val="24"/>
                <w:szCs w:val="24"/>
              </w:rPr>
              <w:t> </w:t>
            </w:r>
            <w:bookmarkEnd w:id="1"/>
            <w:r>
              <w:rPr>
                <w:rFonts w:cstheme="minorHAnsi"/>
                <w:sz w:val="24"/>
                <w:szCs w:val="24"/>
              </w:rPr>
              <w:fldChar w:fldCharType="end"/>
            </w:r>
            <w:bookmarkEnd w:id="0"/>
          </w:p>
        </w:tc>
      </w:tr>
      <w:tr w:rsidR="00986A9A" w:rsidRPr="006F543A" w:rsidTr="00986A9A">
        <w:trPr>
          <w:trHeight w:val="454"/>
        </w:trPr>
        <w:tc>
          <w:tcPr>
            <w:tcW w:w="2751" w:type="dxa"/>
            <w:gridSpan w:val="3"/>
            <w:vAlign w:val="center"/>
          </w:tcPr>
          <w:p w:rsidR="00986A9A" w:rsidRPr="006F543A" w:rsidRDefault="00986A9A" w:rsidP="006F543A">
            <w:pPr>
              <w:rPr>
                <w:rFonts w:cstheme="minorHAnsi"/>
                <w:sz w:val="24"/>
                <w:szCs w:val="24"/>
              </w:rPr>
            </w:pPr>
            <w:r w:rsidRPr="006F543A">
              <w:rPr>
                <w:rFonts w:cstheme="minorHAnsi"/>
                <w:sz w:val="24"/>
                <w:szCs w:val="24"/>
              </w:rPr>
              <w:t>Visitor/Student number:</w:t>
            </w:r>
          </w:p>
        </w:tc>
        <w:tc>
          <w:tcPr>
            <w:tcW w:w="2752" w:type="dxa"/>
            <w:gridSpan w:val="5"/>
            <w:vAlign w:val="center"/>
          </w:tcPr>
          <w:p w:rsidR="00986A9A" w:rsidRPr="006F543A" w:rsidRDefault="003C72E2" w:rsidP="006F543A">
            <w:pPr>
              <w:rPr>
                <w:rFonts w:cstheme="minorHAnsi"/>
                <w:sz w:val="24"/>
                <w:szCs w:val="24"/>
              </w:rPr>
            </w:pPr>
            <w:r>
              <w:rPr>
                <w:rFonts w:cstheme="minorHAnsi"/>
                <w:sz w:val="24"/>
                <w:szCs w:val="24"/>
              </w:rPr>
              <w:fldChar w:fldCharType="begin">
                <w:ffData>
                  <w:name w:val="Text29"/>
                  <w:enabled/>
                  <w:calcOnExit w:val="0"/>
                  <w:textInput>
                    <w:maxLength w:val="12"/>
                  </w:textInput>
                </w:ffData>
              </w:fldChar>
            </w:r>
            <w:bookmarkStart w:id="2" w:name="Text2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
          </w:p>
        </w:tc>
        <w:tc>
          <w:tcPr>
            <w:tcW w:w="2777" w:type="dxa"/>
            <w:gridSpan w:val="5"/>
            <w:vAlign w:val="center"/>
          </w:tcPr>
          <w:p w:rsidR="00986A9A" w:rsidRPr="006F543A" w:rsidRDefault="00986A9A" w:rsidP="009243FC">
            <w:pPr>
              <w:rPr>
                <w:rFonts w:cstheme="minorHAnsi"/>
                <w:sz w:val="24"/>
                <w:szCs w:val="24"/>
              </w:rPr>
            </w:pPr>
            <w:r w:rsidRPr="006F543A">
              <w:rPr>
                <w:rFonts w:cstheme="minorHAnsi"/>
                <w:sz w:val="24"/>
                <w:szCs w:val="24"/>
              </w:rPr>
              <w:t>Email address</w:t>
            </w:r>
            <w:r>
              <w:rPr>
                <w:rFonts w:cstheme="minorHAnsi"/>
                <w:sz w:val="24"/>
                <w:szCs w:val="24"/>
              </w:rPr>
              <w:t>:</w:t>
            </w:r>
            <w:bookmarkStart w:id="3" w:name="Text2"/>
          </w:p>
        </w:tc>
        <w:bookmarkEnd w:id="3"/>
        <w:tc>
          <w:tcPr>
            <w:tcW w:w="2778" w:type="dxa"/>
            <w:gridSpan w:val="2"/>
            <w:vAlign w:val="center"/>
          </w:tcPr>
          <w:p w:rsidR="00986A9A" w:rsidRPr="006F543A" w:rsidRDefault="00986A9A" w:rsidP="009243FC">
            <w:pPr>
              <w:rPr>
                <w:rFonts w:cstheme="minorHAnsi"/>
                <w:sz w:val="24"/>
                <w:szCs w:val="24"/>
              </w:rPr>
            </w:pPr>
            <w:r>
              <w:rPr>
                <w:rFonts w:cstheme="minorHAnsi"/>
                <w:sz w:val="24"/>
                <w:szCs w:val="24"/>
              </w:rPr>
              <w:fldChar w:fldCharType="begin">
                <w:ffData>
                  <w:name w:val="Text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t> </w:t>
            </w:r>
            <w:r>
              <w:rPr>
                <w:rFonts w:cstheme="minorHAnsi"/>
                <w:sz w:val="24"/>
                <w:szCs w:val="24"/>
              </w:rPr>
              <w:fldChar w:fldCharType="end"/>
            </w:r>
          </w:p>
        </w:tc>
      </w:tr>
      <w:tr w:rsidR="00C20B95" w:rsidRPr="006F543A" w:rsidTr="00986A9A">
        <w:trPr>
          <w:trHeight w:val="510"/>
        </w:trPr>
        <w:tc>
          <w:tcPr>
            <w:tcW w:w="5503" w:type="dxa"/>
            <w:gridSpan w:val="8"/>
            <w:vAlign w:val="center"/>
          </w:tcPr>
          <w:p w:rsidR="00C20B95" w:rsidRPr="006F543A" w:rsidRDefault="00C20B95" w:rsidP="006F543A">
            <w:pPr>
              <w:rPr>
                <w:rFonts w:cstheme="minorHAnsi"/>
                <w:sz w:val="24"/>
                <w:szCs w:val="24"/>
              </w:rPr>
            </w:pPr>
            <w:r w:rsidRPr="006F543A">
              <w:rPr>
                <w:rFonts w:cstheme="minorHAnsi"/>
                <w:sz w:val="24"/>
                <w:szCs w:val="24"/>
              </w:rPr>
              <w:t>Address</w:t>
            </w:r>
            <w:r w:rsidR="007B4F35">
              <w:rPr>
                <w:rFonts w:cstheme="minorHAnsi"/>
                <w:sz w:val="24"/>
                <w:szCs w:val="24"/>
              </w:rPr>
              <w:t>:</w:t>
            </w:r>
          </w:p>
        </w:tc>
        <w:tc>
          <w:tcPr>
            <w:tcW w:w="5555" w:type="dxa"/>
            <w:gridSpan w:val="7"/>
            <w:vAlign w:val="center"/>
          </w:tcPr>
          <w:p w:rsidR="00C20B95" w:rsidRDefault="007B4F35" w:rsidP="007B4F35">
            <w:pPr>
              <w:spacing w:line="276" w:lineRule="auto"/>
              <w:rPr>
                <w:rFonts w:cstheme="minorHAnsi"/>
                <w:sz w:val="24"/>
                <w:szCs w:val="24"/>
              </w:rPr>
            </w:pPr>
            <w:r>
              <w:rPr>
                <w:rFonts w:cstheme="minorHAnsi"/>
                <w:sz w:val="24"/>
                <w:szCs w:val="24"/>
              </w:rPr>
              <w:t xml:space="preserve">Address line 1: </w:t>
            </w:r>
            <w:r w:rsidR="00744EF2">
              <w:rPr>
                <w:rFonts w:cstheme="minorHAnsi"/>
                <w:sz w:val="24"/>
                <w:szCs w:val="24"/>
              </w:rPr>
              <w:fldChar w:fldCharType="begin">
                <w:ffData>
                  <w:name w:val="Text4"/>
                  <w:enabled/>
                  <w:calcOnExit w:val="0"/>
                  <w:textInput/>
                </w:ffData>
              </w:fldChar>
            </w:r>
            <w:bookmarkStart w:id="4" w:name="Text4"/>
            <w:r w:rsidR="00744EF2">
              <w:rPr>
                <w:rFonts w:cstheme="minorHAnsi"/>
                <w:sz w:val="24"/>
                <w:szCs w:val="24"/>
              </w:rPr>
              <w:instrText xml:space="preserve"> FORMTEXT </w:instrText>
            </w:r>
            <w:r w:rsidR="00744EF2">
              <w:rPr>
                <w:rFonts w:cstheme="minorHAnsi"/>
                <w:sz w:val="24"/>
                <w:szCs w:val="24"/>
              </w:rPr>
            </w:r>
            <w:r w:rsidR="00744EF2">
              <w:rPr>
                <w:rFonts w:cstheme="minorHAnsi"/>
                <w:sz w:val="24"/>
                <w:szCs w:val="24"/>
              </w:rPr>
              <w:fldChar w:fldCharType="separate"/>
            </w:r>
            <w:r w:rsidR="009243FC">
              <w:rPr>
                <w:rFonts w:cstheme="minorHAnsi"/>
                <w:sz w:val="24"/>
                <w:szCs w:val="24"/>
              </w:rPr>
              <w:t> </w:t>
            </w:r>
            <w:r w:rsidR="009243FC">
              <w:rPr>
                <w:rFonts w:cstheme="minorHAnsi"/>
                <w:sz w:val="24"/>
                <w:szCs w:val="24"/>
              </w:rPr>
              <w:t> </w:t>
            </w:r>
            <w:r w:rsidR="009243FC">
              <w:rPr>
                <w:rFonts w:cstheme="minorHAnsi"/>
                <w:sz w:val="24"/>
                <w:szCs w:val="24"/>
              </w:rPr>
              <w:t> </w:t>
            </w:r>
            <w:r w:rsidR="009243FC">
              <w:rPr>
                <w:rFonts w:cstheme="minorHAnsi"/>
                <w:sz w:val="24"/>
                <w:szCs w:val="24"/>
              </w:rPr>
              <w:t> </w:t>
            </w:r>
            <w:r w:rsidR="009243FC">
              <w:rPr>
                <w:rFonts w:cstheme="minorHAnsi"/>
                <w:sz w:val="24"/>
                <w:szCs w:val="24"/>
              </w:rPr>
              <w:t> </w:t>
            </w:r>
            <w:r w:rsidR="00744EF2">
              <w:rPr>
                <w:rFonts w:cstheme="minorHAnsi"/>
                <w:sz w:val="24"/>
                <w:szCs w:val="24"/>
              </w:rPr>
              <w:fldChar w:fldCharType="end"/>
            </w:r>
            <w:bookmarkEnd w:id="4"/>
          </w:p>
          <w:p w:rsidR="007B4F35" w:rsidRDefault="007B4F35" w:rsidP="007B4F35">
            <w:pPr>
              <w:spacing w:line="276" w:lineRule="auto"/>
              <w:rPr>
                <w:rFonts w:cstheme="minorHAnsi"/>
                <w:sz w:val="24"/>
                <w:szCs w:val="24"/>
              </w:rPr>
            </w:pPr>
            <w:r>
              <w:rPr>
                <w:rFonts w:cstheme="minorHAnsi"/>
                <w:sz w:val="24"/>
                <w:szCs w:val="24"/>
              </w:rPr>
              <w:t xml:space="preserve">Address line 2: </w:t>
            </w:r>
            <w:r w:rsidR="00744EF2">
              <w:rPr>
                <w:rFonts w:cstheme="minorHAnsi"/>
                <w:sz w:val="24"/>
                <w:szCs w:val="24"/>
              </w:rPr>
              <w:fldChar w:fldCharType="begin">
                <w:ffData>
                  <w:name w:val=""/>
                  <w:enabled/>
                  <w:calcOnExit w:val="0"/>
                  <w:textInput/>
                </w:ffData>
              </w:fldChar>
            </w:r>
            <w:r w:rsidR="00744EF2">
              <w:rPr>
                <w:rFonts w:cstheme="minorHAnsi"/>
                <w:sz w:val="24"/>
                <w:szCs w:val="24"/>
              </w:rPr>
              <w:instrText xml:space="preserve"> FORMTEXT </w:instrText>
            </w:r>
            <w:r w:rsidR="00744EF2">
              <w:rPr>
                <w:rFonts w:cstheme="minorHAnsi"/>
                <w:sz w:val="24"/>
                <w:szCs w:val="24"/>
              </w:rPr>
            </w:r>
            <w:r w:rsidR="00744EF2">
              <w:rPr>
                <w:rFonts w:cstheme="minorHAnsi"/>
                <w:sz w:val="24"/>
                <w:szCs w:val="24"/>
              </w:rPr>
              <w:fldChar w:fldCharType="separate"/>
            </w:r>
            <w:r w:rsidR="009243FC">
              <w:rPr>
                <w:rFonts w:cstheme="minorHAnsi"/>
                <w:sz w:val="24"/>
                <w:szCs w:val="24"/>
              </w:rPr>
              <w:t> </w:t>
            </w:r>
            <w:r w:rsidR="009243FC">
              <w:rPr>
                <w:rFonts w:cstheme="minorHAnsi"/>
                <w:sz w:val="24"/>
                <w:szCs w:val="24"/>
              </w:rPr>
              <w:t> </w:t>
            </w:r>
            <w:r w:rsidR="009243FC">
              <w:rPr>
                <w:rFonts w:cstheme="minorHAnsi"/>
                <w:sz w:val="24"/>
                <w:szCs w:val="24"/>
              </w:rPr>
              <w:t> </w:t>
            </w:r>
            <w:r w:rsidR="009243FC">
              <w:rPr>
                <w:rFonts w:cstheme="minorHAnsi"/>
                <w:sz w:val="24"/>
                <w:szCs w:val="24"/>
              </w:rPr>
              <w:t> </w:t>
            </w:r>
            <w:r w:rsidR="009243FC">
              <w:rPr>
                <w:rFonts w:cstheme="minorHAnsi"/>
                <w:sz w:val="24"/>
                <w:szCs w:val="24"/>
              </w:rPr>
              <w:t> </w:t>
            </w:r>
            <w:r w:rsidR="00744EF2">
              <w:rPr>
                <w:rFonts w:cstheme="minorHAnsi"/>
                <w:sz w:val="24"/>
                <w:szCs w:val="24"/>
              </w:rPr>
              <w:fldChar w:fldCharType="end"/>
            </w:r>
          </w:p>
          <w:p w:rsidR="007B4F35" w:rsidRDefault="007B4F35" w:rsidP="007B4F35">
            <w:pPr>
              <w:spacing w:line="276" w:lineRule="auto"/>
              <w:rPr>
                <w:rFonts w:cstheme="minorHAnsi"/>
                <w:sz w:val="24"/>
                <w:szCs w:val="24"/>
              </w:rPr>
            </w:pPr>
            <w:r>
              <w:rPr>
                <w:rFonts w:cstheme="minorHAnsi"/>
                <w:sz w:val="24"/>
                <w:szCs w:val="24"/>
              </w:rPr>
              <w:t xml:space="preserve">Address line 3: </w:t>
            </w:r>
            <w:r w:rsidR="00744EF2">
              <w:rPr>
                <w:rFonts w:cstheme="minorHAnsi"/>
                <w:sz w:val="24"/>
                <w:szCs w:val="24"/>
              </w:rPr>
              <w:fldChar w:fldCharType="begin">
                <w:ffData>
                  <w:name w:val=""/>
                  <w:enabled/>
                  <w:calcOnExit w:val="0"/>
                  <w:textInput/>
                </w:ffData>
              </w:fldChar>
            </w:r>
            <w:r w:rsidR="00744EF2">
              <w:rPr>
                <w:rFonts w:cstheme="minorHAnsi"/>
                <w:sz w:val="24"/>
                <w:szCs w:val="24"/>
              </w:rPr>
              <w:instrText xml:space="preserve"> FORMTEXT </w:instrText>
            </w:r>
            <w:r w:rsidR="00744EF2">
              <w:rPr>
                <w:rFonts w:cstheme="minorHAnsi"/>
                <w:sz w:val="24"/>
                <w:szCs w:val="24"/>
              </w:rPr>
            </w:r>
            <w:r w:rsidR="00744EF2">
              <w:rPr>
                <w:rFonts w:cstheme="minorHAnsi"/>
                <w:sz w:val="24"/>
                <w:szCs w:val="24"/>
              </w:rPr>
              <w:fldChar w:fldCharType="separate"/>
            </w:r>
            <w:r w:rsidR="009243FC">
              <w:rPr>
                <w:rFonts w:cstheme="minorHAnsi"/>
                <w:sz w:val="24"/>
                <w:szCs w:val="24"/>
              </w:rPr>
              <w:t> </w:t>
            </w:r>
            <w:r w:rsidR="009243FC">
              <w:rPr>
                <w:rFonts w:cstheme="minorHAnsi"/>
                <w:sz w:val="24"/>
                <w:szCs w:val="24"/>
              </w:rPr>
              <w:t> </w:t>
            </w:r>
            <w:r w:rsidR="009243FC">
              <w:rPr>
                <w:rFonts w:cstheme="minorHAnsi"/>
                <w:sz w:val="24"/>
                <w:szCs w:val="24"/>
              </w:rPr>
              <w:t> </w:t>
            </w:r>
            <w:r w:rsidR="009243FC">
              <w:rPr>
                <w:rFonts w:cstheme="minorHAnsi"/>
                <w:sz w:val="24"/>
                <w:szCs w:val="24"/>
              </w:rPr>
              <w:t> </w:t>
            </w:r>
            <w:r w:rsidR="009243FC">
              <w:rPr>
                <w:rFonts w:cstheme="minorHAnsi"/>
                <w:sz w:val="24"/>
                <w:szCs w:val="24"/>
              </w:rPr>
              <w:t> </w:t>
            </w:r>
            <w:r w:rsidR="00744EF2">
              <w:rPr>
                <w:rFonts w:cstheme="minorHAnsi"/>
                <w:sz w:val="24"/>
                <w:szCs w:val="24"/>
              </w:rPr>
              <w:fldChar w:fldCharType="end"/>
            </w:r>
          </w:p>
          <w:p w:rsidR="007B4F35" w:rsidRPr="006F543A" w:rsidRDefault="007B4F35" w:rsidP="009243FC">
            <w:pPr>
              <w:spacing w:line="276" w:lineRule="auto"/>
              <w:rPr>
                <w:rFonts w:cstheme="minorHAnsi"/>
                <w:sz w:val="24"/>
                <w:szCs w:val="24"/>
              </w:rPr>
            </w:pPr>
            <w:r>
              <w:rPr>
                <w:rFonts w:cstheme="minorHAnsi"/>
                <w:sz w:val="24"/>
                <w:szCs w:val="24"/>
              </w:rPr>
              <w:t xml:space="preserve">Postcode: </w:t>
            </w:r>
            <w:r w:rsidR="00744EF2">
              <w:rPr>
                <w:rFonts w:cstheme="minorHAnsi"/>
                <w:sz w:val="24"/>
                <w:szCs w:val="24"/>
              </w:rPr>
              <w:fldChar w:fldCharType="begin">
                <w:ffData>
                  <w:name w:val=""/>
                  <w:enabled/>
                  <w:calcOnExit w:val="0"/>
                  <w:textInput/>
                </w:ffData>
              </w:fldChar>
            </w:r>
            <w:r w:rsidR="00744EF2">
              <w:rPr>
                <w:rFonts w:cstheme="minorHAnsi"/>
                <w:sz w:val="24"/>
                <w:szCs w:val="24"/>
              </w:rPr>
              <w:instrText xml:space="preserve"> FORMTEXT </w:instrText>
            </w:r>
            <w:r w:rsidR="00744EF2">
              <w:rPr>
                <w:rFonts w:cstheme="minorHAnsi"/>
                <w:sz w:val="24"/>
                <w:szCs w:val="24"/>
              </w:rPr>
            </w:r>
            <w:r w:rsidR="00744EF2">
              <w:rPr>
                <w:rFonts w:cstheme="minorHAnsi"/>
                <w:sz w:val="24"/>
                <w:szCs w:val="24"/>
              </w:rPr>
              <w:fldChar w:fldCharType="separate"/>
            </w:r>
            <w:r w:rsidR="009243FC">
              <w:rPr>
                <w:rFonts w:cstheme="minorHAnsi"/>
                <w:sz w:val="24"/>
                <w:szCs w:val="24"/>
              </w:rPr>
              <w:t> </w:t>
            </w:r>
            <w:r w:rsidR="009243FC">
              <w:rPr>
                <w:rFonts w:cstheme="minorHAnsi"/>
                <w:sz w:val="24"/>
                <w:szCs w:val="24"/>
              </w:rPr>
              <w:t> </w:t>
            </w:r>
            <w:r w:rsidR="009243FC">
              <w:rPr>
                <w:rFonts w:cstheme="minorHAnsi"/>
                <w:sz w:val="24"/>
                <w:szCs w:val="24"/>
              </w:rPr>
              <w:t> </w:t>
            </w:r>
            <w:r w:rsidR="009243FC">
              <w:rPr>
                <w:rFonts w:cstheme="minorHAnsi"/>
                <w:sz w:val="24"/>
                <w:szCs w:val="24"/>
              </w:rPr>
              <w:t> </w:t>
            </w:r>
            <w:r w:rsidR="009243FC">
              <w:rPr>
                <w:rFonts w:cstheme="minorHAnsi"/>
                <w:sz w:val="24"/>
                <w:szCs w:val="24"/>
              </w:rPr>
              <w:t> </w:t>
            </w:r>
            <w:r w:rsidR="00744EF2">
              <w:rPr>
                <w:rFonts w:cstheme="minorHAnsi"/>
                <w:sz w:val="24"/>
                <w:szCs w:val="24"/>
              </w:rPr>
              <w:fldChar w:fldCharType="end"/>
            </w:r>
          </w:p>
        </w:tc>
      </w:tr>
      <w:tr w:rsidR="007B4F35" w:rsidRPr="006F543A" w:rsidTr="00986A9A">
        <w:trPr>
          <w:trHeight w:val="454"/>
        </w:trPr>
        <w:tc>
          <w:tcPr>
            <w:tcW w:w="11058" w:type="dxa"/>
            <w:gridSpan w:val="15"/>
            <w:shd w:val="clear" w:color="auto" w:fill="F2F2F2" w:themeFill="background1" w:themeFillShade="F2"/>
            <w:vAlign w:val="center"/>
          </w:tcPr>
          <w:p w:rsidR="007B4F35" w:rsidRDefault="007B4F35" w:rsidP="006F543A">
            <w:pPr>
              <w:rPr>
                <w:rFonts w:cstheme="minorHAnsi"/>
                <w:sz w:val="24"/>
                <w:szCs w:val="24"/>
              </w:rPr>
            </w:pPr>
            <w:r w:rsidRPr="007B4F35">
              <w:rPr>
                <w:rFonts w:cstheme="minorHAnsi"/>
                <w:b/>
                <w:sz w:val="24"/>
                <w:szCs w:val="24"/>
              </w:rPr>
              <w:t>Bank details</w:t>
            </w:r>
            <w:r>
              <w:rPr>
                <w:rFonts w:cstheme="minorHAnsi"/>
                <w:sz w:val="24"/>
                <w:szCs w:val="24"/>
              </w:rPr>
              <w:t xml:space="preserve"> </w:t>
            </w:r>
            <w:r w:rsidRPr="007B4F35">
              <w:rPr>
                <w:rFonts w:cstheme="minorHAnsi"/>
                <w:b/>
                <w:sz w:val="24"/>
                <w:szCs w:val="24"/>
              </w:rPr>
              <w:t>(preferred payment method is BACS)</w:t>
            </w:r>
            <w:r w:rsidRPr="007B4F35">
              <w:rPr>
                <w:rFonts w:cstheme="minorHAnsi"/>
                <w:sz w:val="24"/>
                <w:szCs w:val="24"/>
              </w:rPr>
              <w:t>:</w:t>
            </w:r>
          </w:p>
        </w:tc>
      </w:tr>
      <w:tr w:rsidR="007B4F35" w:rsidRPr="006F543A" w:rsidTr="00986A9A">
        <w:trPr>
          <w:trHeight w:val="454"/>
        </w:trPr>
        <w:tc>
          <w:tcPr>
            <w:tcW w:w="3181" w:type="dxa"/>
            <w:gridSpan w:val="4"/>
            <w:vAlign w:val="center"/>
          </w:tcPr>
          <w:p w:rsidR="007B4F35" w:rsidRDefault="007B4F35" w:rsidP="006F543A">
            <w:pPr>
              <w:rPr>
                <w:rFonts w:cstheme="minorHAnsi"/>
                <w:sz w:val="24"/>
                <w:szCs w:val="24"/>
              </w:rPr>
            </w:pPr>
            <w:r>
              <w:rPr>
                <w:rFonts w:cstheme="minorHAnsi"/>
                <w:sz w:val="24"/>
                <w:szCs w:val="24"/>
              </w:rPr>
              <w:t>Sort code:</w:t>
            </w:r>
          </w:p>
        </w:tc>
        <w:tc>
          <w:tcPr>
            <w:tcW w:w="2322" w:type="dxa"/>
            <w:gridSpan w:val="4"/>
            <w:vAlign w:val="center"/>
          </w:tcPr>
          <w:p w:rsidR="007B4F35" w:rsidRDefault="00744EF2" w:rsidP="009243FC">
            <w:pPr>
              <w:rPr>
                <w:rFonts w:cstheme="minorHAnsi"/>
                <w:sz w:val="24"/>
                <w:szCs w:val="24"/>
              </w:rPr>
            </w:pPr>
            <w:r>
              <w:rPr>
                <w:rFonts w:cstheme="minorHAnsi"/>
                <w:sz w:val="24"/>
                <w:szCs w:val="24"/>
              </w:rPr>
              <w:fldChar w:fldCharType="begin">
                <w:ffData>
                  <w:name w:val="Text5"/>
                  <w:enabled/>
                  <w:calcOnExit w:val="0"/>
                  <w:textInput/>
                </w:ffData>
              </w:fldChar>
            </w:r>
            <w:bookmarkStart w:id="5" w:name="Text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9243FC">
              <w:rPr>
                <w:rFonts w:cstheme="minorHAnsi"/>
                <w:sz w:val="24"/>
                <w:szCs w:val="24"/>
              </w:rPr>
              <w:t> </w:t>
            </w:r>
            <w:r w:rsidR="009243FC">
              <w:rPr>
                <w:rFonts w:cstheme="minorHAnsi"/>
                <w:sz w:val="24"/>
                <w:szCs w:val="24"/>
              </w:rPr>
              <w:t> </w:t>
            </w:r>
            <w:r w:rsidR="009243FC">
              <w:rPr>
                <w:rFonts w:cstheme="minorHAnsi"/>
                <w:sz w:val="24"/>
                <w:szCs w:val="24"/>
              </w:rPr>
              <w:t> </w:t>
            </w:r>
            <w:r w:rsidR="009243FC">
              <w:rPr>
                <w:rFonts w:cstheme="minorHAnsi"/>
                <w:sz w:val="24"/>
                <w:szCs w:val="24"/>
              </w:rPr>
              <w:t> </w:t>
            </w:r>
            <w:r w:rsidR="009243FC">
              <w:rPr>
                <w:rFonts w:cstheme="minorHAnsi"/>
                <w:sz w:val="24"/>
                <w:szCs w:val="24"/>
              </w:rPr>
              <w:t> </w:t>
            </w:r>
            <w:r>
              <w:rPr>
                <w:rFonts w:cstheme="minorHAnsi"/>
                <w:sz w:val="24"/>
                <w:szCs w:val="24"/>
              </w:rPr>
              <w:fldChar w:fldCharType="end"/>
            </w:r>
            <w:bookmarkEnd w:id="5"/>
          </w:p>
        </w:tc>
        <w:tc>
          <w:tcPr>
            <w:tcW w:w="2449" w:type="dxa"/>
            <w:gridSpan w:val="3"/>
            <w:vAlign w:val="center"/>
          </w:tcPr>
          <w:p w:rsidR="007B4F35" w:rsidRDefault="007B4F35" w:rsidP="006F543A">
            <w:pPr>
              <w:rPr>
                <w:rFonts w:cstheme="minorHAnsi"/>
                <w:sz w:val="24"/>
                <w:szCs w:val="24"/>
              </w:rPr>
            </w:pPr>
            <w:r>
              <w:rPr>
                <w:rFonts w:cstheme="minorHAnsi"/>
                <w:sz w:val="24"/>
                <w:szCs w:val="24"/>
              </w:rPr>
              <w:t>Account no:</w:t>
            </w:r>
          </w:p>
        </w:tc>
        <w:tc>
          <w:tcPr>
            <w:tcW w:w="3106" w:type="dxa"/>
            <w:gridSpan w:val="4"/>
            <w:vAlign w:val="center"/>
          </w:tcPr>
          <w:p w:rsidR="007B4F35"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0643C1" w:rsidRPr="006F543A" w:rsidTr="00986A9A">
        <w:trPr>
          <w:trHeight w:val="454"/>
        </w:trPr>
        <w:tc>
          <w:tcPr>
            <w:tcW w:w="11058" w:type="dxa"/>
            <w:gridSpan w:val="15"/>
            <w:shd w:val="clear" w:color="auto" w:fill="F2F2F2" w:themeFill="background1" w:themeFillShade="F2"/>
            <w:vAlign w:val="center"/>
          </w:tcPr>
          <w:p w:rsidR="000643C1" w:rsidRPr="006F543A" w:rsidRDefault="00986A9A" w:rsidP="006F543A">
            <w:pPr>
              <w:rPr>
                <w:rFonts w:cstheme="minorHAnsi"/>
                <w:b/>
                <w:sz w:val="24"/>
                <w:szCs w:val="24"/>
              </w:rPr>
            </w:pPr>
            <w:r>
              <w:rPr>
                <w:rFonts w:cstheme="minorHAnsi"/>
                <w:b/>
                <w:sz w:val="24"/>
                <w:szCs w:val="24"/>
              </w:rPr>
              <w:t xml:space="preserve">Section 2: </w:t>
            </w:r>
            <w:r w:rsidR="00EE24D7" w:rsidRPr="006F543A">
              <w:rPr>
                <w:rFonts w:cstheme="minorHAnsi"/>
                <w:b/>
                <w:sz w:val="24"/>
                <w:szCs w:val="24"/>
              </w:rPr>
              <w:t>Expense details</w:t>
            </w:r>
          </w:p>
        </w:tc>
      </w:tr>
      <w:tr w:rsidR="005D2DB4" w:rsidRPr="006F543A" w:rsidTr="00986A9A">
        <w:trPr>
          <w:trHeight w:val="454"/>
        </w:trPr>
        <w:tc>
          <w:tcPr>
            <w:tcW w:w="5503" w:type="dxa"/>
            <w:gridSpan w:val="8"/>
            <w:vAlign w:val="center"/>
          </w:tcPr>
          <w:p w:rsidR="005D2DB4" w:rsidRPr="006F543A" w:rsidRDefault="007B4F35" w:rsidP="006F543A">
            <w:pPr>
              <w:rPr>
                <w:rFonts w:cstheme="minorHAnsi"/>
                <w:sz w:val="24"/>
                <w:szCs w:val="24"/>
              </w:rPr>
            </w:pPr>
            <w:r>
              <w:rPr>
                <w:rFonts w:cstheme="minorHAnsi"/>
                <w:sz w:val="24"/>
                <w:szCs w:val="24"/>
              </w:rPr>
              <w:t>Fa</w:t>
            </w:r>
            <w:r w:rsidR="005D2DB4" w:rsidRPr="006F543A">
              <w:rPr>
                <w:rFonts w:cstheme="minorHAnsi"/>
                <w:sz w:val="24"/>
                <w:szCs w:val="24"/>
              </w:rPr>
              <w:t>res (</w:t>
            </w:r>
            <w:r>
              <w:rPr>
                <w:rFonts w:cstheme="minorHAnsi"/>
                <w:sz w:val="24"/>
                <w:szCs w:val="24"/>
              </w:rPr>
              <w:t xml:space="preserve">i.e. air, train, bus, </w:t>
            </w:r>
            <w:r w:rsidR="005D2DB4" w:rsidRPr="006F543A">
              <w:rPr>
                <w:rFonts w:cstheme="minorHAnsi"/>
                <w:sz w:val="24"/>
                <w:szCs w:val="24"/>
              </w:rPr>
              <w:t>taxi etc)</w:t>
            </w:r>
            <w:r w:rsidR="007F7703">
              <w:rPr>
                <w:rFonts w:cstheme="minorHAnsi"/>
                <w:sz w:val="24"/>
                <w:szCs w:val="24"/>
              </w:rPr>
              <w:t>:</w:t>
            </w:r>
          </w:p>
        </w:tc>
        <w:tc>
          <w:tcPr>
            <w:tcW w:w="5555" w:type="dxa"/>
            <w:gridSpan w:val="7"/>
            <w:vAlign w:val="center"/>
          </w:tcPr>
          <w:p w:rsidR="005D2DB4" w:rsidRPr="006F543A" w:rsidRDefault="007173D6" w:rsidP="00AD2FAF">
            <w:pPr>
              <w:rPr>
                <w:rFonts w:cstheme="minorHAnsi"/>
                <w:sz w:val="24"/>
                <w:szCs w:val="24"/>
              </w:rPr>
            </w:pPr>
            <w:r>
              <w:rPr>
                <w:rFonts w:cstheme="minorHAnsi"/>
                <w:sz w:val="24"/>
                <w:szCs w:val="24"/>
              </w:rPr>
              <w:fldChar w:fldCharType="begin">
                <w:ffData>
                  <w:name w:val="fares"/>
                  <w:enabled/>
                  <w:calcOnExit/>
                  <w:textInput>
                    <w:type w:val="number"/>
                    <w:default w:val="£0.00"/>
                    <w:format w:val="£#,##0.00;(£#,##0.00)"/>
                  </w:textInput>
                </w:ffData>
              </w:fldChar>
            </w:r>
            <w:bookmarkStart w:id="6" w:name="fares"/>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£0.00</w:t>
            </w:r>
            <w:r>
              <w:rPr>
                <w:rFonts w:cstheme="minorHAnsi"/>
                <w:sz w:val="24"/>
                <w:szCs w:val="24"/>
              </w:rPr>
              <w:fldChar w:fldCharType="end"/>
            </w:r>
            <w:bookmarkEnd w:id="6"/>
          </w:p>
        </w:tc>
      </w:tr>
      <w:tr w:rsidR="005D2DB4" w:rsidRPr="006F543A" w:rsidTr="00986A9A">
        <w:trPr>
          <w:trHeight w:val="454"/>
        </w:trPr>
        <w:tc>
          <w:tcPr>
            <w:tcW w:w="5503" w:type="dxa"/>
            <w:gridSpan w:val="8"/>
            <w:vAlign w:val="center"/>
          </w:tcPr>
          <w:p w:rsidR="005D2DB4" w:rsidRPr="006F543A" w:rsidRDefault="005D2DB4" w:rsidP="00AD2FAF">
            <w:pPr>
              <w:spacing w:before="54"/>
              <w:ind w:right="-74"/>
              <w:rPr>
                <w:rFonts w:eastAsia="Arial" w:cstheme="minorHAnsi"/>
                <w:sz w:val="24"/>
                <w:szCs w:val="24"/>
              </w:rPr>
            </w:pPr>
            <w:r w:rsidRPr="006F543A">
              <w:rPr>
                <w:rFonts w:eastAsia="Arial" w:cstheme="minorHAnsi"/>
                <w:sz w:val="24"/>
                <w:szCs w:val="24"/>
              </w:rPr>
              <w:t>Mileage</w:t>
            </w:r>
            <w:r w:rsidRPr="006F543A">
              <w:rPr>
                <w:rFonts w:eastAsia="Arial" w:cstheme="minorHAnsi"/>
                <w:spacing w:val="-3"/>
                <w:sz w:val="24"/>
                <w:szCs w:val="24"/>
              </w:rPr>
              <w:t xml:space="preserve"> </w:t>
            </w:r>
            <w:r w:rsidRPr="006F543A">
              <w:rPr>
                <w:rFonts w:eastAsia="Arial" w:cstheme="minorHAnsi"/>
                <w:sz w:val="24"/>
                <w:szCs w:val="24"/>
              </w:rPr>
              <w:t xml:space="preserve">Allowance </w:t>
            </w:r>
            <w:r w:rsidR="007173D6">
              <w:rPr>
                <w:rFonts w:eastAsia="Arial" w:cstheme="minorHAnsi"/>
                <w:sz w:val="24"/>
                <w:szCs w:val="24"/>
              </w:rPr>
              <w:fldChar w:fldCharType="begin">
                <w:ffData>
                  <w:name w:val="miles"/>
                  <w:enabled/>
                  <w:calcOnExit w:val="0"/>
                  <w:textInput>
                    <w:type w:val="number"/>
                    <w:default w:val="0"/>
                    <w:format w:val="0"/>
                  </w:textInput>
                </w:ffData>
              </w:fldChar>
            </w:r>
            <w:bookmarkStart w:id="7" w:name="miles"/>
            <w:r w:rsidR="007173D6">
              <w:rPr>
                <w:rFonts w:eastAsia="Arial" w:cstheme="minorHAnsi"/>
                <w:sz w:val="24"/>
                <w:szCs w:val="24"/>
              </w:rPr>
              <w:instrText xml:space="preserve"> FORMTEXT </w:instrText>
            </w:r>
            <w:r w:rsidR="007173D6">
              <w:rPr>
                <w:rFonts w:eastAsia="Arial" w:cstheme="minorHAnsi"/>
                <w:sz w:val="24"/>
                <w:szCs w:val="24"/>
              </w:rPr>
            </w:r>
            <w:r w:rsidR="007173D6">
              <w:rPr>
                <w:rFonts w:eastAsia="Arial" w:cstheme="minorHAnsi"/>
                <w:sz w:val="24"/>
                <w:szCs w:val="24"/>
              </w:rPr>
              <w:fldChar w:fldCharType="separate"/>
            </w:r>
            <w:r w:rsidR="00AD2FAF">
              <w:rPr>
                <w:rFonts w:eastAsia="Arial" w:cstheme="minorHAnsi"/>
                <w:noProof/>
                <w:sz w:val="24"/>
                <w:szCs w:val="24"/>
              </w:rPr>
              <w:t>0</w:t>
            </w:r>
            <w:r w:rsidR="007173D6">
              <w:rPr>
                <w:rFonts w:eastAsia="Arial" w:cstheme="minorHAnsi"/>
                <w:sz w:val="24"/>
                <w:szCs w:val="24"/>
              </w:rPr>
              <w:fldChar w:fldCharType="end"/>
            </w:r>
            <w:bookmarkEnd w:id="7"/>
            <w:r w:rsidR="007B4F35">
              <w:rPr>
                <w:rFonts w:eastAsia="Arial" w:cstheme="minorHAnsi"/>
                <w:sz w:val="24"/>
                <w:szCs w:val="24"/>
              </w:rPr>
              <w:t xml:space="preserve"> miles @ </w:t>
            </w:r>
            <w:r w:rsidR="007173D6">
              <w:rPr>
                <w:rFonts w:eastAsia="Arial" w:cstheme="minorHAnsi"/>
                <w:sz w:val="24"/>
                <w:szCs w:val="24"/>
              </w:rPr>
              <w:fldChar w:fldCharType="begin">
                <w:ffData>
                  <w:name w:val="rate"/>
                  <w:enabled/>
                  <w:calcOnExit/>
                  <w:textInput>
                    <w:type w:val="number"/>
                    <w:default w:val="£0.00"/>
                    <w:format w:val="£#,##0.00;(£#,##0.00)"/>
                  </w:textInput>
                </w:ffData>
              </w:fldChar>
            </w:r>
            <w:bookmarkStart w:id="8" w:name="rate"/>
            <w:r w:rsidR="007173D6">
              <w:rPr>
                <w:rFonts w:eastAsia="Arial" w:cstheme="minorHAnsi"/>
                <w:sz w:val="24"/>
                <w:szCs w:val="24"/>
              </w:rPr>
              <w:instrText xml:space="preserve"> FORMTEXT </w:instrText>
            </w:r>
            <w:r w:rsidR="007173D6">
              <w:rPr>
                <w:rFonts w:eastAsia="Arial" w:cstheme="minorHAnsi"/>
                <w:sz w:val="24"/>
                <w:szCs w:val="24"/>
              </w:rPr>
            </w:r>
            <w:r w:rsidR="007173D6">
              <w:rPr>
                <w:rFonts w:eastAsia="Arial" w:cstheme="minorHAnsi"/>
                <w:sz w:val="24"/>
                <w:szCs w:val="24"/>
              </w:rPr>
              <w:fldChar w:fldCharType="separate"/>
            </w:r>
            <w:r w:rsidR="00AD2FAF">
              <w:rPr>
                <w:rFonts w:eastAsia="Arial" w:cstheme="minorHAnsi"/>
                <w:noProof/>
                <w:sz w:val="24"/>
                <w:szCs w:val="24"/>
              </w:rPr>
              <w:t>£0.00</w:t>
            </w:r>
            <w:r w:rsidR="007173D6">
              <w:rPr>
                <w:rFonts w:eastAsia="Arial" w:cstheme="minorHAnsi"/>
                <w:sz w:val="24"/>
                <w:szCs w:val="24"/>
              </w:rPr>
              <w:fldChar w:fldCharType="end"/>
            </w:r>
            <w:bookmarkEnd w:id="8"/>
            <w:r w:rsidRPr="006F543A">
              <w:rPr>
                <w:rFonts w:eastAsia="Arial" w:cstheme="minorHAnsi"/>
                <w:sz w:val="24"/>
                <w:szCs w:val="24"/>
              </w:rPr>
              <w:t>p</w:t>
            </w:r>
            <w:r w:rsidR="007B4F35">
              <w:rPr>
                <w:rFonts w:eastAsia="Arial" w:cstheme="minorHAnsi"/>
                <w:sz w:val="24"/>
                <w:szCs w:val="24"/>
              </w:rPr>
              <w:t xml:space="preserve"> </w:t>
            </w:r>
            <w:r w:rsidRPr="006F543A">
              <w:rPr>
                <w:rFonts w:eastAsia="Arial" w:cstheme="minorHAnsi"/>
                <w:sz w:val="24"/>
                <w:szCs w:val="24"/>
              </w:rPr>
              <w:t xml:space="preserve"> per mile</w:t>
            </w:r>
            <w:r w:rsidR="007F7703">
              <w:rPr>
                <w:rFonts w:eastAsia="Arial" w:cstheme="minorHAnsi"/>
                <w:sz w:val="24"/>
                <w:szCs w:val="24"/>
              </w:rPr>
              <w:t>:</w:t>
            </w:r>
          </w:p>
        </w:tc>
        <w:tc>
          <w:tcPr>
            <w:tcW w:w="5555" w:type="dxa"/>
            <w:gridSpan w:val="7"/>
            <w:vAlign w:val="center"/>
          </w:tcPr>
          <w:p w:rsidR="005D2DB4" w:rsidRPr="006F543A" w:rsidRDefault="007173D6" w:rsidP="005D2DB4">
            <w:pPr>
              <w:spacing w:before="54"/>
              <w:ind w:right="-74"/>
              <w:rPr>
                <w:rFonts w:eastAsia="Arial" w:cstheme="minorHAnsi"/>
                <w:sz w:val="24"/>
                <w:szCs w:val="24"/>
              </w:rPr>
            </w:pPr>
            <w:r>
              <w:rPr>
                <w:rFonts w:eastAsia="Arial" w:cstheme="minorHAnsi"/>
                <w:sz w:val="24"/>
                <w:szCs w:val="24"/>
              </w:rPr>
              <w:fldChar w:fldCharType="begin">
                <w:ffData>
                  <w:name w:val="mileage"/>
                  <w:enabled w:val="0"/>
                  <w:calcOnExit/>
                  <w:textInput>
                    <w:type w:val="calculated"/>
                    <w:default w:val="=(miles*rate)"/>
                    <w:format w:val="£#,##0.00;(£#,##0.00)"/>
                  </w:textInput>
                </w:ffData>
              </w:fldChar>
            </w:r>
            <w:bookmarkStart w:id="9" w:name="mileage"/>
            <w:r>
              <w:rPr>
                <w:rFonts w:eastAsia="Arial" w:cstheme="minorHAnsi"/>
                <w:sz w:val="24"/>
                <w:szCs w:val="24"/>
              </w:rPr>
              <w:instrText xml:space="preserve"> FORMTEXT </w:instrText>
            </w:r>
            <w:r>
              <w:rPr>
                <w:rFonts w:eastAsia="Arial" w:cstheme="minorHAnsi"/>
                <w:sz w:val="24"/>
                <w:szCs w:val="24"/>
              </w:rPr>
              <w:fldChar w:fldCharType="begin"/>
            </w:r>
            <w:r>
              <w:rPr>
                <w:rFonts w:eastAsia="Arial" w:cstheme="minorHAnsi"/>
                <w:sz w:val="24"/>
                <w:szCs w:val="24"/>
              </w:rPr>
              <w:instrText xml:space="preserve"> =(miles*rate) </w:instrText>
            </w:r>
            <w:r>
              <w:rPr>
                <w:rFonts w:eastAsia="Arial" w:cstheme="minorHAnsi"/>
                <w:sz w:val="24"/>
                <w:szCs w:val="24"/>
              </w:rPr>
              <w:fldChar w:fldCharType="separate"/>
            </w:r>
            <w:r w:rsidR="009243FC">
              <w:rPr>
                <w:rFonts w:eastAsia="Arial" w:cstheme="minorHAnsi"/>
                <w:noProof/>
                <w:sz w:val="24"/>
                <w:szCs w:val="24"/>
              </w:rPr>
              <w:instrText>£0.00</w:instrText>
            </w:r>
            <w:r>
              <w:rPr>
                <w:rFonts w:eastAsia="Arial" w:cstheme="minorHAnsi"/>
                <w:sz w:val="24"/>
                <w:szCs w:val="24"/>
              </w:rPr>
              <w:fldChar w:fldCharType="end"/>
            </w:r>
            <w:r>
              <w:rPr>
                <w:rFonts w:eastAsia="Arial" w:cstheme="minorHAnsi"/>
                <w:sz w:val="24"/>
                <w:szCs w:val="24"/>
              </w:rPr>
            </w:r>
            <w:r>
              <w:rPr>
                <w:rFonts w:eastAsia="Arial" w:cstheme="minorHAnsi"/>
                <w:sz w:val="24"/>
                <w:szCs w:val="24"/>
              </w:rPr>
              <w:fldChar w:fldCharType="separate"/>
            </w:r>
            <w:r w:rsidR="009243FC">
              <w:rPr>
                <w:rFonts w:eastAsia="Arial" w:cstheme="minorHAnsi"/>
                <w:noProof/>
                <w:sz w:val="24"/>
                <w:szCs w:val="24"/>
              </w:rPr>
              <w:t>£0.00</w:t>
            </w:r>
            <w:r>
              <w:rPr>
                <w:rFonts w:eastAsia="Arial" w:cstheme="minorHAnsi"/>
                <w:sz w:val="24"/>
                <w:szCs w:val="24"/>
              </w:rPr>
              <w:fldChar w:fldCharType="end"/>
            </w:r>
            <w:bookmarkEnd w:id="9"/>
          </w:p>
        </w:tc>
      </w:tr>
      <w:tr w:rsidR="005D2DB4" w:rsidRPr="006F543A" w:rsidTr="00986A9A">
        <w:trPr>
          <w:trHeight w:val="454"/>
        </w:trPr>
        <w:tc>
          <w:tcPr>
            <w:tcW w:w="5503" w:type="dxa"/>
            <w:gridSpan w:val="8"/>
            <w:vAlign w:val="center"/>
          </w:tcPr>
          <w:p w:rsidR="005D2DB4" w:rsidRPr="006F543A" w:rsidRDefault="005D2DB4" w:rsidP="006F543A">
            <w:pPr>
              <w:spacing w:before="55" w:line="297" w:lineRule="auto"/>
              <w:ind w:right="1722"/>
              <w:rPr>
                <w:rFonts w:eastAsia="Arial" w:cstheme="minorHAnsi"/>
                <w:sz w:val="24"/>
                <w:szCs w:val="24"/>
              </w:rPr>
            </w:pPr>
            <w:r w:rsidRPr="006F543A">
              <w:rPr>
                <w:rFonts w:eastAsia="Arial" w:cstheme="minorHAnsi"/>
                <w:sz w:val="24"/>
                <w:szCs w:val="24"/>
              </w:rPr>
              <w:t>Subsistence/Other</w:t>
            </w:r>
            <w:r w:rsidRPr="006F543A">
              <w:rPr>
                <w:rFonts w:eastAsia="Arial" w:cstheme="minorHAnsi"/>
                <w:spacing w:val="13"/>
                <w:sz w:val="24"/>
                <w:szCs w:val="24"/>
              </w:rPr>
              <w:t xml:space="preserve"> </w:t>
            </w:r>
            <w:r w:rsidR="007F7703">
              <w:rPr>
                <w:rFonts w:eastAsia="Arial" w:cstheme="minorHAnsi"/>
                <w:sz w:val="24"/>
                <w:szCs w:val="24"/>
              </w:rPr>
              <w:t>Expenses:</w:t>
            </w:r>
          </w:p>
        </w:tc>
        <w:tc>
          <w:tcPr>
            <w:tcW w:w="5555" w:type="dxa"/>
            <w:gridSpan w:val="7"/>
            <w:vAlign w:val="center"/>
          </w:tcPr>
          <w:p w:rsidR="005D2DB4" w:rsidRPr="006F543A" w:rsidRDefault="007173D6" w:rsidP="00AD2FAF">
            <w:pPr>
              <w:spacing w:before="55" w:line="297" w:lineRule="auto"/>
              <w:ind w:right="1722"/>
              <w:rPr>
                <w:rFonts w:eastAsia="Arial" w:cstheme="minorHAnsi"/>
                <w:sz w:val="24"/>
                <w:szCs w:val="24"/>
              </w:rPr>
            </w:pPr>
            <w:r>
              <w:rPr>
                <w:rFonts w:eastAsia="Arial" w:cstheme="minorHAnsi"/>
                <w:sz w:val="24"/>
                <w:szCs w:val="24"/>
              </w:rPr>
              <w:fldChar w:fldCharType="begin">
                <w:ffData>
                  <w:name w:val="sub"/>
                  <w:enabled/>
                  <w:calcOnExit/>
                  <w:textInput>
                    <w:type w:val="number"/>
                    <w:default w:val="£0.00"/>
                    <w:format w:val="£#,##0.00;(£#,##0.00)"/>
                  </w:textInput>
                </w:ffData>
              </w:fldChar>
            </w:r>
            <w:bookmarkStart w:id="10" w:name="sub"/>
            <w:r>
              <w:rPr>
                <w:rFonts w:eastAsia="Arial" w:cstheme="minorHAnsi"/>
                <w:sz w:val="24"/>
                <w:szCs w:val="24"/>
              </w:rPr>
              <w:instrText xml:space="preserve"> FORMTEXT </w:instrText>
            </w:r>
            <w:r>
              <w:rPr>
                <w:rFonts w:eastAsia="Arial" w:cstheme="minorHAnsi"/>
                <w:sz w:val="24"/>
                <w:szCs w:val="24"/>
              </w:rPr>
            </w:r>
            <w:r>
              <w:rPr>
                <w:rFonts w:eastAsia="Arial" w:cstheme="minorHAnsi"/>
                <w:sz w:val="24"/>
                <w:szCs w:val="24"/>
              </w:rPr>
              <w:fldChar w:fldCharType="separate"/>
            </w:r>
            <w:r w:rsidR="00AD2FAF">
              <w:rPr>
                <w:rFonts w:eastAsia="Arial" w:cstheme="minorHAnsi"/>
                <w:noProof/>
                <w:sz w:val="24"/>
                <w:szCs w:val="24"/>
              </w:rPr>
              <w:t>£0.00</w:t>
            </w:r>
            <w:r>
              <w:rPr>
                <w:rFonts w:eastAsia="Arial" w:cstheme="minorHAnsi"/>
                <w:sz w:val="24"/>
                <w:szCs w:val="24"/>
              </w:rPr>
              <w:fldChar w:fldCharType="end"/>
            </w:r>
            <w:bookmarkEnd w:id="10"/>
          </w:p>
        </w:tc>
      </w:tr>
      <w:tr w:rsidR="005D2DB4" w:rsidRPr="006F543A" w:rsidTr="00986A9A">
        <w:trPr>
          <w:trHeight w:val="454"/>
        </w:trPr>
        <w:tc>
          <w:tcPr>
            <w:tcW w:w="5503" w:type="dxa"/>
            <w:gridSpan w:val="8"/>
            <w:shd w:val="clear" w:color="auto" w:fill="F2F2F2" w:themeFill="background1" w:themeFillShade="F2"/>
            <w:vAlign w:val="center"/>
          </w:tcPr>
          <w:p w:rsidR="005D2DB4" w:rsidRPr="006F543A" w:rsidRDefault="005D2DB4" w:rsidP="006F543A">
            <w:pPr>
              <w:rPr>
                <w:rFonts w:cstheme="minorHAnsi"/>
                <w:sz w:val="24"/>
                <w:szCs w:val="24"/>
              </w:rPr>
            </w:pPr>
            <w:r w:rsidRPr="006F543A">
              <w:rPr>
                <w:rFonts w:cstheme="minorHAnsi"/>
                <w:sz w:val="24"/>
                <w:szCs w:val="24"/>
              </w:rPr>
              <w:t>Total claimed</w:t>
            </w:r>
            <w:r w:rsidR="007F7703">
              <w:rPr>
                <w:rFonts w:cstheme="minorHAnsi"/>
                <w:sz w:val="24"/>
                <w:szCs w:val="24"/>
              </w:rPr>
              <w:t>:</w:t>
            </w:r>
          </w:p>
        </w:tc>
        <w:tc>
          <w:tcPr>
            <w:tcW w:w="5555" w:type="dxa"/>
            <w:gridSpan w:val="7"/>
            <w:shd w:val="clear" w:color="auto" w:fill="F2F2F2" w:themeFill="background1" w:themeFillShade="F2"/>
            <w:vAlign w:val="center"/>
          </w:tcPr>
          <w:p w:rsidR="005D2DB4" w:rsidRPr="006F543A" w:rsidRDefault="007173D6" w:rsidP="006F543A">
            <w:pPr>
              <w:rPr>
                <w:rFonts w:cstheme="minorHAnsi"/>
                <w:sz w:val="24"/>
                <w:szCs w:val="24"/>
              </w:rPr>
            </w:pPr>
            <w:r>
              <w:rPr>
                <w:rFonts w:cstheme="minorHAnsi"/>
                <w:sz w:val="24"/>
                <w:szCs w:val="24"/>
              </w:rPr>
              <w:fldChar w:fldCharType="begin"/>
            </w:r>
            <w:r>
              <w:rPr>
                <w:rFonts w:cstheme="minorHAnsi"/>
                <w:sz w:val="24"/>
                <w:szCs w:val="24"/>
              </w:rPr>
              <w:instrText xml:space="preserve"> =SUM(above) \# "£#,##0.00;(£#,##0.00)" </w:instrText>
            </w:r>
            <w:r>
              <w:rPr>
                <w:rFonts w:cstheme="minorHAnsi"/>
                <w:sz w:val="24"/>
                <w:szCs w:val="24"/>
              </w:rPr>
              <w:fldChar w:fldCharType="separate"/>
            </w:r>
            <w:r w:rsidR="009243FC">
              <w:rPr>
                <w:rFonts w:cstheme="minorHAnsi"/>
                <w:noProof/>
                <w:sz w:val="24"/>
                <w:szCs w:val="24"/>
              </w:rPr>
              <w:t>£   0.00</w:t>
            </w:r>
            <w:r>
              <w:rPr>
                <w:rFonts w:cstheme="minorHAnsi"/>
                <w:sz w:val="24"/>
                <w:szCs w:val="24"/>
              </w:rPr>
              <w:fldChar w:fldCharType="end"/>
            </w:r>
          </w:p>
        </w:tc>
      </w:tr>
      <w:tr w:rsidR="005D2DB4" w:rsidRPr="006F543A" w:rsidTr="00986A9A">
        <w:trPr>
          <w:trHeight w:val="454"/>
        </w:trPr>
        <w:tc>
          <w:tcPr>
            <w:tcW w:w="5503" w:type="dxa"/>
            <w:gridSpan w:val="8"/>
            <w:vAlign w:val="center"/>
          </w:tcPr>
          <w:p w:rsidR="005D2DB4" w:rsidRPr="006F543A" w:rsidRDefault="005D2DB4" w:rsidP="00B222F6">
            <w:pPr>
              <w:rPr>
                <w:rFonts w:cstheme="minorHAnsi"/>
                <w:sz w:val="24"/>
                <w:szCs w:val="24"/>
              </w:rPr>
            </w:pPr>
            <w:r w:rsidRPr="006F543A">
              <w:rPr>
                <w:rFonts w:cstheme="minorHAnsi"/>
                <w:sz w:val="24"/>
                <w:szCs w:val="24"/>
              </w:rPr>
              <w:t>Less advance of expenses</w:t>
            </w:r>
            <w:r w:rsidR="00B222F6">
              <w:rPr>
                <w:rFonts w:cstheme="minorHAnsi"/>
                <w:sz w:val="24"/>
                <w:szCs w:val="24"/>
              </w:rPr>
              <w:t xml:space="preserve"> already received</w:t>
            </w:r>
            <w:r w:rsidR="007F7703">
              <w:rPr>
                <w:rFonts w:cstheme="minorHAnsi"/>
                <w:sz w:val="24"/>
                <w:szCs w:val="24"/>
              </w:rPr>
              <w:t>:</w:t>
            </w:r>
          </w:p>
        </w:tc>
        <w:tc>
          <w:tcPr>
            <w:tcW w:w="5555" w:type="dxa"/>
            <w:gridSpan w:val="7"/>
            <w:vAlign w:val="center"/>
          </w:tcPr>
          <w:p w:rsidR="005D2DB4" w:rsidRPr="006F543A" w:rsidRDefault="00744EF2" w:rsidP="00AD2FAF">
            <w:pPr>
              <w:rPr>
                <w:rFonts w:cstheme="minorHAnsi"/>
                <w:sz w:val="24"/>
                <w:szCs w:val="24"/>
              </w:rPr>
            </w:pPr>
            <w:r>
              <w:rPr>
                <w:rFonts w:cstheme="minorHAnsi"/>
                <w:sz w:val="24"/>
                <w:szCs w:val="24"/>
              </w:rPr>
              <w:fldChar w:fldCharType="begin">
                <w:ffData>
                  <w:name w:val="less"/>
                  <w:enabled/>
                  <w:calcOnExit/>
                  <w:textInput>
                    <w:type w:val="number"/>
                    <w:default w:val="£0.00"/>
                    <w:format w:val="£#,##0.00;(£#,##0.00)"/>
                  </w:textInput>
                </w:ffData>
              </w:fldChar>
            </w:r>
            <w:bookmarkStart w:id="11" w:name="less"/>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AD2FAF">
              <w:rPr>
                <w:rFonts w:cstheme="minorHAnsi"/>
                <w:noProof/>
                <w:sz w:val="24"/>
                <w:szCs w:val="24"/>
              </w:rPr>
              <w:t>£0.00</w:t>
            </w:r>
            <w:r>
              <w:rPr>
                <w:rFonts w:cstheme="minorHAnsi"/>
                <w:sz w:val="24"/>
                <w:szCs w:val="24"/>
              </w:rPr>
              <w:fldChar w:fldCharType="end"/>
            </w:r>
            <w:bookmarkEnd w:id="11"/>
          </w:p>
        </w:tc>
      </w:tr>
      <w:tr w:rsidR="005D2DB4" w:rsidRPr="006F543A" w:rsidTr="00986A9A">
        <w:trPr>
          <w:trHeight w:val="454"/>
        </w:trPr>
        <w:tc>
          <w:tcPr>
            <w:tcW w:w="5503" w:type="dxa"/>
            <w:gridSpan w:val="8"/>
            <w:shd w:val="clear" w:color="auto" w:fill="F2F2F2" w:themeFill="background1" w:themeFillShade="F2"/>
            <w:vAlign w:val="center"/>
          </w:tcPr>
          <w:p w:rsidR="005D2DB4" w:rsidRPr="006F543A" w:rsidRDefault="005D2DB4" w:rsidP="006F543A">
            <w:pPr>
              <w:rPr>
                <w:rFonts w:cstheme="minorHAnsi"/>
                <w:sz w:val="24"/>
                <w:szCs w:val="24"/>
              </w:rPr>
            </w:pPr>
            <w:r w:rsidRPr="006F543A">
              <w:rPr>
                <w:rFonts w:cstheme="minorHAnsi"/>
                <w:sz w:val="24"/>
                <w:szCs w:val="24"/>
              </w:rPr>
              <w:t>Total payable</w:t>
            </w:r>
            <w:r w:rsidR="007F7703">
              <w:rPr>
                <w:rFonts w:cstheme="minorHAnsi"/>
                <w:sz w:val="24"/>
                <w:szCs w:val="24"/>
              </w:rPr>
              <w:t>:</w:t>
            </w:r>
          </w:p>
        </w:tc>
        <w:tc>
          <w:tcPr>
            <w:tcW w:w="5555" w:type="dxa"/>
            <w:gridSpan w:val="7"/>
            <w:shd w:val="clear" w:color="auto" w:fill="F2F2F2" w:themeFill="background1" w:themeFillShade="F2"/>
            <w:vAlign w:val="center"/>
          </w:tcPr>
          <w:p w:rsidR="005D2DB4" w:rsidRPr="006F543A" w:rsidRDefault="00865D45" w:rsidP="006D2039">
            <w:pPr>
              <w:rPr>
                <w:rFonts w:cstheme="minorHAnsi"/>
                <w:sz w:val="24"/>
                <w:szCs w:val="24"/>
              </w:rPr>
            </w:pPr>
            <w:r>
              <w:rPr>
                <w:rFonts w:cstheme="minorHAnsi"/>
                <w:sz w:val="24"/>
                <w:szCs w:val="24"/>
              </w:rPr>
              <w:fldChar w:fldCharType="begin"/>
            </w:r>
            <w:r>
              <w:rPr>
                <w:rFonts w:cstheme="minorHAnsi"/>
                <w:sz w:val="24"/>
                <w:szCs w:val="24"/>
              </w:rPr>
              <w:instrText xml:space="preserve"> =(fares+(miles*rate)+sub)-(less) \# "£#,##0.00;(£#,##0.00)" </w:instrText>
            </w:r>
            <w:r>
              <w:rPr>
                <w:rFonts w:cstheme="minorHAnsi"/>
                <w:sz w:val="24"/>
                <w:szCs w:val="24"/>
              </w:rPr>
              <w:fldChar w:fldCharType="separate"/>
            </w:r>
            <w:r w:rsidR="009243FC">
              <w:rPr>
                <w:rFonts w:cstheme="minorHAnsi"/>
                <w:noProof/>
                <w:sz w:val="24"/>
                <w:szCs w:val="24"/>
              </w:rPr>
              <w:t>£   0.00</w:t>
            </w:r>
            <w:r>
              <w:rPr>
                <w:rFonts w:cstheme="minorHAnsi"/>
                <w:sz w:val="24"/>
                <w:szCs w:val="24"/>
              </w:rPr>
              <w:fldChar w:fldCharType="end"/>
            </w:r>
          </w:p>
        </w:tc>
      </w:tr>
      <w:tr w:rsidR="00986A9A" w:rsidRPr="006F543A" w:rsidTr="00986A9A">
        <w:trPr>
          <w:trHeight w:val="454"/>
        </w:trPr>
        <w:tc>
          <w:tcPr>
            <w:tcW w:w="11058" w:type="dxa"/>
            <w:gridSpan w:val="15"/>
            <w:shd w:val="clear" w:color="auto" w:fill="F2F2F2" w:themeFill="background1" w:themeFillShade="F2"/>
            <w:vAlign w:val="center"/>
          </w:tcPr>
          <w:p w:rsidR="00986A9A" w:rsidRPr="006F543A" w:rsidRDefault="00D37052" w:rsidP="00C86F2A">
            <w:pPr>
              <w:rPr>
                <w:rFonts w:cstheme="minorHAnsi"/>
                <w:b/>
                <w:sz w:val="24"/>
                <w:szCs w:val="24"/>
              </w:rPr>
            </w:pPr>
            <w:r>
              <w:br w:type="page"/>
            </w:r>
            <w:r w:rsidR="00986A9A">
              <w:rPr>
                <w:rFonts w:cstheme="minorHAnsi"/>
                <w:b/>
                <w:sz w:val="24"/>
                <w:szCs w:val="24"/>
              </w:rPr>
              <w:t xml:space="preserve">Section 3: </w:t>
            </w:r>
            <w:r w:rsidR="00986A9A" w:rsidRPr="006F543A">
              <w:rPr>
                <w:rFonts w:cstheme="minorHAnsi"/>
                <w:b/>
                <w:sz w:val="24"/>
                <w:szCs w:val="24"/>
              </w:rPr>
              <w:t>Declaration – I certify that the expenses above were incurred by me in connection with:</w:t>
            </w:r>
          </w:p>
        </w:tc>
      </w:tr>
      <w:tr w:rsidR="00986A9A" w:rsidRPr="006F543A" w:rsidTr="00986A9A">
        <w:trPr>
          <w:trHeight w:val="454"/>
        </w:trPr>
        <w:tc>
          <w:tcPr>
            <w:tcW w:w="2751" w:type="dxa"/>
            <w:gridSpan w:val="3"/>
            <w:vAlign w:val="center"/>
          </w:tcPr>
          <w:p w:rsidR="00986A9A" w:rsidRPr="006F543A" w:rsidRDefault="00986A9A" w:rsidP="00C86F2A">
            <w:pPr>
              <w:rPr>
                <w:rFonts w:cstheme="minorHAnsi"/>
                <w:sz w:val="24"/>
                <w:szCs w:val="24"/>
              </w:rPr>
            </w:pPr>
            <w:r w:rsidRPr="006F543A">
              <w:rPr>
                <w:rFonts w:cstheme="minorHAnsi"/>
                <w:sz w:val="24"/>
                <w:szCs w:val="24"/>
              </w:rPr>
              <w:t>My visit to</w:t>
            </w:r>
            <w:r>
              <w:rPr>
                <w:rFonts w:cstheme="minorHAnsi"/>
                <w:sz w:val="24"/>
                <w:szCs w:val="24"/>
              </w:rPr>
              <w:t>:</w:t>
            </w:r>
          </w:p>
        </w:tc>
        <w:tc>
          <w:tcPr>
            <w:tcW w:w="2752" w:type="dxa"/>
            <w:gridSpan w:val="5"/>
            <w:vAlign w:val="center"/>
          </w:tcPr>
          <w:p w:rsidR="00986A9A" w:rsidRPr="006F543A" w:rsidRDefault="00986A9A" w:rsidP="00C86F2A">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2706" w:type="dxa"/>
            <w:gridSpan w:val="4"/>
            <w:vAlign w:val="center"/>
          </w:tcPr>
          <w:p w:rsidR="00986A9A" w:rsidRPr="006F543A" w:rsidRDefault="00986A9A" w:rsidP="00C86F2A">
            <w:pPr>
              <w:rPr>
                <w:rFonts w:cstheme="minorHAnsi"/>
                <w:sz w:val="24"/>
                <w:szCs w:val="24"/>
              </w:rPr>
            </w:pPr>
            <w:r>
              <w:rPr>
                <w:rFonts w:cstheme="minorHAnsi"/>
                <w:sz w:val="24"/>
                <w:szCs w:val="24"/>
              </w:rPr>
              <w:t>On (date) DD/MM/YYYY:</w:t>
            </w:r>
          </w:p>
        </w:tc>
        <w:tc>
          <w:tcPr>
            <w:tcW w:w="2849" w:type="dxa"/>
            <w:gridSpan w:val="3"/>
            <w:vAlign w:val="center"/>
          </w:tcPr>
          <w:p w:rsidR="00986A9A" w:rsidRPr="006F543A" w:rsidRDefault="00986A9A" w:rsidP="00C86F2A">
            <w:pPr>
              <w:rPr>
                <w:rFonts w:cstheme="minorHAnsi"/>
                <w:sz w:val="24"/>
                <w:szCs w:val="24"/>
              </w:rPr>
            </w:pPr>
            <w:r>
              <w:rPr>
                <w:rFonts w:cstheme="minorHAnsi"/>
                <w:sz w:val="24"/>
                <w:szCs w:val="24"/>
              </w:rPr>
              <w:fldChar w:fldCharType="begin">
                <w:ffData>
                  <w:name w:val="Text19"/>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6A9A" w:rsidRPr="006F543A" w:rsidTr="00986A9A">
        <w:trPr>
          <w:trHeight w:val="454"/>
        </w:trPr>
        <w:tc>
          <w:tcPr>
            <w:tcW w:w="5503" w:type="dxa"/>
            <w:gridSpan w:val="8"/>
            <w:vAlign w:val="center"/>
          </w:tcPr>
          <w:p w:rsidR="00986A9A" w:rsidRPr="006F543A" w:rsidRDefault="00986A9A" w:rsidP="00C86F2A">
            <w:pPr>
              <w:rPr>
                <w:rFonts w:cstheme="minorHAnsi"/>
                <w:sz w:val="24"/>
                <w:szCs w:val="24"/>
              </w:rPr>
            </w:pPr>
            <w:r w:rsidRPr="006F543A">
              <w:rPr>
                <w:rFonts w:cstheme="minorHAnsi"/>
                <w:sz w:val="24"/>
                <w:szCs w:val="24"/>
              </w:rPr>
              <w:t>For the purpose of:</w:t>
            </w:r>
          </w:p>
        </w:tc>
        <w:tc>
          <w:tcPr>
            <w:tcW w:w="5555" w:type="dxa"/>
            <w:gridSpan w:val="7"/>
            <w:vAlign w:val="center"/>
          </w:tcPr>
          <w:p w:rsidR="00986A9A" w:rsidRPr="006F543A" w:rsidRDefault="00986A9A" w:rsidP="00C86F2A">
            <w:pPr>
              <w:rPr>
                <w:rFonts w:cstheme="minorHAnsi"/>
                <w:sz w:val="24"/>
                <w:szCs w:val="24"/>
              </w:rPr>
            </w:pPr>
            <w:r>
              <w:rPr>
                <w:rFonts w:cstheme="minorHAnsi"/>
                <w:sz w:val="24"/>
                <w:szCs w:val="24"/>
              </w:rPr>
              <w:fldChar w:fldCharType="begin">
                <w:ffData>
                  <w:name w:val="Text2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6A9A" w:rsidRPr="006F543A" w:rsidTr="00986A9A">
        <w:trPr>
          <w:trHeight w:val="454"/>
        </w:trPr>
        <w:tc>
          <w:tcPr>
            <w:tcW w:w="11058" w:type="dxa"/>
            <w:gridSpan w:val="15"/>
            <w:vAlign w:val="center"/>
          </w:tcPr>
          <w:p w:rsidR="00986A9A" w:rsidRPr="00D37052" w:rsidRDefault="00986A9A" w:rsidP="00D37052">
            <w:pPr>
              <w:ind w:right="-20"/>
              <w:rPr>
                <w:rFonts w:cstheme="minorHAnsi"/>
                <w:sz w:val="24"/>
                <w:szCs w:val="24"/>
              </w:rPr>
            </w:pPr>
            <w:r w:rsidRPr="006F543A">
              <w:rPr>
                <w:rFonts w:eastAsia="Arial" w:cstheme="minorHAnsi"/>
                <w:sz w:val="24"/>
                <w:szCs w:val="24"/>
              </w:rPr>
              <w:t>In</w:t>
            </w:r>
            <w:r w:rsidRPr="006F543A">
              <w:rPr>
                <w:rFonts w:eastAsia="Arial" w:cstheme="minorHAnsi"/>
                <w:spacing w:val="3"/>
                <w:sz w:val="24"/>
                <w:szCs w:val="24"/>
              </w:rPr>
              <w:t xml:space="preserve"> </w:t>
            </w:r>
            <w:r w:rsidRPr="006F543A">
              <w:rPr>
                <w:rFonts w:eastAsia="Arial" w:cstheme="minorHAnsi"/>
                <w:sz w:val="24"/>
                <w:szCs w:val="24"/>
              </w:rPr>
              <w:t>the case of a Research Grant/Contract these are allowable expenses under the</w:t>
            </w:r>
            <w:r w:rsidRPr="006F543A">
              <w:rPr>
                <w:rFonts w:eastAsia="Arial" w:cstheme="minorHAnsi"/>
                <w:spacing w:val="28"/>
                <w:sz w:val="24"/>
                <w:szCs w:val="24"/>
              </w:rPr>
              <w:t xml:space="preserve"> </w:t>
            </w:r>
            <w:r w:rsidRPr="006F543A">
              <w:rPr>
                <w:rFonts w:eastAsia="Arial" w:cstheme="minorHAnsi"/>
                <w:spacing w:val="-19"/>
                <w:sz w:val="24"/>
                <w:szCs w:val="24"/>
              </w:rPr>
              <w:t>T</w:t>
            </w:r>
            <w:r w:rsidRPr="006F543A">
              <w:rPr>
                <w:rFonts w:eastAsia="Arial" w:cstheme="minorHAnsi"/>
                <w:sz w:val="24"/>
                <w:szCs w:val="24"/>
              </w:rPr>
              <w:t>erms</w:t>
            </w:r>
            <w:r w:rsidRPr="006F543A">
              <w:rPr>
                <w:rFonts w:eastAsia="Arial" w:cstheme="minorHAnsi"/>
                <w:spacing w:val="3"/>
                <w:sz w:val="24"/>
                <w:szCs w:val="24"/>
              </w:rPr>
              <w:t xml:space="preserve"> </w:t>
            </w:r>
            <w:r w:rsidRPr="006F543A">
              <w:rPr>
                <w:rFonts w:eastAsia="Arial" w:cstheme="minorHAnsi"/>
                <w:sz w:val="24"/>
                <w:szCs w:val="24"/>
              </w:rPr>
              <w:t>and Conditions set by the sponso</w:t>
            </w:r>
            <w:r w:rsidRPr="006F543A">
              <w:rPr>
                <w:rFonts w:eastAsia="Arial" w:cstheme="minorHAnsi"/>
                <w:spacing w:val="6"/>
                <w:sz w:val="24"/>
                <w:szCs w:val="24"/>
              </w:rPr>
              <w:t>r</w:t>
            </w:r>
            <w:r w:rsidRPr="006F543A">
              <w:rPr>
                <w:rFonts w:eastAsia="Arial" w:cstheme="minorHAnsi"/>
                <w:sz w:val="24"/>
                <w:szCs w:val="24"/>
              </w:rPr>
              <w:t>.</w:t>
            </w:r>
          </w:p>
        </w:tc>
      </w:tr>
      <w:tr w:rsidR="00986A9A" w:rsidRPr="006F543A" w:rsidTr="00986A9A">
        <w:trPr>
          <w:trHeight w:val="454"/>
        </w:trPr>
        <w:tc>
          <w:tcPr>
            <w:tcW w:w="3181" w:type="dxa"/>
            <w:gridSpan w:val="4"/>
            <w:vAlign w:val="center"/>
          </w:tcPr>
          <w:p w:rsidR="00986A9A" w:rsidRPr="006F543A" w:rsidRDefault="00986A9A" w:rsidP="00C86F2A">
            <w:pPr>
              <w:rPr>
                <w:rFonts w:cstheme="minorHAnsi"/>
                <w:sz w:val="24"/>
                <w:szCs w:val="24"/>
              </w:rPr>
            </w:pPr>
            <w:r w:rsidRPr="006F543A">
              <w:rPr>
                <w:rFonts w:cstheme="minorHAnsi"/>
                <w:sz w:val="24"/>
                <w:szCs w:val="24"/>
              </w:rPr>
              <w:t>Signed (Claiman</w:t>
            </w:r>
            <w:r>
              <w:rPr>
                <w:rFonts w:cstheme="minorHAnsi"/>
                <w:sz w:val="24"/>
                <w:szCs w:val="24"/>
              </w:rPr>
              <w:t>t</w:t>
            </w:r>
            <w:r w:rsidRPr="006F543A">
              <w:rPr>
                <w:rFonts w:cstheme="minorHAnsi"/>
                <w:sz w:val="24"/>
                <w:szCs w:val="24"/>
              </w:rPr>
              <w:t>):</w:t>
            </w:r>
          </w:p>
        </w:tc>
        <w:tc>
          <w:tcPr>
            <w:tcW w:w="2322" w:type="dxa"/>
            <w:gridSpan w:val="4"/>
            <w:vAlign w:val="center"/>
          </w:tcPr>
          <w:p w:rsidR="00986A9A" w:rsidRPr="006F543A" w:rsidRDefault="00986A9A" w:rsidP="00C86F2A">
            <w:pPr>
              <w:rPr>
                <w:rFonts w:cstheme="minorHAnsi"/>
                <w:sz w:val="24"/>
                <w:szCs w:val="24"/>
              </w:rPr>
            </w:pPr>
            <w:r>
              <w:rPr>
                <w:rFonts w:cstheme="minorHAnsi"/>
                <w:sz w:val="24"/>
                <w:szCs w:val="24"/>
              </w:rPr>
              <w:fldChar w:fldCharType="begin">
                <w:ffData>
                  <w:name w:val="Text2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2449" w:type="dxa"/>
            <w:gridSpan w:val="3"/>
            <w:vAlign w:val="center"/>
          </w:tcPr>
          <w:p w:rsidR="00986A9A" w:rsidRPr="006F543A" w:rsidRDefault="00986A9A" w:rsidP="00C86F2A">
            <w:pPr>
              <w:rPr>
                <w:rFonts w:cstheme="minorHAnsi"/>
                <w:sz w:val="24"/>
                <w:szCs w:val="24"/>
              </w:rPr>
            </w:pPr>
            <w:r w:rsidRPr="006F543A">
              <w:rPr>
                <w:rFonts w:cstheme="minorHAnsi"/>
                <w:sz w:val="24"/>
                <w:szCs w:val="24"/>
              </w:rPr>
              <w:t>Date</w:t>
            </w:r>
            <w:r>
              <w:rPr>
                <w:rFonts w:cstheme="minorHAnsi"/>
                <w:sz w:val="24"/>
                <w:szCs w:val="24"/>
              </w:rPr>
              <w:t xml:space="preserve"> (DD/MM/YYYY)</w:t>
            </w:r>
            <w:r w:rsidRPr="006F543A">
              <w:rPr>
                <w:rFonts w:cstheme="minorHAnsi"/>
                <w:sz w:val="24"/>
                <w:szCs w:val="24"/>
              </w:rPr>
              <w:t>:</w:t>
            </w:r>
          </w:p>
        </w:tc>
        <w:tc>
          <w:tcPr>
            <w:tcW w:w="3106" w:type="dxa"/>
            <w:gridSpan w:val="4"/>
            <w:vAlign w:val="center"/>
          </w:tcPr>
          <w:p w:rsidR="00986A9A" w:rsidRPr="006F543A" w:rsidRDefault="00986A9A" w:rsidP="00C86F2A">
            <w:pPr>
              <w:rPr>
                <w:rFonts w:cstheme="minorHAnsi"/>
                <w:sz w:val="24"/>
                <w:szCs w:val="24"/>
              </w:rPr>
            </w:pPr>
            <w:r>
              <w:rPr>
                <w:rFonts w:cstheme="minorHAnsi"/>
                <w:sz w:val="24"/>
                <w:szCs w:val="24"/>
              </w:rPr>
              <w:fldChar w:fldCharType="begin">
                <w:ffData>
                  <w:name w:val="Text23"/>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0643C1" w:rsidRPr="006F543A" w:rsidTr="00986A9A">
        <w:trPr>
          <w:trHeight w:val="454"/>
        </w:trPr>
        <w:tc>
          <w:tcPr>
            <w:tcW w:w="11058" w:type="dxa"/>
            <w:gridSpan w:val="15"/>
            <w:shd w:val="clear" w:color="auto" w:fill="F2F2F2" w:themeFill="background1" w:themeFillShade="F2"/>
            <w:vAlign w:val="center"/>
          </w:tcPr>
          <w:p w:rsidR="000643C1" w:rsidRPr="006F543A" w:rsidRDefault="00986A9A" w:rsidP="00986A9A">
            <w:pPr>
              <w:rPr>
                <w:rFonts w:cstheme="minorHAnsi"/>
                <w:b/>
                <w:sz w:val="24"/>
                <w:szCs w:val="24"/>
              </w:rPr>
            </w:pPr>
            <w:r>
              <w:rPr>
                <w:rFonts w:cstheme="minorHAnsi"/>
                <w:b/>
                <w:sz w:val="24"/>
                <w:szCs w:val="24"/>
              </w:rPr>
              <w:lastRenderedPageBreak/>
              <w:t xml:space="preserve">Section 4: </w:t>
            </w:r>
            <w:r w:rsidR="00EE24D7" w:rsidRPr="006F543A">
              <w:rPr>
                <w:rFonts w:cstheme="minorHAnsi"/>
                <w:b/>
                <w:sz w:val="24"/>
                <w:szCs w:val="24"/>
              </w:rPr>
              <w:t>Coding details</w:t>
            </w:r>
            <w:r>
              <w:rPr>
                <w:rFonts w:cstheme="minorHAnsi"/>
                <w:b/>
                <w:sz w:val="24"/>
                <w:szCs w:val="24"/>
              </w:rPr>
              <w:t xml:space="preserve"> (to be completed by School/Department)</w:t>
            </w:r>
          </w:p>
        </w:tc>
      </w:tr>
      <w:tr w:rsidR="007B4F35" w:rsidRPr="006F543A" w:rsidTr="00986A9A">
        <w:trPr>
          <w:trHeight w:val="340"/>
        </w:trPr>
        <w:tc>
          <w:tcPr>
            <w:tcW w:w="1702" w:type="dxa"/>
            <w:vMerge w:val="restart"/>
            <w:vAlign w:val="center"/>
          </w:tcPr>
          <w:p w:rsidR="007B4F35" w:rsidRPr="005D2DB4" w:rsidRDefault="007B4F35" w:rsidP="005D2DB4">
            <w:pPr>
              <w:rPr>
                <w:rFonts w:cstheme="minorHAnsi"/>
                <w:b/>
                <w:sz w:val="24"/>
                <w:szCs w:val="24"/>
              </w:rPr>
            </w:pPr>
            <w:r w:rsidRPr="005D2DB4">
              <w:rPr>
                <w:rFonts w:cstheme="minorHAnsi"/>
                <w:b/>
                <w:sz w:val="24"/>
                <w:szCs w:val="24"/>
              </w:rPr>
              <w:t>Travel</w:t>
            </w:r>
          </w:p>
        </w:tc>
        <w:tc>
          <w:tcPr>
            <w:tcW w:w="1559" w:type="dxa"/>
            <w:gridSpan w:val="4"/>
            <w:vAlign w:val="center"/>
          </w:tcPr>
          <w:p w:rsidR="007B4F35" w:rsidRPr="005D2DB4" w:rsidRDefault="007B4F35" w:rsidP="00DE0B7C">
            <w:pPr>
              <w:rPr>
                <w:rFonts w:cstheme="minorHAnsi"/>
                <w:b/>
                <w:sz w:val="24"/>
                <w:szCs w:val="24"/>
              </w:rPr>
            </w:pPr>
            <w:r w:rsidRPr="005D2DB4">
              <w:rPr>
                <w:rFonts w:cstheme="minorHAnsi"/>
                <w:b/>
                <w:sz w:val="24"/>
                <w:szCs w:val="24"/>
              </w:rPr>
              <w:t>Cost centre</w:t>
            </w:r>
          </w:p>
        </w:tc>
        <w:tc>
          <w:tcPr>
            <w:tcW w:w="1843" w:type="dxa"/>
            <w:gridSpan w:val="2"/>
            <w:vAlign w:val="center"/>
          </w:tcPr>
          <w:p w:rsidR="007B4F35" w:rsidRPr="005D2DB4" w:rsidRDefault="007B4F35" w:rsidP="00DE0B7C">
            <w:pPr>
              <w:rPr>
                <w:rFonts w:cstheme="minorHAnsi"/>
                <w:b/>
                <w:sz w:val="24"/>
                <w:szCs w:val="24"/>
              </w:rPr>
            </w:pPr>
            <w:r w:rsidRPr="005D2DB4">
              <w:rPr>
                <w:rFonts w:cstheme="minorHAnsi"/>
                <w:b/>
                <w:sz w:val="24"/>
                <w:szCs w:val="24"/>
              </w:rPr>
              <w:t>Account code</w:t>
            </w:r>
          </w:p>
        </w:tc>
        <w:tc>
          <w:tcPr>
            <w:tcW w:w="1701" w:type="dxa"/>
            <w:gridSpan w:val="2"/>
            <w:vAlign w:val="center"/>
          </w:tcPr>
          <w:p w:rsidR="007B4F35" w:rsidRPr="005D2DB4" w:rsidRDefault="007B4F35" w:rsidP="00DE0B7C">
            <w:pPr>
              <w:rPr>
                <w:rFonts w:cstheme="minorHAnsi"/>
                <w:b/>
                <w:sz w:val="24"/>
                <w:szCs w:val="24"/>
              </w:rPr>
            </w:pPr>
            <w:r w:rsidRPr="005D2DB4">
              <w:rPr>
                <w:rFonts w:cstheme="minorHAnsi"/>
                <w:b/>
                <w:sz w:val="24"/>
                <w:szCs w:val="24"/>
              </w:rPr>
              <w:t>Job Code</w:t>
            </w:r>
          </w:p>
        </w:tc>
        <w:tc>
          <w:tcPr>
            <w:tcW w:w="1842" w:type="dxa"/>
            <w:gridSpan w:val="5"/>
            <w:vAlign w:val="center"/>
          </w:tcPr>
          <w:p w:rsidR="007B4F35" w:rsidRPr="005D2DB4" w:rsidRDefault="007B4F35" w:rsidP="00DE0B7C">
            <w:pPr>
              <w:rPr>
                <w:rFonts w:cstheme="minorHAnsi"/>
                <w:b/>
                <w:sz w:val="24"/>
                <w:szCs w:val="24"/>
              </w:rPr>
            </w:pPr>
            <w:r w:rsidRPr="005D2DB4">
              <w:rPr>
                <w:rFonts w:cstheme="minorHAnsi"/>
                <w:b/>
                <w:sz w:val="24"/>
                <w:szCs w:val="24"/>
              </w:rPr>
              <w:t>Gross amount</w:t>
            </w:r>
          </w:p>
        </w:tc>
        <w:tc>
          <w:tcPr>
            <w:tcW w:w="2411" w:type="dxa"/>
            <w:shd w:val="clear" w:color="auto" w:fill="F2F2F2" w:themeFill="background1" w:themeFillShade="F2"/>
            <w:vAlign w:val="center"/>
          </w:tcPr>
          <w:p w:rsidR="007B4F35" w:rsidRPr="00DE0B7C" w:rsidRDefault="00DE0B7C" w:rsidP="00DE0B7C">
            <w:pPr>
              <w:jc w:val="center"/>
              <w:rPr>
                <w:rFonts w:cstheme="minorHAnsi"/>
                <w:sz w:val="24"/>
                <w:szCs w:val="24"/>
              </w:rPr>
            </w:pPr>
            <w:r w:rsidRPr="00DE0B7C">
              <w:rPr>
                <w:rFonts w:cstheme="minorHAnsi"/>
                <w:sz w:val="24"/>
                <w:szCs w:val="24"/>
                <w:u w:val="single"/>
              </w:rPr>
              <w:t>Finance Dept only</w:t>
            </w:r>
            <w:r>
              <w:rPr>
                <w:rFonts w:cstheme="minorHAnsi"/>
                <w:sz w:val="24"/>
                <w:szCs w:val="24"/>
              </w:rPr>
              <w:t xml:space="preserve"> </w:t>
            </w:r>
          </w:p>
        </w:tc>
      </w:tr>
      <w:tr w:rsidR="007B4F35" w:rsidRPr="006F543A" w:rsidTr="00986A9A">
        <w:trPr>
          <w:trHeight w:val="340"/>
        </w:trPr>
        <w:tc>
          <w:tcPr>
            <w:tcW w:w="1702" w:type="dxa"/>
            <w:vMerge/>
          </w:tcPr>
          <w:p w:rsidR="007B4F35" w:rsidRPr="006F543A" w:rsidRDefault="007B4F35">
            <w:pPr>
              <w:rPr>
                <w:rFonts w:cstheme="minorHAnsi"/>
                <w:sz w:val="24"/>
                <w:szCs w:val="24"/>
              </w:rPr>
            </w:pPr>
          </w:p>
        </w:tc>
        <w:tc>
          <w:tcPr>
            <w:tcW w:w="1559" w:type="dxa"/>
            <w:gridSpan w:val="4"/>
            <w:vAlign w:val="center"/>
          </w:tcPr>
          <w:p w:rsidR="007B4F35" w:rsidRPr="006F543A" w:rsidRDefault="00744EF2" w:rsidP="00E25060">
            <w:pPr>
              <w:rPr>
                <w:rFonts w:cstheme="minorHAnsi"/>
                <w:sz w:val="24"/>
                <w:szCs w:val="24"/>
              </w:rPr>
            </w:pPr>
            <w:r>
              <w:rPr>
                <w:rFonts w:cstheme="minorHAnsi"/>
                <w:sz w:val="24"/>
                <w:szCs w:val="24"/>
              </w:rPr>
              <w:fldChar w:fldCharType="begin">
                <w:ffData>
                  <w:name w:val="Text14"/>
                  <w:enabled/>
                  <w:calcOnExit w:val="0"/>
                  <w:textInput/>
                </w:ffData>
              </w:fldChar>
            </w:r>
            <w:bookmarkStart w:id="12" w:name="Text1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2"/>
          </w:p>
        </w:tc>
        <w:tc>
          <w:tcPr>
            <w:tcW w:w="1843" w:type="dxa"/>
            <w:gridSpan w:val="2"/>
            <w:vAlign w:val="center"/>
          </w:tcPr>
          <w:p w:rsidR="007B4F35" w:rsidRPr="006F543A" w:rsidRDefault="00744EF2" w:rsidP="00E25060">
            <w:pPr>
              <w:rPr>
                <w:rFonts w:cstheme="minorHAnsi"/>
                <w:sz w:val="24"/>
                <w:szCs w:val="24"/>
              </w:rPr>
            </w:pPr>
            <w:r>
              <w:rPr>
                <w:rFonts w:cstheme="minorHAnsi"/>
                <w:sz w:val="24"/>
                <w:szCs w:val="24"/>
              </w:rPr>
              <w:fldChar w:fldCharType="begin">
                <w:ffData>
                  <w:name w:val="Text15"/>
                  <w:enabled/>
                  <w:calcOnExit w:val="0"/>
                  <w:textInput/>
                </w:ffData>
              </w:fldChar>
            </w:r>
            <w:bookmarkStart w:id="13" w:name="Text1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3"/>
          </w:p>
        </w:tc>
        <w:tc>
          <w:tcPr>
            <w:tcW w:w="1701" w:type="dxa"/>
            <w:gridSpan w:val="2"/>
            <w:vAlign w:val="center"/>
          </w:tcPr>
          <w:p w:rsidR="007B4F35" w:rsidRPr="006F543A" w:rsidRDefault="00744EF2" w:rsidP="00E25060">
            <w:pPr>
              <w:rPr>
                <w:rFonts w:cstheme="minorHAnsi"/>
                <w:sz w:val="24"/>
                <w:szCs w:val="24"/>
              </w:rPr>
            </w:pPr>
            <w:r>
              <w:rPr>
                <w:rFonts w:cstheme="minorHAnsi"/>
                <w:sz w:val="24"/>
                <w:szCs w:val="24"/>
              </w:rPr>
              <w:fldChar w:fldCharType="begin">
                <w:ffData>
                  <w:name w:val="Text16"/>
                  <w:enabled/>
                  <w:calcOnExit w:val="0"/>
                  <w:textInput/>
                </w:ffData>
              </w:fldChar>
            </w:r>
            <w:bookmarkStart w:id="14" w:name="Text1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4"/>
          </w:p>
        </w:tc>
        <w:bookmarkStart w:id="15" w:name="Text17"/>
        <w:tc>
          <w:tcPr>
            <w:tcW w:w="1842" w:type="dxa"/>
            <w:gridSpan w:val="5"/>
            <w:vAlign w:val="center"/>
          </w:tcPr>
          <w:p w:rsidR="007B4F35" w:rsidRPr="006F543A" w:rsidRDefault="0003233F" w:rsidP="00AD2FAF">
            <w:pPr>
              <w:rPr>
                <w:rFonts w:cstheme="minorHAnsi"/>
                <w:sz w:val="24"/>
                <w:szCs w:val="24"/>
              </w:rPr>
            </w:pPr>
            <w:r>
              <w:rPr>
                <w:rFonts w:cstheme="minorHAnsi"/>
                <w:sz w:val="24"/>
                <w:szCs w:val="24"/>
              </w:rPr>
              <w:fldChar w:fldCharType="begin">
                <w:ffData>
                  <w:name w:val="Ta"/>
                  <w:enabled/>
                  <w:calcOnExit/>
                  <w:textInput>
                    <w:type w:val="number"/>
                    <w:default w:val="£0.00"/>
                    <w:format w:val="£#,##0.00;(£#,##0.00)"/>
                  </w:textInput>
                </w:ffData>
              </w:fldChar>
            </w:r>
            <w:bookmarkStart w:id="16" w:name="Ta"/>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£0.00</w:t>
            </w:r>
            <w:r>
              <w:rPr>
                <w:rFonts w:cstheme="minorHAnsi"/>
                <w:sz w:val="24"/>
                <w:szCs w:val="24"/>
              </w:rPr>
              <w:fldChar w:fldCharType="end"/>
            </w:r>
            <w:bookmarkEnd w:id="16"/>
          </w:p>
        </w:tc>
        <w:bookmarkEnd w:id="15"/>
        <w:tc>
          <w:tcPr>
            <w:tcW w:w="2411" w:type="dxa"/>
            <w:shd w:val="clear" w:color="auto" w:fill="F2F2F2" w:themeFill="background1" w:themeFillShade="F2"/>
          </w:tcPr>
          <w:p w:rsidR="007B4F35" w:rsidRPr="006F543A" w:rsidRDefault="00DE0B7C" w:rsidP="00DE0B7C">
            <w:pPr>
              <w:jc w:val="center"/>
              <w:rPr>
                <w:rFonts w:cstheme="minorHAnsi"/>
                <w:sz w:val="24"/>
                <w:szCs w:val="24"/>
              </w:rPr>
            </w:pPr>
            <w:r>
              <w:rPr>
                <w:rFonts w:cstheme="minorHAnsi"/>
                <w:sz w:val="24"/>
                <w:szCs w:val="24"/>
              </w:rPr>
              <w:t>ZE</w:t>
            </w:r>
          </w:p>
        </w:tc>
      </w:tr>
      <w:tr w:rsidR="007B4F35" w:rsidRPr="006F543A" w:rsidTr="00986A9A">
        <w:trPr>
          <w:trHeight w:val="340"/>
        </w:trPr>
        <w:tc>
          <w:tcPr>
            <w:tcW w:w="1702" w:type="dxa"/>
            <w:vMerge/>
          </w:tcPr>
          <w:p w:rsidR="007B4F35" w:rsidRPr="006F543A" w:rsidRDefault="007B4F35" w:rsidP="00E7667D">
            <w:pPr>
              <w:rPr>
                <w:rFonts w:cstheme="minorHAnsi"/>
                <w:sz w:val="24"/>
                <w:szCs w:val="24"/>
              </w:rPr>
            </w:pPr>
          </w:p>
        </w:tc>
        <w:tc>
          <w:tcPr>
            <w:tcW w:w="1559" w:type="dxa"/>
            <w:gridSpan w:val="4"/>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843" w:type="dxa"/>
            <w:gridSpan w:val="2"/>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701" w:type="dxa"/>
            <w:gridSpan w:val="2"/>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842" w:type="dxa"/>
            <w:gridSpan w:val="5"/>
            <w:vAlign w:val="center"/>
          </w:tcPr>
          <w:p w:rsidR="007B4F35" w:rsidRPr="006F543A" w:rsidRDefault="0003233F" w:rsidP="00AD2FAF">
            <w:pPr>
              <w:rPr>
                <w:rFonts w:cstheme="minorHAnsi"/>
                <w:sz w:val="24"/>
                <w:szCs w:val="24"/>
              </w:rPr>
            </w:pPr>
            <w:r>
              <w:rPr>
                <w:rFonts w:cstheme="minorHAnsi"/>
                <w:sz w:val="24"/>
                <w:szCs w:val="24"/>
              </w:rPr>
              <w:fldChar w:fldCharType="begin">
                <w:ffData>
                  <w:name w:val="Tb"/>
                  <w:enabled/>
                  <w:calcOnExit/>
                  <w:textInput>
                    <w:type w:val="number"/>
                    <w:default w:val="£0.00"/>
                    <w:format w:val="£#,##0.00;(£#,##0.00)"/>
                  </w:textInput>
                </w:ffData>
              </w:fldChar>
            </w:r>
            <w:bookmarkStart w:id="17" w:name="Tb"/>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AD2FAF">
              <w:rPr>
                <w:rFonts w:cstheme="minorHAnsi"/>
                <w:noProof/>
                <w:sz w:val="24"/>
                <w:szCs w:val="24"/>
              </w:rPr>
              <w:t>£0.00</w:t>
            </w:r>
            <w:r>
              <w:rPr>
                <w:rFonts w:cstheme="minorHAnsi"/>
                <w:sz w:val="24"/>
                <w:szCs w:val="24"/>
              </w:rPr>
              <w:fldChar w:fldCharType="end"/>
            </w:r>
            <w:bookmarkEnd w:id="17"/>
          </w:p>
        </w:tc>
        <w:tc>
          <w:tcPr>
            <w:tcW w:w="2411" w:type="dxa"/>
            <w:shd w:val="clear" w:color="auto" w:fill="F2F2F2" w:themeFill="background1" w:themeFillShade="F2"/>
          </w:tcPr>
          <w:p w:rsidR="007B4F35" w:rsidRPr="006F543A" w:rsidRDefault="00DE0B7C" w:rsidP="00DE0B7C">
            <w:pPr>
              <w:jc w:val="center"/>
              <w:rPr>
                <w:rFonts w:cstheme="minorHAnsi"/>
                <w:sz w:val="24"/>
                <w:szCs w:val="24"/>
              </w:rPr>
            </w:pPr>
            <w:r>
              <w:rPr>
                <w:rFonts w:cstheme="minorHAnsi"/>
                <w:sz w:val="24"/>
                <w:szCs w:val="24"/>
              </w:rPr>
              <w:t>ZE</w:t>
            </w:r>
          </w:p>
        </w:tc>
      </w:tr>
      <w:tr w:rsidR="007B4F35" w:rsidRPr="006F543A" w:rsidTr="00986A9A">
        <w:trPr>
          <w:trHeight w:val="340"/>
        </w:trPr>
        <w:tc>
          <w:tcPr>
            <w:tcW w:w="1702" w:type="dxa"/>
            <w:vMerge/>
          </w:tcPr>
          <w:p w:rsidR="007B4F35" w:rsidRPr="006F543A" w:rsidRDefault="007B4F35" w:rsidP="00E7667D">
            <w:pPr>
              <w:rPr>
                <w:rFonts w:cstheme="minorHAnsi"/>
                <w:sz w:val="24"/>
                <w:szCs w:val="24"/>
              </w:rPr>
            </w:pPr>
          </w:p>
        </w:tc>
        <w:tc>
          <w:tcPr>
            <w:tcW w:w="1559" w:type="dxa"/>
            <w:gridSpan w:val="4"/>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843" w:type="dxa"/>
            <w:gridSpan w:val="2"/>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701" w:type="dxa"/>
            <w:gridSpan w:val="2"/>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842" w:type="dxa"/>
            <w:gridSpan w:val="5"/>
            <w:vAlign w:val="center"/>
          </w:tcPr>
          <w:p w:rsidR="007B4F35" w:rsidRPr="006F543A" w:rsidRDefault="0003233F" w:rsidP="00AD2FAF">
            <w:pPr>
              <w:rPr>
                <w:rFonts w:cstheme="minorHAnsi"/>
                <w:sz w:val="24"/>
                <w:szCs w:val="24"/>
              </w:rPr>
            </w:pPr>
            <w:r>
              <w:rPr>
                <w:rFonts w:cstheme="minorHAnsi"/>
                <w:sz w:val="24"/>
                <w:szCs w:val="24"/>
              </w:rPr>
              <w:fldChar w:fldCharType="begin">
                <w:ffData>
                  <w:name w:val="Tc"/>
                  <w:enabled/>
                  <w:calcOnExit/>
                  <w:textInput>
                    <w:type w:val="number"/>
                    <w:default w:val="£0.00"/>
                    <w:format w:val="£#,##0.00;(£#,##0.00)"/>
                  </w:textInput>
                </w:ffData>
              </w:fldChar>
            </w:r>
            <w:bookmarkStart w:id="18" w:name="Tc"/>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AD2FAF">
              <w:rPr>
                <w:rFonts w:cstheme="minorHAnsi"/>
                <w:noProof/>
                <w:sz w:val="24"/>
                <w:szCs w:val="24"/>
              </w:rPr>
              <w:t>£0.00</w:t>
            </w:r>
            <w:r>
              <w:rPr>
                <w:rFonts w:cstheme="minorHAnsi"/>
                <w:sz w:val="24"/>
                <w:szCs w:val="24"/>
              </w:rPr>
              <w:fldChar w:fldCharType="end"/>
            </w:r>
            <w:bookmarkEnd w:id="18"/>
          </w:p>
        </w:tc>
        <w:tc>
          <w:tcPr>
            <w:tcW w:w="2411" w:type="dxa"/>
            <w:shd w:val="clear" w:color="auto" w:fill="F2F2F2" w:themeFill="background1" w:themeFillShade="F2"/>
          </w:tcPr>
          <w:p w:rsidR="007B4F35" w:rsidRPr="006F543A" w:rsidRDefault="00DE0B7C" w:rsidP="00DE0B7C">
            <w:pPr>
              <w:jc w:val="center"/>
              <w:rPr>
                <w:rFonts w:cstheme="minorHAnsi"/>
                <w:sz w:val="24"/>
                <w:szCs w:val="24"/>
              </w:rPr>
            </w:pPr>
            <w:r>
              <w:rPr>
                <w:rFonts w:cstheme="minorHAnsi"/>
                <w:sz w:val="24"/>
                <w:szCs w:val="24"/>
              </w:rPr>
              <w:t>ZE</w:t>
            </w:r>
          </w:p>
        </w:tc>
      </w:tr>
      <w:tr w:rsidR="007B4F35" w:rsidRPr="006F543A" w:rsidTr="00986A9A">
        <w:trPr>
          <w:trHeight w:val="340"/>
        </w:trPr>
        <w:tc>
          <w:tcPr>
            <w:tcW w:w="1702" w:type="dxa"/>
            <w:vMerge/>
          </w:tcPr>
          <w:p w:rsidR="007B4F35" w:rsidRPr="006F543A" w:rsidRDefault="007B4F35" w:rsidP="00E7667D">
            <w:pPr>
              <w:rPr>
                <w:rFonts w:cstheme="minorHAnsi"/>
                <w:sz w:val="24"/>
                <w:szCs w:val="24"/>
              </w:rPr>
            </w:pPr>
          </w:p>
        </w:tc>
        <w:tc>
          <w:tcPr>
            <w:tcW w:w="1559" w:type="dxa"/>
            <w:gridSpan w:val="4"/>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843" w:type="dxa"/>
            <w:gridSpan w:val="2"/>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701" w:type="dxa"/>
            <w:gridSpan w:val="2"/>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842" w:type="dxa"/>
            <w:gridSpan w:val="5"/>
            <w:vAlign w:val="center"/>
          </w:tcPr>
          <w:p w:rsidR="007B4F35" w:rsidRPr="006F543A" w:rsidRDefault="0003233F" w:rsidP="00AD2FAF">
            <w:pPr>
              <w:rPr>
                <w:rFonts w:cstheme="minorHAnsi"/>
                <w:sz w:val="24"/>
                <w:szCs w:val="24"/>
              </w:rPr>
            </w:pPr>
            <w:r>
              <w:rPr>
                <w:rFonts w:cstheme="minorHAnsi"/>
                <w:sz w:val="24"/>
                <w:szCs w:val="24"/>
              </w:rPr>
              <w:fldChar w:fldCharType="begin">
                <w:ffData>
                  <w:name w:val="Td"/>
                  <w:enabled/>
                  <w:calcOnExit/>
                  <w:textInput>
                    <w:type w:val="number"/>
                    <w:default w:val="£0.00"/>
                    <w:format w:val="£#,##0.00;(£#,##0.00)"/>
                  </w:textInput>
                </w:ffData>
              </w:fldChar>
            </w:r>
            <w:bookmarkStart w:id="19" w:name="Td"/>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AD2FAF">
              <w:rPr>
                <w:rFonts w:cstheme="minorHAnsi"/>
                <w:noProof/>
                <w:sz w:val="24"/>
                <w:szCs w:val="24"/>
              </w:rPr>
              <w:t>£0.00</w:t>
            </w:r>
            <w:r>
              <w:rPr>
                <w:rFonts w:cstheme="minorHAnsi"/>
                <w:sz w:val="24"/>
                <w:szCs w:val="24"/>
              </w:rPr>
              <w:fldChar w:fldCharType="end"/>
            </w:r>
            <w:bookmarkEnd w:id="19"/>
          </w:p>
        </w:tc>
        <w:tc>
          <w:tcPr>
            <w:tcW w:w="2411" w:type="dxa"/>
            <w:shd w:val="clear" w:color="auto" w:fill="F2F2F2" w:themeFill="background1" w:themeFillShade="F2"/>
          </w:tcPr>
          <w:p w:rsidR="007B4F35" w:rsidRPr="006F543A" w:rsidRDefault="00DE0B7C" w:rsidP="00DE0B7C">
            <w:pPr>
              <w:jc w:val="center"/>
              <w:rPr>
                <w:rFonts w:cstheme="minorHAnsi"/>
                <w:sz w:val="24"/>
                <w:szCs w:val="24"/>
              </w:rPr>
            </w:pPr>
            <w:r>
              <w:rPr>
                <w:rFonts w:cstheme="minorHAnsi"/>
                <w:sz w:val="24"/>
                <w:szCs w:val="24"/>
              </w:rPr>
              <w:t>ZE</w:t>
            </w:r>
          </w:p>
        </w:tc>
      </w:tr>
      <w:tr w:rsidR="004E5002" w:rsidRPr="006F543A" w:rsidTr="00986A9A">
        <w:trPr>
          <w:trHeight w:val="340"/>
        </w:trPr>
        <w:tc>
          <w:tcPr>
            <w:tcW w:w="1702" w:type="dxa"/>
            <w:shd w:val="clear" w:color="auto" w:fill="F2F2F2" w:themeFill="background1" w:themeFillShade="F2"/>
          </w:tcPr>
          <w:p w:rsidR="004E5002" w:rsidRPr="004E5002" w:rsidRDefault="004E5002" w:rsidP="00E7667D">
            <w:pPr>
              <w:rPr>
                <w:rFonts w:cstheme="minorHAnsi"/>
                <w:b/>
                <w:sz w:val="24"/>
                <w:szCs w:val="24"/>
              </w:rPr>
            </w:pPr>
            <w:r w:rsidRPr="004E5002">
              <w:rPr>
                <w:rFonts w:cstheme="minorHAnsi"/>
                <w:b/>
                <w:sz w:val="24"/>
                <w:szCs w:val="24"/>
              </w:rPr>
              <w:t>Sub total</w:t>
            </w:r>
          </w:p>
        </w:tc>
        <w:tc>
          <w:tcPr>
            <w:tcW w:w="5103" w:type="dxa"/>
            <w:gridSpan w:val="8"/>
            <w:shd w:val="clear" w:color="auto" w:fill="F2F2F2" w:themeFill="background1" w:themeFillShade="F2"/>
            <w:vAlign w:val="center"/>
          </w:tcPr>
          <w:p w:rsidR="004E5002" w:rsidRDefault="004E5002" w:rsidP="00DE0B7C">
            <w:pPr>
              <w:rPr>
                <w:rFonts w:cstheme="minorHAnsi"/>
                <w:sz w:val="24"/>
                <w:szCs w:val="24"/>
              </w:rPr>
            </w:pPr>
          </w:p>
        </w:tc>
        <w:tc>
          <w:tcPr>
            <w:tcW w:w="1842" w:type="dxa"/>
            <w:gridSpan w:val="5"/>
            <w:shd w:val="clear" w:color="auto" w:fill="F2F2F2" w:themeFill="background1" w:themeFillShade="F2"/>
            <w:vAlign w:val="center"/>
          </w:tcPr>
          <w:p w:rsidR="004E5002" w:rsidRDefault="0003233F" w:rsidP="00DE0B7C">
            <w:pPr>
              <w:rPr>
                <w:rFonts w:cstheme="minorHAnsi"/>
                <w:sz w:val="24"/>
                <w:szCs w:val="24"/>
              </w:rPr>
            </w:pPr>
            <w:r>
              <w:rPr>
                <w:rFonts w:cstheme="minorHAnsi"/>
                <w:sz w:val="24"/>
                <w:szCs w:val="24"/>
              </w:rPr>
              <w:fldChar w:fldCharType="begin">
                <w:ffData>
                  <w:name w:val="Sub1"/>
                  <w:enabled w:val="0"/>
                  <w:calcOnExit/>
                  <w:textInput>
                    <w:type w:val="calculated"/>
                    <w:default w:val="=SUM(ABOVE)"/>
                    <w:format w:val="£#,##0.00;(£#,##0.00)"/>
                  </w:textInput>
                </w:ffData>
              </w:fldChar>
            </w:r>
            <w:bookmarkStart w:id="20" w:name="Sub1"/>
            <w:r>
              <w:rPr>
                <w:rFonts w:cstheme="minorHAnsi"/>
                <w:sz w:val="24"/>
                <w:szCs w:val="24"/>
              </w:rPr>
              <w:instrText xml:space="preserve"> FORMTEXT </w:instrText>
            </w:r>
            <w:r>
              <w:rPr>
                <w:rFonts w:cstheme="minorHAnsi"/>
                <w:sz w:val="24"/>
                <w:szCs w:val="24"/>
              </w:rPr>
              <w:fldChar w:fldCharType="begin"/>
            </w:r>
            <w:r>
              <w:rPr>
                <w:rFonts w:cstheme="minorHAnsi"/>
                <w:sz w:val="24"/>
                <w:szCs w:val="24"/>
              </w:rPr>
              <w:instrText xml:space="preserve"> =SUM(ABOVE) </w:instrText>
            </w:r>
            <w:r>
              <w:rPr>
                <w:rFonts w:cstheme="minorHAnsi"/>
                <w:sz w:val="24"/>
                <w:szCs w:val="24"/>
              </w:rPr>
              <w:fldChar w:fldCharType="separate"/>
            </w:r>
            <w:r w:rsidR="009243FC">
              <w:rPr>
                <w:rFonts w:cstheme="minorHAnsi"/>
                <w:noProof/>
                <w:sz w:val="24"/>
                <w:szCs w:val="24"/>
              </w:rPr>
              <w:instrText>£0.00</w:instrText>
            </w:r>
            <w:r>
              <w:rPr>
                <w:rFonts w:cstheme="minorHAnsi"/>
                <w:sz w:val="24"/>
                <w:szCs w:val="24"/>
              </w:rPr>
              <w:fldChar w:fldCharType="end"/>
            </w:r>
            <w:r>
              <w:rPr>
                <w:rFonts w:cstheme="minorHAnsi"/>
                <w:sz w:val="24"/>
                <w:szCs w:val="24"/>
              </w:rPr>
            </w:r>
            <w:r>
              <w:rPr>
                <w:rFonts w:cstheme="minorHAnsi"/>
                <w:sz w:val="24"/>
                <w:szCs w:val="24"/>
              </w:rPr>
              <w:fldChar w:fldCharType="separate"/>
            </w:r>
            <w:r w:rsidR="009243FC">
              <w:rPr>
                <w:rFonts w:cstheme="minorHAnsi"/>
                <w:noProof/>
                <w:sz w:val="24"/>
                <w:szCs w:val="24"/>
              </w:rPr>
              <w:t>£0.00</w:t>
            </w:r>
            <w:r>
              <w:rPr>
                <w:rFonts w:cstheme="minorHAnsi"/>
                <w:sz w:val="24"/>
                <w:szCs w:val="24"/>
              </w:rPr>
              <w:fldChar w:fldCharType="end"/>
            </w:r>
            <w:bookmarkEnd w:id="20"/>
          </w:p>
        </w:tc>
        <w:tc>
          <w:tcPr>
            <w:tcW w:w="2411" w:type="dxa"/>
            <w:shd w:val="clear" w:color="auto" w:fill="F2F2F2" w:themeFill="background1" w:themeFillShade="F2"/>
          </w:tcPr>
          <w:p w:rsidR="004E5002" w:rsidRDefault="004E5002" w:rsidP="00DE0B7C">
            <w:pPr>
              <w:jc w:val="center"/>
              <w:rPr>
                <w:rFonts w:cstheme="minorHAnsi"/>
                <w:sz w:val="24"/>
                <w:szCs w:val="24"/>
              </w:rPr>
            </w:pPr>
          </w:p>
        </w:tc>
      </w:tr>
      <w:tr w:rsidR="007B4F35" w:rsidRPr="006F543A" w:rsidTr="00986A9A">
        <w:trPr>
          <w:trHeight w:val="340"/>
        </w:trPr>
        <w:tc>
          <w:tcPr>
            <w:tcW w:w="1702" w:type="dxa"/>
            <w:vMerge w:val="restart"/>
          </w:tcPr>
          <w:p w:rsidR="00DE0B7C" w:rsidRDefault="007B4F35" w:rsidP="00E7667D">
            <w:pPr>
              <w:rPr>
                <w:rFonts w:cstheme="minorHAnsi"/>
                <w:b/>
                <w:sz w:val="24"/>
                <w:szCs w:val="24"/>
              </w:rPr>
            </w:pPr>
            <w:r w:rsidRPr="00097125">
              <w:rPr>
                <w:rFonts w:cstheme="minorHAnsi"/>
                <w:b/>
                <w:sz w:val="24"/>
                <w:szCs w:val="24"/>
              </w:rPr>
              <w:t>Subsistence/</w:t>
            </w:r>
          </w:p>
          <w:p w:rsidR="00DE0B7C" w:rsidRDefault="007B4F35" w:rsidP="00E7667D">
            <w:pPr>
              <w:rPr>
                <w:rFonts w:cstheme="minorHAnsi"/>
                <w:b/>
                <w:sz w:val="24"/>
                <w:szCs w:val="24"/>
              </w:rPr>
            </w:pPr>
            <w:r w:rsidRPr="00097125">
              <w:rPr>
                <w:rFonts w:cstheme="minorHAnsi"/>
                <w:b/>
                <w:sz w:val="24"/>
                <w:szCs w:val="24"/>
              </w:rPr>
              <w:t xml:space="preserve">Other </w:t>
            </w:r>
          </w:p>
          <w:p w:rsidR="007B4F35" w:rsidRPr="00097125" w:rsidRDefault="007B4F35" w:rsidP="00E7667D">
            <w:pPr>
              <w:rPr>
                <w:rFonts w:cstheme="minorHAnsi"/>
                <w:b/>
                <w:sz w:val="24"/>
                <w:szCs w:val="24"/>
              </w:rPr>
            </w:pPr>
            <w:r w:rsidRPr="00097125">
              <w:rPr>
                <w:rFonts w:cstheme="minorHAnsi"/>
                <w:b/>
                <w:sz w:val="24"/>
                <w:szCs w:val="24"/>
              </w:rPr>
              <w:t>Expenses</w:t>
            </w:r>
          </w:p>
        </w:tc>
        <w:tc>
          <w:tcPr>
            <w:tcW w:w="1559" w:type="dxa"/>
            <w:gridSpan w:val="4"/>
            <w:vAlign w:val="center"/>
          </w:tcPr>
          <w:p w:rsidR="007B4F35" w:rsidRPr="00097125" w:rsidRDefault="007B4F35" w:rsidP="00DE0B7C">
            <w:pPr>
              <w:rPr>
                <w:rFonts w:cstheme="minorHAnsi"/>
                <w:b/>
                <w:sz w:val="24"/>
                <w:szCs w:val="24"/>
              </w:rPr>
            </w:pPr>
            <w:r w:rsidRPr="00097125">
              <w:rPr>
                <w:rFonts w:cstheme="minorHAnsi"/>
                <w:b/>
                <w:sz w:val="24"/>
                <w:szCs w:val="24"/>
              </w:rPr>
              <w:t>Cost centre</w:t>
            </w:r>
          </w:p>
        </w:tc>
        <w:tc>
          <w:tcPr>
            <w:tcW w:w="1843" w:type="dxa"/>
            <w:gridSpan w:val="2"/>
            <w:vAlign w:val="center"/>
          </w:tcPr>
          <w:p w:rsidR="007B4F35" w:rsidRPr="00097125" w:rsidRDefault="007B4F35" w:rsidP="00DE0B7C">
            <w:pPr>
              <w:rPr>
                <w:rFonts w:cstheme="minorHAnsi"/>
                <w:b/>
                <w:sz w:val="24"/>
                <w:szCs w:val="24"/>
              </w:rPr>
            </w:pPr>
            <w:r w:rsidRPr="00097125">
              <w:rPr>
                <w:rFonts w:cstheme="minorHAnsi"/>
                <w:b/>
                <w:sz w:val="24"/>
                <w:szCs w:val="24"/>
              </w:rPr>
              <w:t>Account code</w:t>
            </w:r>
          </w:p>
        </w:tc>
        <w:tc>
          <w:tcPr>
            <w:tcW w:w="1701" w:type="dxa"/>
            <w:gridSpan w:val="2"/>
            <w:vAlign w:val="center"/>
          </w:tcPr>
          <w:p w:rsidR="007B4F35" w:rsidRPr="00097125" w:rsidRDefault="007B4F35" w:rsidP="00DE0B7C">
            <w:pPr>
              <w:rPr>
                <w:rFonts w:cstheme="minorHAnsi"/>
                <w:b/>
                <w:sz w:val="24"/>
                <w:szCs w:val="24"/>
              </w:rPr>
            </w:pPr>
            <w:r w:rsidRPr="00097125">
              <w:rPr>
                <w:rFonts w:cstheme="minorHAnsi"/>
                <w:b/>
                <w:sz w:val="24"/>
                <w:szCs w:val="24"/>
              </w:rPr>
              <w:t>Job Code</w:t>
            </w:r>
          </w:p>
        </w:tc>
        <w:tc>
          <w:tcPr>
            <w:tcW w:w="1842" w:type="dxa"/>
            <w:gridSpan w:val="5"/>
            <w:vAlign w:val="center"/>
          </w:tcPr>
          <w:p w:rsidR="007B4F35" w:rsidRPr="00097125" w:rsidRDefault="007B4F35" w:rsidP="00DE0B7C">
            <w:pPr>
              <w:rPr>
                <w:rFonts w:cstheme="minorHAnsi"/>
                <w:b/>
                <w:sz w:val="24"/>
                <w:szCs w:val="24"/>
              </w:rPr>
            </w:pPr>
            <w:r w:rsidRPr="00097125">
              <w:rPr>
                <w:rFonts w:cstheme="minorHAnsi"/>
                <w:b/>
                <w:sz w:val="24"/>
                <w:szCs w:val="24"/>
              </w:rPr>
              <w:t>Gross amount</w:t>
            </w:r>
          </w:p>
        </w:tc>
        <w:tc>
          <w:tcPr>
            <w:tcW w:w="2411" w:type="dxa"/>
            <w:shd w:val="clear" w:color="auto" w:fill="F2F2F2" w:themeFill="background1" w:themeFillShade="F2"/>
          </w:tcPr>
          <w:p w:rsidR="007B4F35" w:rsidRPr="00DE0B7C" w:rsidRDefault="007B4F35" w:rsidP="00DE0B7C">
            <w:pPr>
              <w:rPr>
                <w:rFonts w:cstheme="minorHAnsi"/>
                <w:sz w:val="24"/>
                <w:szCs w:val="24"/>
              </w:rPr>
            </w:pPr>
          </w:p>
        </w:tc>
      </w:tr>
      <w:tr w:rsidR="007B4F35" w:rsidRPr="006F543A" w:rsidTr="00986A9A">
        <w:trPr>
          <w:trHeight w:val="340"/>
        </w:trPr>
        <w:tc>
          <w:tcPr>
            <w:tcW w:w="1702" w:type="dxa"/>
            <w:vMerge/>
          </w:tcPr>
          <w:p w:rsidR="007B4F35" w:rsidRPr="006F543A" w:rsidRDefault="007B4F35" w:rsidP="00E7667D">
            <w:pPr>
              <w:rPr>
                <w:rFonts w:cstheme="minorHAnsi"/>
                <w:sz w:val="24"/>
                <w:szCs w:val="24"/>
              </w:rPr>
            </w:pPr>
          </w:p>
        </w:tc>
        <w:tc>
          <w:tcPr>
            <w:tcW w:w="1559" w:type="dxa"/>
            <w:gridSpan w:val="4"/>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843" w:type="dxa"/>
            <w:gridSpan w:val="2"/>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701" w:type="dxa"/>
            <w:gridSpan w:val="2"/>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842" w:type="dxa"/>
            <w:gridSpan w:val="5"/>
            <w:vAlign w:val="center"/>
          </w:tcPr>
          <w:p w:rsidR="007B4F35" w:rsidRPr="006F543A" w:rsidRDefault="0003233F" w:rsidP="00AD2FAF">
            <w:pPr>
              <w:rPr>
                <w:rFonts w:cstheme="minorHAnsi"/>
                <w:sz w:val="24"/>
                <w:szCs w:val="24"/>
              </w:rPr>
            </w:pPr>
            <w:r>
              <w:rPr>
                <w:rFonts w:cstheme="minorHAnsi"/>
                <w:sz w:val="24"/>
                <w:szCs w:val="24"/>
              </w:rPr>
              <w:fldChar w:fldCharType="begin">
                <w:ffData>
                  <w:name w:val="Sa"/>
                  <w:enabled/>
                  <w:calcOnExit/>
                  <w:textInput>
                    <w:type w:val="number"/>
                    <w:default w:val="£0.00"/>
                    <w:format w:val="£#,##0.00;(£#,##0.00)"/>
                  </w:textInput>
                </w:ffData>
              </w:fldChar>
            </w:r>
            <w:bookmarkStart w:id="21" w:name="Sa"/>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AD2FAF">
              <w:rPr>
                <w:rFonts w:cstheme="minorHAnsi"/>
                <w:noProof/>
                <w:sz w:val="24"/>
                <w:szCs w:val="24"/>
              </w:rPr>
              <w:t>£0.00</w:t>
            </w:r>
            <w:r>
              <w:rPr>
                <w:rFonts w:cstheme="minorHAnsi"/>
                <w:sz w:val="24"/>
                <w:szCs w:val="24"/>
              </w:rPr>
              <w:fldChar w:fldCharType="end"/>
            </w:r>
            <w:bookmarkEnd w:id="21"/>
          </w:p>
        </w:tc>
        <w:tc>
          <w:tcPr>
            <w:tcW w:w="2411" w:type="dxa"/>
            <w:shd w:val="clear" w:color="auto" w:fill="F2F2F2" w:themeFill="background1" w:themeFillShade="F2"/>
          </w:tcPr>
          <w:p w:rsidR="007B4F35" w:rsidRPr="006F543A" w:rsidRDefault="00DE0B7C" w:rsidP="00DE0B7C">
            <w:pPr>
              <w:jc w:val="center"/>
              <w:rPr>
                <w:rFonts w:cstheme="minorHAnsi"/>
                <w:sz w:val="24"/>
                <w:szCs w:val="24"/>
              </w:rPr>
            </w:pPr>
            <w:r>
              <w:rPr>
                <w:rFonts w:cstheme="minorHAnsi"/>
                <w:sz w:val="24"/>
                <w:szCs w:val="24"/>
              </w:rPr>
              <w:t>SU</w:t>
            </w:r>
          </w:p>
        </w:tc>
      </w:tr>
      <w:tr w:rsidR="007B4F35" w:rsidRPr="006F543A" w:rsidTr="00986A9A">
        <w:trPr>
          <w:trHeight w:val="340"/>
        </w:trPr>
        <w:tc>
          <w:tcPr>
            <w:tcW w:w="1702" w:type="dxa"/>
            <w:vMerge/>
          </w:tcPr>
          <w:p w:rsidR="007B4F35" w:rsidRPr="006F543A" w:rsidRDefault="007B4F35" w:rsidP="00E7667D">
            <w:pPr>
              <w:rPr>
                <w:rFonts w:cstheme="minorHAnsi"/>
                <w:sz w:val="24"/>
                <w:szCs w:val="24"/>
              </w:rPr>
            </w:pPr>
          </w:p>
        </w:tc>
        <w:tc>
          <w:tcPr>
            <w:tcW w:w="1559" w:type="dxa"/>
            <w:gridSpan w:val="4"/>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843" w:type="dxa"/>
            <w:gridSpan w:val="2"/>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701" w:type="dxa"/>
            <w:gridSpan w:val="2"/>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842" w:type="dxa"/>
            <w:gridSpan w:val="5"/>
            <w:vAlign w:val="center"/>
          </w:tcPr>
          <w:p w:rsidR="007B4F35" w:rsidRPr="006F543A" w:rsidRDefault="0003233F" w:rsidP="00AD2FAF">
            <w:pPr>
              <w:rPr>
                <w:rFonts w:cstheme="minorHAnsi"/>
                <w:sz w:val="24"/>
                <w:szCs w:val="24"/>
              </w:rPr>
            </w:pPr>
            <w:r>
              <w:rPr>
                <w:rFonts w:cstheme="minorHAnsi"/>
                <w:sz w:val="24"/>
                <w:szCs w:val="24"/>
              </w:rPr>
              <w:fldChar w:fldCharType="begin">
                <w:ffData>
                  <w:name w:val="Sb"/>
                  <w:enabled/>
                  <w:calcOnExit/>
                  <w:textInput>
                    <w:type w:val="number"/>
                    <w:default w:val="£0.00"/>
                    <w:format w:val="£#,##0.00;(£#,##0.00)"/>
                  </w:textInput>
                </w:ffData>
              </w:fldChar>
            </w:r>
            <w:bookmarkStart w:id="22" w:name="Sb"/>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AD2FAF">
              <w:rPr>
                <w:rFonts w:cstheme="minorHAnsi"/>
                <w:noProof/>
                <w:sz w:val="24"/>
                <w:szCs w:val="24"/>
              </w:rPr>
              <w:t>£0.00</w:t>
            </w:r>
            <w:r>
              <w:rPr>
                <w:rFonts w:cstheme="minorHAnsi"/>
                <w:sz w:val="24"/>
                <w:szCs w:val="24"/>
              </w:rPr>
              <w:fldChar w:fldCharType="end"/>
            </w:r>
            <w:bookmarkEnd w:id="22"/>
          </w:p>
        </w:tc>
        <w:tc>
          <w:tcPr>
            <w:tcW w:w="2411" w:type="dxa"/>
            <w:shd w:val="clear" w:color="auto" w:fill="F2F2F2" w:themeFill="background1" w:themeFillShade="F2"/>
          </w:tcPr>
          <w:p w:rsidR="007B4F35" w:rsidRPr="006F543A" w:rsidRDefault="00DE0B7C" w:rsidP="00DE0B7C">
            <w:pPr>
              <w:jc w:val="center"/>
              <w:rPr>
                <w:rFonts w:cstheme="minorHAnsi"/>
                <w:sz w:val="24"/>
                <w:szCs w:val="24"/>
              </w:rPr>
            </w:pPr>
            <w:r>
              <w:rPr>
                <w:rFonts w:cstheme="minorHAnsi"/>
                <w:sz w:val="24"/>
                <w:szCs w:val="24"/>
              </w:rPr>
              <w:t>SU</w:t>
            </w:r>
          </w:p>
        </w:tc>
      </w:tr>
      <w:tr w:rsidR="007B4F35" w:rsidRPr="006F543A" w:rsidTr="00986A9A">
        <w:trPr>
          <w:trHeight w:val="340"/>
        </w:trPr>
        <w:tc>
          <w:tcPr>
            <w:tcW w:w="1702" w:type="dxa"/>
            <w:vMerge/>
          </w:tcPr>
          <w:p w:rsidR="007B4F35" w:rsidRPr="006F543A" w:rsidRDefault="007B4F35" w:rsidP="00E7667D">
            <w:pPr>
              <w:rPr>
                <w:rFonts w:cstheme="minorHAnsi"/>
                <w:sz w:val="24"/>
                <w:szCs w:val="24"/>
              </w:rPr>
            </w:pPr>
          </w:p>
        </w:tc>
        <w:tc>
          <w:tcPr>
            <w:tcW w:w="1559" w:type="dxa"/>
            <w:gridSpan w:val="4"/>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843" w:type="dxa"/>
            <w:gridSpan w:val="2"/>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701" w:type="dxa"/>
            <w:gridSpan w:val="2"/>
            <w:vAlign w:val="center"/>
          </w:tcPr>
          <w:p w:rsidR="007B4F35"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842" w:type="dxa"/>
            <w:gridSpan w:val="5"/>
            <w:vAlign w:val="center"/>
          </w:tcPr>
          <w:p w:rsidR="007B4F35" w:rsidRPr="006F543A" w:rsidRDefault="0003233F" w:rsidP="00865D45">
            <w:pPr>
              <w:rPr>
                <w:rFonts w:cstheme="minorHAnsi"/>
                <w:sz w:val="24"/>
                <w:szCs w:val="24"/>
              </w:rPr>
            </w:pPr>
            <w:r>
              <w:rPr>
                <w:rFonts w:cstheme="minorHAnsi"/>
                <w:sz w:val="24"/>
                <w:szCs w:val="24"/>
              </w:rPr>
              <w:fldChar w:fldCharType="begin">
                <w:ffData>
                  <w:name w:val="Sc"/>
                  <w:enabled/>
                  <w:calcOnExit/>
                  <w:textInput>
                    <w:type w:val="number"/>
                    <w:default w:val="£0.00"/>
                    <w:format w:val="£#,##0.00;(£#,##0.00)"/>
                  </w:textInput>
                </w:ffData>
              </w:fldChar>
            </w:r>
            <w:bookmarkStart w:id="23" w:name="Sc"/>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£0.00</w:t>
            </w:r>
            <w:r>
              <w:rPr>
                <w:rFonts w:cstheme="minorHAnsi"/>
                <w:sz w:val="24"/>
                <w:szCs w:val="24"/>
              </w:rPr>
              <w:fldChar w:fldCharType="end"/>
            </w:r>
            <w:bookmarkEnd w:id="23"/>
          </w:p>
        </w:tc>
        <w:tc>
          <w:tcPr>
            <w:tcW w:w="2411" w:type="dxa"/>
            <w:shd w:val="clear" w:color="auto" w:fill="F2F2F2" w:themeFill="background1" w:themeFillShade="F2"/>
          </w:tcPr>
          <w:p w:rsidR="007B4F35" w:rsidRPr="006F543A" w:rsidRDefault="00DE0B7C" w:rsidP="00DE0B7C">
            <w:pPr>
              <w:jc w:val="center"/>
              <w:rPr>
                <w:rFonts w:cstheme="minorHAnsi"/>
                <w:sz w:val="24"/>
                <w:szCs w:val="24"/>
              </w:rPr>
            </w:pPr>
            <w:r>
              <w:rPr>
                <w:rFonts w:cstheme="minorHAnsi"/>
                <w:sz w:val="24"/>
                <w:szCs w:val="24"/>
              </w:rPr>
              <w:t>SU</w:t>
            </w:r>
          </w:p>
        </w:tc>
      </w:tr>
      <w:tr w:rsidR="00DE0B7C" w:rsidRPr="006F543A" w:rsidTr="00986A9A">
        <w:trPr>
          <w:trHeight w:val="340"/>
        </w:trPr>
        <w:tc>
          <w:tcPr>
            <w:tcW w:w="1702" w:type="dxa"/>
            <w:vMerge/>
          </w:tcPr>
          <w:p w:rsidR="00DE0B7C" w:rsidRPr="006F543A" w:rsidRDefault="00DE0B7C" w:rsidP="00E7667D">
            <w:pPr>
              <w:rPr>
                <w:rFonts w:cstheme="minorHAnsi"/>
                <w:sz w:val="24"/>
                <w:szCs w:val="24"/>
              </w:rPr>
            </w:pPr>
          </w:p>
        </w:tc>
        <w:tc>
          <w:tcPr>
            <w:tcW w:w="1559" w:type="dxa"/>
            <w:gridSpan w:val="4"/>
            <w:vAlign w:val="center"/>
          </w:tcPr>
          <w:p w:rsidR="00DE0B7C"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843" w:type="dxa"/>
            <w:gridSpan w:val="2"/>
            <w:vAlign w:val="center"/>
          </w:tcPr>
          <w:p w:rsidR="00DE0B7C"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701" w:type="dxa"/>
            <w:gridSpan w:val="2"/>
            <w:vAlign w:val="center"/>
          </w:tcPr>
          <w:p w:rsidR="00DE0B7C" w:rsidRPr="006F543A" w:rsidRDefault="00744EF2" w:rsidP="00E25060">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1842" w:type="dxa"/>
            <w:gridSpan w:val="5"/>
            <w:vAlign w:val="center"/>
          </w:tcPr>
          <w:p w:rsidR="00DE0B7C" w:rsidRPr="006F543A" w:rsidRDefault="0003233F" w:rsidP="00865D45">
            <w:pPr>
              <w:rPr>
                <w:rFonts w:cstheme="minorHAnsi"/>
                <w:sz w:val="24"/>
                <w:szCs w:val="24"/>
              </w:rPr>
            </w:pPr>
            <w:r>
              <w:rPr>
                <w:rFonts w:cstheme="minorHAnsi"/>
                <w:sz w:val="24"/>
                <w:szCs w:val="24"/>
              </w:rPr>
              <w:fldChar w:fldCharType="begin">
                <w:ffData>
                  <w:name w:val="Sd"/>
                  <w:enabled/>
                  <w:calcOnExit/>
                  <w:textInput>
                    <w:type w:val="number"/>
                    <w:default w:val="£0.00"/>
                    <w:format w:val="£#,##0.00;(£#,##0.00)"/>
                  </w:textInput>
                </w:ffData>
              </w:fldChar>
            </w:r>
            <w:bookmarkStart w:id="24" w:name="Sd"/>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£0.00</w:t>
            </w:r>
            <w:r>
              <w:rPr>
                <w:rFonts w:cstheme="minorHAnsi"/>
                <w:sz w:val="24"/>
                <w:szCs w:val="24"/>
              </w:rPr>
              <w:fldChar w:fldCharType="end"/>
            </w:r>
            <w:bookmarkEnd w:id="24"/>
          </w:p>
        </w:tc>
        <w:tc>
          <w:tcPr>
            <w:tcW w:w="2411" w:type="dxa"/>
            <w:shd w:val="clear" w:color="auto" w:fill="F2F2F2" w:themeFill="background1" w:themeFillShade="F2"/>
            <w:vAlign w:val="center"/>
          </w:tcPr>
          <w:p w:rsidR="00DE0B7C" w:rsidRPr="006F543A" w:rsidRDefault="00DE0B7C" w:rsidP="00DE0B7C">
            <w:pPr>
              <w:jc w:val="center"/>
              <w:rPr>
                <w:rFonts w:cstheme="minorHAnsi"/>
                <w:sz w:val="24"/>
                <w:szCs w:val="24"/>
              </w:rPr>
            </w:pPr>
            <w:r>
              <w:rPr>
                <w:rFonts w:cstheme="minorHAnsi"/>
                <w:sz w:val="24"/>
                <w:szCs w:val="24"/>
              </w:rPr>
              <w:t>SU</w:t>
            </w:r>
          </w:p>
        </w:tc>
      </w:tr>
      <w:tr w:rsidR="004E5002" w:rsidRPr="006F543A" w:rsidTr="00986A9A">
        <w:trPr>
          <w:trHeight w:val="340"/>
        </w:trPr>
        <w:tc>
          <w:tcPr>
            <w:tcW w:w="1702" w:type="dxa"/>
            <w:shd w:val="clear" w:color="auto" w:fill="F2F2F2" w:themeFill="background1" w:themeFillShade="F2"/>
          </w:tcPr>
          <w:p w:rsidR="004E5002" w:rsidRPr="004E5002" w:rsidRDefault="004E5002" w:rsidP="00E7667D">
            <w:pPr>
              <w:rPr>
                <w:rFonts w:cstheme="minorHAnsi"/>
                <w:b/>
                <w:sz w:val="24"/>
                <w:szCs w:val="24"/>
              </w:rPr>
            </w:pPr>
            <w:r w:rsidRPr="004E5002">
              <w:rPr>
                <w:rFonts w:cstheme="minorHAnsi"/>
                <w:b/>
                <w:sz w:val="24"/>
                <w:szCs w:val="24"/>
              </w:rPr>
              <w:t>Sub total</w:t>
            </w:r>
          </w:p>
        </w:tc>
        <w:tc>
          <w:tcPr>
            <w:tcW w:w="5103" w:type="dxa"/>
            <w:gridSpan w:val="8"/>
            <w:shd w:val="clear" w:color="auto" w:fill="F2F2F2" w:themeFill="background1" w:themeFillShade="F2"/>
            <w:vAlign w:val="center"/>
          </w:tcPr>
          <w:p w:rsidR="004E5002" w:rsidRDefault="004E5002" w:rsidP="00DE0B7C">
            <w:pPr>
              <w:rPr>
                <w:rFonts w:cstheme="minorHAnsi"/>
                <w:sz w:val="24"/>
                <w:szCs w:val="24"/>
              </w:rPr>
            </w:pPr>
          </w:p>
        </w:tc>
        <w:tc>
          <w:tcPr>
            <w:tcW w:w="1842" w:type="dxa"/>
            <w:gridSpan w:val="5"/>
            <w:shd w:val="clear" w:color="auto" w:fill="F2F2F2" w:themeFill="background1" w:themeFillShade="F2"/>
            <w:vAlign w:val="center"/>
          </w:tcPr>
          <w:p w:rsidR="004E5002" w:rsidRDefault="0003233F" w:rsidP="00DE0B7C">
            <w:pPr>
              <w:rPr>
                <w:rFonts w:cstheme="minorHAnsi"/>
                <w:sz w:val="24"/>
                <w:szCs w:val="24"/>
              </w:rPr>
            </w:pPr>
            <w:r>
              <w:rPr>
                <w:rFonts w:cstheme="minorHAnsi"/>
                <w:sz w:val="24"/>
                <w:szCs w:val="24"/>
              </w:rPr>
              <w:fldChar w:fldCharType="begin">
                <w:ffData>
                  <w:name w:val="Sub2"/>
                  <w:enabled w:val="0"/>
                  <w:calcOnExit/>
                  <w:textInput>
                    <w:type w:val="calculated"/>
                    <w:default w:val="=SUM(ABOVE)"/>
                    <w:format w:val="£#,##0.00;(£#,##0.00)"/>
                  </w:textInput>
                </w:ffData>
              </w:fldChar>
            </w:r>
            <w:bookmarkStart w:id="25" w:name="Sub2"/>
            <w:r>
              <w:rPr>
                <w:rFonts w:cstheme="minorHAnsi"/>
                <w:sz w:val="24"/>
                <w:szCs w:val="24"/>
              </w:rPr>
              <w:instrText xml:space="preserve"> FORMTEXT </w:instrText>
            </w:r>
            <w:r>
              <w:rPr>
                <w:rFonts w:cstheme="minorHAnsi"/>
                <w:sz w:val="24"/>
                <w:szCs w:val="24"/>
              </w:rPr>
              <w:fldChar w:fldCharType="begin"/>
            </w:r>
            <w:r>
              <w:rPr>
                <w:rFonts w:cstheme="minorHAnsi"/>
                <w:sz w:val="24"/>
                <w:szCs w:val="24"/>
              </w:rPr>
              <w:instrText xml:space="preserve"> =SUM(ABOVE) </w:instrText>
            </w:r>
            <w:r>
              <w:rPr>
                <w:rFonts w:cstheme="minorHAnsi"/>
                <w:sz w:val="24"/>
                <w:szCs w:val="24"/>
              </w:rPr>
              <w:fldChar w:fldCharType="separate"/>
            </w:r>
            <w:r w:rsidR="009243FC">
              <w:rPr>
                <w:rFonts w:cstheme="minorHAnsi"/>
                <w:noProof/>
                <w:sz w:val="24"/>
                <w:szCs w:val="24"/>
              </w:rPr>
              <w:instrText>£0.00</w:instrText>
            </w:r>
            <w:r>
              <w:rPr>
                <w:rFonts w:cstheme="minorHAnsi"/>
                <w:sz w:val="24"/>
                <w:szCs w:val="24"/>
              </w:rPr>
              <w:fldChar w:fldCharType="end"/>
            </w:r>
            <w:r>
              <w:rPr>
                <w:rFonts w:cstheme="minorHAnsi"/>
                <w:sz w:val="24"/>
                <w:szCs w:val="24"/>
              </w:rPr>
            </w:r>
            <w:r>
              <w:rPr>
                <w:rFonts w:cstheme="minorHAnsi"/>
                <w:sz w:val="24"/>
                <w:szCs w:val="24"/>
              </w:rPr>
              <w:fldChar w:fldCharType="separate"/>
            </w:r>
            <w:r w:rsidR="009243FC">
              <w:rPr>
                <w:rFonts w:cstheme="minorHAnsi"/>
                <w:noProof/>
                <w:sz w:val="24"/>
                <w:szCs w:val="24"/>
              </w:rPr>
              <w:t>£0.00</w:t>
            </w:r>
            <w:r>
              <w:rPr>
                <w:rFonts w:cstheme="minorHAnsi"/>
                <w:sz w:val="24"/>
                <w:szCs w:val="24"/>
              </w:rPr>
              <w:fldChar w:fldCharType="end"/>
            </w:r>
            <w:bookmarkEnd w:id="25"/>
          </w:p>
        </w:tc>
        <w:tc>
          <w:tcPr>
            <w:tcW w:w="2411" w:type="dxa"/>
            <w:shd w:val="clear" w:color="auto" w:fill="F2F2F2" w:themeFill="background1" w:themeFillShade="F2"/>
            <w:vAlign w:val="center"/>
          </w:tcPr>
          <w:p w:rsidR="004E5002" w:rsidRDefault="004E5002" w:rsidP="00DE0B7C">
            <w:pPr>
              <w:jc w:val="center"/>
              <w:rPr>
                <w:rFonts w:cstheme="minorHAnsi"/>
                <w:sz w:val="24"/>
                <w:szCs w:val="24"/>
              </w:rPr>
            </w:pPr>
          </w:p>
        </w:tc>
      </w:tr>
      <w:tr w:rsidR="004E5002" w:rsidRPr="006F543A" w:rsidTr="00986A9A">
        <w:trPr>
          <w:trHeight w:val="340"/>
        </w:trPr>
        <w:tc>
          <w:tcPr>
            <w:tcW w:w="1702" w:type="dxa"/>
            <w:shd w:val="clear" w:color="auto" w:fill="F2F2F2" w:themeFill="background1" w:themeFillShade="F2"/>
          </w:tcPr>
          <w:p w:rsidR="004E5002" w:rsidRPr="006F543A" w:rsidRDefault="004E5002" w:rsidP="00E7667D">
            <w:pPr>
              <w:rPr>
                <w:rFonts w:cstheme="minorHAnsi"/>
                <w:sz w:val="24"/>
                <w:szCs w:val="24"/>
              </w:rPr>
            </w:pPr>
            <w:r w:rsidRPr="007C507D">
              <w:rPr>
                <w:rFonts w:cstheme="minorHAnsi"/>
                <w:b/>
                <w:sz w:val="24"/>
                <w:szCs w:val="24"/>
              </w:rPr>
              <w:t>Less advance</w:t>
            </w:r>
            <w:r w:rsidR="00B222F6">
              <w:rPr>
                <w:rFonts w:cstheme="minorHAnsi"/>
                <w:b/>
                <w:sz w:val="24"/>
                <w:szCs w:val="24"/>
              </w:rPr>
              <w:t xml:space="preserve"> paid</w:t>
            </w:r>
          </w:p>
        </w:tc>
        <w:tc>
          <w:tcPr>
            <w:tcW w:w="5103" w:type="dxa"/>
            <w:gridSpan w:val="8"/>
            <w:shd w:val="clear" w:color="auto" w:fill="F2F2F2" w:themeFill="background1" w:themeFillShade="F2"/>
            <w:vAlign w:val="center"/>
          </w:tcPr>
          <w:p w:rsidR="004E5002" w:rsidRPr="006F543A" w:rsidRDefault="004E5002" w:rsidP="00DE0B7C">
            <w:pPr>
              <w:rPr>
                <w:rFonts w:cstheme="minorHAnsi"/>
                <w:sz w:val="24"/>
                <w:szCs w:val="24"/>
              </w:rPr>
            </w:pPr>
          </w:p>
        </w:tc>
        <w:tc>
          <w:tcPr>
            <w:tcW w:w="1842" w:type="dxa"/>
            <w:gridSpan w:val="5"/>
            <w:shd w:val="clear" w:color="auto" w:fill="F2F2F2" w:themeFill="background1" w:themeFillShade="F2"/>
            <w:vAlign w:val="center"/>
          </w:tcPr>
          <w:p w:rsidR="004E5002" w:rsidRPr="006F543A" w:rsidRDefault="00636B80" w:rsidP="00865D45">
            <w:pPr>
              <w:rPr>
                <w:rFonts w:cstheme="minorHAnsi"/>
                <w:sz w:val="24"/>
                <w:szCs w:val="24"/>
              </w:rPr>
            </w:pPr>
            <w:r>
              <w:rPr>
                <w:rFonts w:cstheme="minorHAnsi"/>
                <w:sz w:val="24"/>
                <w:szCs w:val="24"/>
              </w:rPr>
              <w:fldChar w:fldCharType="begin">
                <w:ffData>
                  <w:name w:val="ADVANCE"/>
                  <w:enabled/>
                  <w:calcOnExit/>
                  <w:textInput>
                    <w:type w:val="number"/>
                    <w:format w:val="£#,##0.00;(£#,##0.00)"/>
                  </w:textInput>
                </w:ffData>
              </w:fldChar>
            </w:r>
            <w:bookmarkStart w:id="26" w:name="ADVANCE"/>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6"/>
          </w:p>
        </w:tc>
        <w:tc>
          <w:tcPr>
            <w:tcW w:w="2411" w:type="dxa"/>
            <w:shd w:val="clear" w:color="auto" w:fill="F2F2F2" w:themeFill="background1" w:themeFillShade="F2"/>
            <w:vAlign w:val="center"/>
          </w:tcPr>
          <w:p w:rsidR="004E5002" w:rsidRPr="006F543A" w:rsidRDefault="004E5002" w:rsidP="00DE0B7C">
            <w:pPr>
              <w:rPr>
                <w:rFonts w:cstheme="minorHAnsi"/>
                <w:sz w:val="24"/>
                <w:szCs w:val="24"/>
              </w:rPr>
            </w:pPr>
          </w:p>
        </w:tc>
      </w:tr>
      <w:tr w:rsidR="00E7667D" w:rsidRPr="006F543A" w:rsidTr="00986A9A">
        <w:trPr>
          <w:trHeight w:val="340"/>
        </w:trPr>
        <w:tc>
          <w:tcPr>
            <w:tcW w:w="6805" w:type="dxa"/>
            <w:gridSpan w:val="9"/>
            <w:vAlign w:val="center"/>
          </w:tcPr>
          <w:p w:rsidR="00E7667D" w:rsidRPr="006F543A" w:rsidRDefault="00E7667D" w:rsidP="00DE0B7C">
            <w:pPr>
              <w:rPr>
                <w:rFonts w:cstheme="minorHAnsi"/>
                <w:sz w:val="24"/>
                <w:szCs w:val="24"/>
              </w:rPr>
            </w:pPr>
            <w:r w:rsidRPr="006F543A">
              <w:rPr>
                <w:rFonts w:cstheme="minorHAnsi"/>
                <w:sz w:val="24"/>
                <w:szCs w:val="24"/>
              </w:rPr>
              <w:t>Total payable from expenses details must equal total here:</w:t>
            </w:r>
          </w:p>
        </w:tc>
        <w:tc>
          <w:tcPr>
            <w:tcW w:w="4253" w:type="dxa"/>
            <w:gridSpan w:val="6"/>
            <w:vAlign w:val="center"/>
          </w:tcPr>
          <w:p w:rsidR="00E7667D" w:rsidRPr="006F543A" w:rsidRDefault="00636B80" w:rsidP="00DE0B7C">
            <w:pPr>
              <w:rPr>
                <w:rFonts w:cstheme="minorHAnsi"/>
                <w:sz w:val="24"/>
                <w:szCs w:val="24"/>
              </w:rPr>
            </w:pPr>
            <w:r>
              <w:rPr>
                <w:rFonts w:cstheme="minorHAnsi"/>
                <w:sz w:val="24"/>
                <w:szCs w:val="24"/>
              </w:rPr>
              <w:fldChar w:fldCharType="begin">
                <w:ffData>
                  <w:name w:val=""/>
                  <w:enabled w:val="0"/>
                  <w:calcOnExit/>
                  <w:textInput>
                    <w:type w:val="calculated"/>
                    <w:default w:val="=(Ta+Tb+Tc+Td+Sa+Sb+Sc+Sd)-ADVANCE"/>
                    <w:format w:val="£#,##0.00;(£#,##0.00)"/>
                  </w:textInput>
                </w:ffData>
              </w:fldChar>
            </w:r>
            <w:r>
              <w:rPr>
                <w:rFonts w:cstheme="minorHAnsi"/>
                <w:sz w:val="24"/>
                <w:szCs w:val="24"/>
              </w:rPr>
              <w:instrText xml:space="preserve"> FORMTEXT </w:instrText>
            </w:r>
            <w:r>
              <w:rPr>
                <w:rFonts w:cstheme="minorHAnsi"/>
                <w:sz w:val="24"/>
                <w:szCs w:val="24"/>
              </w:rPr>
              <w:fldChar w:fldCharType="begin"/>
            </w:r>
            <w:r>
              <w:rPr>
                <w:rFonts w:cstheme="minorHAnsi"/>
                <w:sz w:val="24"/>
                <w:szCs w:val="24"/>
              </w:rPr>
              <w:instrText xml:space="preserve"> =(Ta+Tb+Tc+Td+Sa+Sb+Sc+Sd)-ADVANCE </w:instrText>
            </w:r>
            <w:r>
              <w:rPr>
                <w:rFonts w:cstheme="minorHAnsi"/>
                <w:sz w:val="24"/>
                <w:szCs w:val="24"/>
              </w:rPr>
              <w:fldChar w:fldCharType="separate"/>
            </w:r>
            <w:r w:rsidR="009243FC">
              <w:rPr>
                <w:rFonts w:cstheme="minorHAnsi"/>
                <w:noProof/>
                <w:sz w:val="24"/>
                <w:szCs w:val="24"/>
              </w:rPr>
              <w:instrText>£0.00</w:instrText>
            </w:r>
            <w:r>
              <w:rPr>
                <w:rFonts w:cstheme="minorHAnsi"/>
                <w:sz w:val="24"/>
                <w:szCs w:val="24"/>
              </w:rPr>
              <w:fldChar w:fldCharType="end"/>
            </w:r>
            <w:r>
              <w:rPr>
                <w:rFonts w:cstheme="minorHAnsi"/>
                <w:sz w:val="24"/>
                <w:szCs w:val="24"/>
              </w:rPr>
            </w:r>
            <w:r>
              <w:rPr>
                <w:rFonts w:cstheme="minorHAnsi"/>
                <w:sz w:val="24"/>
                <w:szCs w:val="24"/>
              </w:rPr>
              <w:fldChar w:fldCharType="separate"/>
            </w:r>
            <w:r w:rsidR="009243FC">
              <w:rPr>
                <w:rFonts w:cstheme="minorHAnsi"/>
                <w:noProof/>
                <w:sz w:val="24"/>
                <w:szCs w:val="24"/>
              </w:rPr>
              <w:t>£0.00</w:t>
            </w:r>
            <w:r>
              <w:rPr>
                <w:rFonts w:cstheme="minorHAnsi"/>
                <w:sz w:val="24"/>
                <w:szCs w:val="24"/>
              </w:rPr>
              <w:fldChar w:fldCharType="end"/>
            </w:r>
          </w:p>
        </w:tc>
      </w:tr>
      <w:tr w:rsidR="00986A9A" w:rsidRPr="006F543A" w:rsidTr="00986A9A">
        <w:trPr>
          <w:trHeight w:val="454"/>
        </w:trPr>
        <w:tc>
          <w:tcPr>
            <w:tcW w:w="11058" w:type="dxa"/>
            <w:gridSpan w:val="15"/>
            <w:shd w:val="clear" w:color="auto" w:fill="F2F2F2" w:themeFill="background1" w:themeFillShade="F2"/>
            <w:vAlign w:val="center"/>
          </w:tcPr>
          <w:p w:rsidR="00986A9A" w:rsidRPr="00986A9A" w:rsidRDefault="00986A9A" w:rsidP="00986A9A">
            <w:pPr>
              <w:rPr>
                <w:rFonts w:cstheme="minorHAnsi"/>
                <w:b/>
                <w:sz w:val="24"/>
                <w:szCs w:val="24"/>
              </w:rPr>
            </w:pPr>
            <w:r w:rsidRPr="00986A9A">
              <w:rPr>
                <w:rFonts w:cstheme="minorHAnsi"/>
                <w:b/>
                <w:sz w:val="24"/>
                <w:szCs w:val="24"/>
              </w:rPr>
              <w:t xml:space="preserve">Section 5: </w:t>
            </w:r>
            <w:r w:rsidRPr="00986A9A">
              <w:rPr>
                <w:rFonts w:cstheme="minorHAnsi"/>
                <w:sz w:val="24"/>
                <w:szCs w:val="24"/>
              </w:rPr>
              <w:t>Approval by Head of Department, budget holder or designated Finance Manager</w:t>
            </w:r>
          </w:p>
        </w:tc>
      </w:tr>
      <w:tr w:rsidR="00E7667D" w:rsidRPr="006F543A" w:rsidTr="00986A9A">
        <w:trPr>
          <w:trHeight w:val="454"/>
        </w:trPr>
        <w:tc>
          <w:tcPr>
            <w:tcW w:w="3181" w:type="dxa"/>
            <w:gridSpan w:val="4"/>
            <w:vAlign w:val="center"/>
          </w:tcPr>
          <w:p w:rsidR="00E7667D" w:rsidRPr="006F543A" w:rsidRDefault="00E7667D" w:rsidP="00986A9A">
            <w:pPr>
              <w:rPr>
                <w:rFonts w:cstheme="minorHAnsi"/>
                <w:sz w:val="24"/>
                <w:szCs w:val="24"/>
              </w:rPr>
            </w:pPr>
            <w:r w:rsidRPr="006F543A">
              <w:rPr>
                <w:rFonts w:cstheme="minorHAnsi"/>
                <w:sz w:val="24"/>
                <w:szCs w:val="24"/>
              </w:rPr>
              <w:t>Authorised</w:t>
            </w:r>
            <w:r w:rsidR="00986A9A">
              <w:rPr>
                <w:rFonts w:cstheme="minorHAnsi"/>
                <w:sz w:val="24"/>
                <w:szCs w:val="24"/>
              </w:rPr>
              <w:t xml:space="preserve">: </w:t>
            </w:r>
          </w:p>
        </w:tc>
        <w:tc>
          <w:tcPr>
            <w:tcW w:w="2322" w:type="dxa"/>
            <w:gridSpan w:val="4"/>
            <w:vAlign w:val="center"/>
          </w:tcPr>
          <w:p w:rsidR="00E7667D" w:rsidRPr="006F543A" w:rsidRDefault="00744EF2" w:rsidP="00E25060">
            <w:pPr>
              <w:rPr>
                <w:rFonts w:cstheme="minorHAnsi"/>
                <w:sz w:val="24"/>
                <w:szCs w:val="24"/>
              </w:rPr>
            </w:pPr>
            <w:r>
              <w:rPr>
                <w:rFonts w:cstheme="minorHAnsi"/>
                <w:sz w:val="24"/>
                <w:szCs w:val="24"/>
              </w:rPr>
              <w:fldChar w:fldCharType="begin">
                <w:ffData>
                  <w:name w:val="Text22"/>
                  <w:enabled/>
                  <w:calcOnExit w:val="0"/>
                  <w:textInput/>
                </w:ffData>
              </w:fldChar>
            </w:r>
            <w:bookmarkStart w:id="27" w:name="Text2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7"/>
          </w:p>
        </w:tc>
        <w:tc>
          <w:tcPr>
            <w:tcW w:w="2449" w:type="dxa"/>
            <w:gridSpan w:val="3"/>
            <w:vAlign w:val="center"/>
          </w:tcPr>
          <w:p w:rsidR="00E7667D" w:rsidRPr="006F543A" w:rsidRDefault="00E7667D" w:rsidP="00E7667D">
            <w:pPr>
              <w:rPr>
                <w:rFonts w:cstheme="minorHAnsi"/>
                <w:sz w:val="24"/>
                <w:szCs w:val="24"/>
              </w:rPr>
            </w:pPr>
            <w:r w:rsidRPr="006F543A">
              <w:rPr>
                <w:rFonts w:cstheme="minorHAnsi"/>
                <w:sz w:val="24"/>
                <w:szCs w:val="24"/>
              </w:rPr>
              <w:t>Position:</w:t>
            </w:r>
          </w:p>
        </w:tc>
        <w:tc>
          <w:tcPr>
            <w:tcW w:w="3106" w:type="dxa"/>
            <w:gridSpan w:val="4"/>
            <w:vAlign w:val="center"/>
          </w:tcPr>
          <w:p w:rsidR="00E7667D" w:rsidRPr="006F543A" w:rsidRDefault="00744EF2" w:rsidP="00E25060">
            <w:pPr>
              <w:rPr>
                <w:rFonts w:cstheme="minorHAnsi"/>
                <w:sz w:val="24"/>
                <w:szCs w:val="24"/>
              </w:rPr>
            </w:pPr>
            <w:r>
              <w:rPr>
                <w:rFonts w:cstheme="minorHAnsi"/>
                <w:sz w:val="24"/>
                <w:szCs w:val="24"/>
              </w:rPr>
              <w:fldChar w:fldCharType="begin">
                <w:ffData>
                  <w:name w:val="Text24"/>
                  <w:enabled/>
                  <w:calcOnExit w:val="0"/>
                  <w:textInput/>
                </w:ffData>
              </w:fldChar>
            </w:r>
            <w:bookmarkStart w:id="28" w:name="Text2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8"/>
          </w:p>
        </w:tc>
      </w:tr>
      <w:tr w:rsidR="00E7667D" w:rsidRPr="006F543A" w:rsidTr="00986A9A">
        <w:trPr>
          <w:trHeight w:val="454"/>
        </w:trPr>
        <w:tc>
          <w:tcPr>
            <w:tcW w:w="11058" w:type="dxa"/>
            <w:gridSpan w:val="15"/>
            <w:shd w:val="clear" w:color="auto" w:fill="F2F2F2" w:themeFill="background1" w:themeFillShade="F2"/>
            <w:vAlign w:val="center"/>
          </w:tcPr>
          <w:p w:rsidR="00E7667D" w:rsidRPr="006F543A" w:rsidRDefault="00986A9A" w:rsidP="00E7667D">
            <w:pPr>
              <w:ind w:right="-20"/>
              <w:rPr>
                <w:rFonts w:eastAsia="Arial" w:cstheme="minorHAnsi"/>
                <w:b/>
                <w:bCs/>
                <w:sz w:val="24"/>
                <w:szCs w:val="24"/>
              </w:rPr>
            </w:pPr>
            <w:r>
              <w:rPr>
                <w:rFonts w:eastAsia="Arial" w:cstheme="minorHAnsi"/>
                <w:b/>
                <w:bCs/>
                <w:sz w:val="24"/>
                <w:szCs w:val="24"/>
              </w:rPr>
              <w:t xml:space="preserve">Section 6: FOR </w:t>
            </w:r>
            <w:r w:rsidR="00E7667D" w:rsidRPr="006F543A">
              <w:rPr>
                <w:rFonts w:eastAsia="Arial" w:cstheme="minorHAnsi"/>
                <w:b/>
                <w:bCs/>
                <w:sz w:val="24"/>
                <w:szCs w:val="24"/>
              </w:rPr>
              <w:t>FINANCE</w:t>
            </w:r>
            <w:r w:rsidR="00E7667D" w:rsidRPr="006F543A">
              <w:rPr>
                <w:rFonts w:eastAsia="Arial" w:cstheme="minorHAnsi"/>
                <w:b/>
                <w:bCs/>
                <w:spacing w:val="-3"/>
                <w:sz w:val="24"/>
                <w:szCs w:val="24"/>
              </w:rPr>
              <w:t xml:space="preserve"> </w:t>
            </w:r>
            <w:r w:rsidR="00E7667D" w:rsidRPr="006F543A">
              <w:rPr>
                <w:rFonts w:eastAsia="Arial" w:cstheme="minorHAnsi"/>
                <w:b/>
                <w:bCs/>
                <w:sz w:val="24"/>
                <w:szCs w:val="24"/>
              </w:rPr>
              <w:t>DEPARTMENT</w:t>
            </w:r>
            <w:r w:rsidR="00E7667D" w:rsidRPr="006F543A">
              <w:rPr>
                <w:rFonts w:eastAsia="Arial" w:cstheme="minorHAnsi"/>
                <w:b/>
                <w:bCs/>
                <w:spacing w:val="-3"/>
                <w:sz w:val="24"/>
                <w:szCs w:val="24"/>
              </w:rPr>
              <w:t xml:space="preserve"> </w:t>
            </w:r>
            <w:r w:rsidR="00E7667D" w:rsidRPr="006F543A">
              <w:rPr>
                <w:rFonts w:eastAsia="Arial" w:cstheme="minorHAnsi"/>
                <w:b/>
                <w:bCs/>
                <w:sz w:val="24"/>
                <w:szCs w:val="24"/>
              </w:rPr>
              <w:t>USE</w:t>
            </w:r>
            <w:r w:rsidR="00E7667D" w:rsidRPr="006F543A">
              <w:rPr>
                <w:rFonts w:eastAsia="Arial" w:cstheme="minorHAnsi"/>
                <w:b/>
                <w:bCs/>
                <w:spacing w:val="-3"/>
                <w:sz w:val="24"/>
                <w:szCs w:val="24"/>
              </w:rPr>
              <w:t xml:space="preserve"> </w:t>
            </w:r>
            <w:r w:rsidR="00E7667D" w:rsidRPr="006F543A">
              <w:rPr>
                <w:rFonts w:eastAsia="Arial" w:cstheme="minorHAnsi"/>
                <w:b/>
                <w:bCs/>
                <w:sz w:val="24"/>
                <w:szCs w:val="24"/>
              </w:rPr>
              <w:t>ON</w:t>
            </w:r>
            <w:r w:rsidR="00E7667D" w:rsidRPr="006F543A">
              <w:rPr>
                <w:rFonts w:eastAsia="Arial" w:cstheme="minorHAnsi"/>
                <w:b/>
                <w:bCs/>
                <w:spacing w:val="-15"/>
                <w:sz w:val="24"/>
                <w:szCs w:val="24"/>
              </w:rPr>
              <w:t>L</w:t>
            </w:r>
            <w:r w:rsidR="00E7667D" w:rsidRPr="006F543A">
              <w:rPr>
                <w:rFonts w:eastAsia="Arial" w:cstheme="minorHAnsi"/>
                <w:b/>
                <w:bCs/>
                <w:sz w:val="24"/>
                <w:szCs w:val="24"/>
              </w:rPr>
              <w:t>Y</w:t>
            </w:r>
            <w:r w:rsidR="00E7667D" w:rsidRPr="006F543A">
              <w:rPr>
                <w:rFonts w:eastAsia="Arial" w:cstheme="minorHAnsi"/>
                <w:b/>
                <w:bCs/>
                <w:spacing w:val="-6"/>
                <w:sz w:val="24"/>
                <w:szCs w:val="24"/>
              </w:rPr>
              <w:t xml:space="preserve"> </w:t>
            </w:r>
            <w:r w:rsidR="00E7667D" w:rsidRPr="006F543A">
              <w:rPr>
                <w:rFonts w:eastAsia="Arial" w:cstheme="minorHAnsi"/>
                <w:b/>
                <w:bCs/>
                <w:sz w:val="24"/>
                <w:szCs w:val="24"/>
              </w:rPr>
              <w:t>(AD</w:t>
            </w:r>
            <w:r w:rsidR="00E7667D" w:rsidRPr="006F543A">
              <w:rPr>
                <w:rFonts w:eastAsia="Arial" w:cstheme="minorHAnsi"/>
                <w:b/>
                <w:bCs/>
                <w:spacing w:val="-11"/>
                <w:sz w:val="24"/>
                <w:szCs w:val="24"/>
              </w:rPr>
              <w:t>V</w:t>
            </w:r>
            <w:r w:rsidR="00E7667D" w:rsidRPr="006F543A">
              <w:rPr>
                <w:rFonts w:eastAsia="Arial" w:cstheme="minorHAnsi"/>
                <w:b/>
                <w:bCs/>
                <w:sz w:val="24"/>
                <w:szCs w:val="24"/>
              </w:rPr>
              <w:t>ANCES</w:t>
            </w:r>
            <w:r w:rsidR="00E7667D" w:rsidRPr="006F543A">
              <w:rPr>
                <w:rFonts w:eastAsia="Arial" w:cstheme="minorHAnsi"/>
                <w:b/>
                <w:bCs/>
                <w:spacing w:val="-3"/>
                <w:sz w:val="24"/>
                <w:szCs w:val="24"/>
              </w:rPr>
              <w:t xml:space="preserve"> </w:t>
            </w:r>
            <w:r w:rsidR="00E7667D" w:rsidRPr="006F543A">
              <w:rPr>
                <w:rFonts w:eastAsia="Arial" w:cstheme="minorHAnsi"/>
                <w:b/>
                <w:bCs/>
                <w:sz w:val="24"/>
                <w:szCs w:val="24"/>
              </w:rPr>
              <w:t>REFUND)</w:t>
            </w:r>
          </w:p>
        </w:tc>
      </w:tr>
      <w:tr w:rsidR="00E7667D" w:rsidRPr="006F543A" w:rsidTr="00986A9A">
        <w:trPr>
          <w:trHeight w:val="454"/>
        </w:trPr>
        <w:tc>
          <w:tcPr>
            <w:tcW w:w="2388" w:type="dxa"/>
            <w:gridSpan w:val="2"/>
            <w:vAlign w:val="center"/>
          </w:tcPr>
          <w:p w:rsidR="00E7667D" w:rsidRPr="006F543A" w:rsidRDefault="00E7667D" w:rsidP="00DE0B7C">
            <w:pPr>
              <w:rPr>
                <w:rFonts w:cstheme="minorHAnsi"/>
                <w:sz w:val="24"/>
                <w:szCs w:val="24"/>
              </w:rPr>
            </w:pPr>
            <w:r w:rsidRPr="006F543A">
              <w:rPr>
                <w:rFonts w:cstheme="minorHAnsi"/>
                <w:sz w:val="24"/>
                <w:szCs w:val="24"/>
              </w:rPr>
              <w:t>Refund</w:t>
            </w:r>
          </w:p>
        </w:tc>
        <w:tc>
          <w:tcPr>
            <w:tcW w:w="1565" w:type="dxa"/>
            <w:gridSpan w:val="4"/>
            <w:vAlign w:val="center"/>
          </w:tcPr>
          <w:p w:rsidR="00E7667D" w:rsidRPr="006F543A" w:rsidRDefault="00E7667D" w:rsidP="00DE0B7C">
            <w:pPr>
              <w:rPr>
                <w:rFonts w:cstheme="minorHAnsi"/>
                <w:sz w:val="24"/>
                <w:szCs w:val="24"/>
              </w:rPr>
            </w:pPr>
            <w:r w:rsidRPr="006F543A">
              <w:rPr>
                <w:rFonts w:cstheme="minorHAnsi"/>
                <w:sz w:val="24"/>
                <w:szCs w:val="24"/>
              </w:rPr>
              <w:t>DR</w:t>
            </w:r>
          </w:p>
        </w:tc>
        <w:tc>
          <w:tcPr>
            <w:tcW w:w="1550" w:type="dxa"/>
            <w:gridSpan w:val="2"/>
            <w:vAlign w:val="center"/>
          </w:tcPr>
          <w:p w:rsidR="00E7667D" w:rsidRPr="006F543A" w:rsidRDefault="00744EF2" w:rsidP="00E25060">
            <w:pPr>
              <w:rPr>
                <w:rFonts w:cstheme="minorHAnsi"/>
                <w:sz w:val="24"/>
                <w:szCs w:val="24"/>
              </w:rPr>
            </w:pPr>
            <w:r>
              <w:rPr>
                <w:rFonts w:cstheme="minorHAnsi"/>
                <w:sz w:val="24"/>
                <w:szCs w:val="24"/>
              </w:rPr>
              <w:fldChar w:fldCharType="begin">
                <w:ffData>
                  <w:name w:val="Text25"/>
                  <w:enabled/>
                  <w:calcOnExit w:val="0"/>
                  <w:textInput/>
                </w:ffData>
              </w:fldChar>
            </w:r>
            <w:bookmarkStart w:id="29" w:name="Text2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9"/>
          </w:p>
        </w:tc>
        <w:tc>
          <w:tcPr>
            <w:tcW w:w="1651" w:type="dxa"/>
            <w:gridSpan w:val="2"/>
            <w:vAlign w:val="center"/>
          </w:tcPr>
          <w:p w:rsidR="00E7667D" w:rsidRPr="006F543A" w:rsidRDefault="00744EF2" w:rsidP="00E25060">
            <w:pPr>
              <w:rPr>
                <w:rFonts w:cstheme="minorHAnsi"/>
                <w:sz w:val="24"/>
                <w:szCs w:val="24"/>
              </w:rPr>
            </w:pPr>
            <w:r>
              <w:rPr>
                <w:rFonts w:cstheme="minorHAnsi"/>
                <w:sz w:val="24"/>
                <w:szCs w:val="24"/>
              </w:rPr>
              <w:fldChar w:fldCharType="begin">
                <w:ffData>
                  <w:name w:val="Text26"/>
                  <w:enabled/>
                  <w:calcOnExit w:val="0"/>
                  <w:textInput/>
                </w:ffData>
              </w:fldChar>
            </w:r>
            <w:bookmarkStart w:id="30" w:name="Text2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0"/>
          </w:p>
        </w:tc>
        <w:tc>
          <w:tcPr>
            <w:tcW w:w="1493" w:type="dxa"/>
            <w:gridSpan w:val="4"/>
            <w:vAlign w:val="center"/>
          </w:tcPr>
          <w:p w:rsidR="00E7667D" w:rsidRPr="006F543A" w:rsidRDefault="00744EF2" w:rsidP="00E25060">
            <w:pPr>
              <w:rPr>
                <w:rFonts w:cstheme="minorHAnsi"/>
                <w:sz w:val="24"/>
                <w:szCs w:val="24"/>
              </w:rPr>
            </w:pPr>
            <w:r>
              <w:rPr>
                <w:rFonts w:cstheme="minorHAnsi"/>
                <w:sz w:val="24"/>
                <w:szCs w:val="24"/>
              </w:rPr>
              <w:fldChar w:fldCharType="begin">
                <w:ffData>
                  <w:name w:val="Text27"/>
                  <w:enabled/>
                  <w:calcOnExit w:val="0"/>
                  <w:textInput/>
                </w:ffData>
              </w:fldChar>
            </w:r>
            <w:bookmarkStart w:id="31" w:name="Text2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1"/>
          </w:p>
        </w:tc>
        <w:tc>
          <w:tcPr>
            <w:tcW w:w="2411" w:type="dxa"/>
            <w:vAlign w:val="center"/>
          </w:tcPr>
          <w:p w:rsidR="00E7667D" w:rsidRPr="006F543A" w:rsidRDefault="00744EF2" w:rsidP="00E25060">
            <w:pPr>
              <w:rPr>
                <w:rFonts w:cstheme="minorHAnsi"/>
                <w:sz w:val="24"/>
                <w:szCs w:val="24"/>
              </w:rPr>
            </w:pPr>
            <w:r>
              <w:rPr>
                <w:rFonts w:cstheme="minorHAnsi"/>
                <w:sz w:val="24"/>
                <w:szCs w:val="24"/>
              </w:rPr>
              <w:fldChar w:fldCharType="begin">
                <w:ffData>
                  <w:name w:val="Text28"/>
                  <w:enabled/>
                  <w:calcOnExit w:val="0"/>
                  <w:textInput/>
                </w:ffData>
              </w:fldChar>
            </w:r>
            <w:bookmarkStart w:id="32" w:name="Text2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2"/>
          </w:p>
        </w:tc>
      </w:tr>
      <w:tr w:rsidR="00C3603C" w:rsidRPr="006F543A" w:rsidTr="00986A9A">
        <w:trPr>
          <w:trHeight w:val="454"/>
        </w:trPr>
        <w:tc>
          <w:tcPr>
            <w:tcW w:w="11058" w:type="dxa"/>
            <w:gridSpan w:val="15"/>
            <w:shd w:val="clear" w:color="auto" w:fill="F2F2F2" w:themeFill="background1" w:themeFillShade="F2"/>
            <w:vAlign w:val="center"/>
          </w:tcPr>
          <w:p w:rsidR="00C3603C" w:rsidRPr="00C3603C" w:rsidRDefault="00C3603C" w:rsidP="00C3603C">
            <w:pPr>
              <w:pStyle w:val="Heading1"/>
              <w:spacing w:before="0"/>
              <w:outlineLvl w:val="0"/>
              <w:rPr>
                <w:rFonts w:asciiTheme="minorHAnsi" w:hAnsiTheme="minorHAnsi" w:cstheme="minorHAnsi"/>
                <w:b/>
                <w:sz w:val="24"/>
                <w:szCs w:val="24"/>
              </w:rPr>
            </w:pPr>
            <w:bookmarkStart w:id="33" w:name="_CONDITIONS"/>
            <w:bookmarkEnd w:id="33"/>
            <w:r w:rsidRPr="00C3603C">
              <w:rPr>
                <w:rFonts w:asciiTheme="minorHAnsi" w:eastAsia="Times New Roman" w:hAnsiTheme="minorHAnsi" w:cstheme="minorHAnsi"/>
                <w:b/>
                <w:color w:val="auto"/>
                <w:sz w:val="24"/>
                <w:szCs w:val="24"/>
              </w:rPr>
              <w:t>CONDITIONS</w:t>
            </w:r>
          </w:p>
        </w:tc>
      </w:tr>
      <w:tr w:rsidR="00E7667D" w:rsidRPr="001C0EAF" w:rsidTr="00986A9A">
        <w:trPr>
          <w:trHeight w:val="624"/>
        </w:trPr>
        <w:tc>
          <w:tcPr>
            <w:tcW w:w="11058" w:type="dxa"/>
            <w:gridSpan w:val="15"/>
          </w:tcPr>
          <w:p w:rsidR="00B05BC6" w:rsidRDefault="00B05BC6" w:rsidP="00B05BC6">
            <w:pPr>
              <w:rPr>
                <w:rStyle w:val="Hyperlink"/>
                <w:rFonts w:cstheme="minorHAnsi"/>
              </w:rPr>
            </w:pPr>
            <w:r w:rsidRPr="00B05BC6">
              <w:rPr>
                <w:b/>
              </w:rPr>
              <w:t>Policy information</w:t>
            </w:r>
            <w:r w:rsidRPr="00B05BC6">
              <w:br/>
            </w:r>
            <w:r w:rsidRPr="00B05BC6">
              <w:rPr>
                <w:rFonts w:cstheme="minorHAnsi"/>
              </w:rPr>
              <w:t>The</w:t>
            </w:r>
            <w:r w:rsidRPr="00B05BC6">
              <w:rPr>
                <w:rFonts w:cstheme="minorHAnsi"/>
                <w:spacing w:val="-3"/>
              </w:rPr>
              <w:t xml:space="preserve"> </w:t>
            </w:r>
            <w:r w:rsidRPr="00B05BC6">
              <w:rPr>
                <w:rFonts w:cstheme="minorHAnsi"/>
              </w:rPr>
              <w:t>University</w:t>
            </w:r>
            <w:r w:rsidRPr="00B05BC6">
              <w:rPr>
                <w:rFonts w:cstheme="minorHAnsi"/>
                <w:spacing w:val="-12"/>
              </w:rPr>
              <w:t>’</w:t>
            </w:r>
            <w:r w:rsidRPr="00B05BC6">
              <w:rPr>
                <w:rFonts w:cstheme="minorHAnsi"/>
              </w:rPr>
              <w:t>s</w:t>
            </w:r>
            <w:r w:rsidRPr="00B05BC6">
              <w:rPr>
                <w:rFonts w:cstheme="minorHAnsi"/>
                <w:spacing w:val="-3"/>
              </w:rPr>
              <w:t xml:space="preserve"> Expenses </w:t>
            </w:r>
            <w:r w:rsidRPr="00B05BC6">
              <w:rPr>
                <w:rFonts w:cstheme="minorHAnsi"/>
              </w:rPr>
              <w:t>policy</w:t>
            </w:r>
            <w:r w:rsidRPr="00B05BC6">
              <w:rPr>
                <w:rFonts w:cstheme="minorHAnsi"/>
                <w:spacing w:val="-3"/>
              </w:rPr>
              <w:t xml:space="preserve"> </w:t>
            </w:r>
            <w:r w:rsidRPr="00B05BC6">
              <w:rPr>
                <w:rFonts w:cstheme="minorHAnsi"/>
              </w:rPr>
              <w:t xml:space="preserve">was updated in </w:t>
            </w:r>
            <w:r w:rsidR="006E0B0B">
              <w:rPr>
                <w:rFonts w:cstheme="minorHAnsi"/>
              </w:rPr>
              <w:t>April 2022</w:t>
            </w:r>
            <w:r w:rsidRPr="00B05BC6">
              <w:rPr>
                <w:rFonts w:cstheme="minorHAnsi"/>
                <w:i/>
              </w:rPr>
              <w:t>.</w:t>
            </w:r>
            <w:r w:rsidRPr="00B05BC6">
              <w:rPr>
                <w:rFonts w:cstheme="minorHAnsi"/>
              </w:rPr>
              <w:t xml:space="preserve"> Although the new policy applies to staff, students &amp; others employed by the University, non-staff &amp; student claims using this form must comply with the extracts of the </w:t>
            </w:r>
            <w:hyperlink r:id="rId14" w:history="1">
              <w:r w:rsidRPr="00B05BC6">
                <w:rPr>
                  <w:rStyle w:val="Hyperlink"/>
                  <w:rFonts w:cstheme="minorHAnsi"/>
                </w:rPr>
                <w:t>University’s Expenses policy</w:t>
              </w:r>
            </w:hyperlink>
            <w:r w:rsidR="0056746B">
              <w:rPr>
                <w:rStyle w:val="Hyperlink"/>
                <w:rFonts w:cstheme="minorHAnsi"/>
              </w:rPr>
              <w:t>:</w:t>
            </w:r>
          </w:p>
          <w:p w:rsidR="00B05BC6" w:rsidRPr="0056746B" w:rsidRDefault="00B05BC6" w:rsidP="0056746B">
            <w:pPr>
              <w:pStyle w:val="ListParagraph"/>
              <w:numPr>
                <w:ilvl w:val="0"/>
                <w:numId w:val="3"/>
              </w:numPr>
              <w:spacing w:after="0" w:line="240" w:lineRule="auto"/>
              <w:rPr>
                <w:rFonts w:cstheme="minorHAnsi"/>
              </w:rPr>
            </w:pPr>
            <w:r w:rsidRPr="0056746B">
              <w:rPr>
                <w:rFonts w:cstheme="minorHAnsi"/>
              </w:rPr>
              <w:t xml:space="preserve">The policy applies to all expenditure. This policy takes precedence unless more restrictive financial limits are stipulated by the funder (for example, a research grant). </w:t>
            </w:r>
          </w:p>
          <w:p w:rsidR="0056746B" w:rsidRDefault="00B05BC6" w:rsidP="0056746B">
            <w:pPr>
              <w:pStyle w:val="ListParagraph"/>
              <w:numPr>
                <w:ilvl w:val="0"/>
                <w:numId w:val="3"/>
              </w:numPr>
              <w:spacing w:after="0" w:line="240" w:lineRule="auto"/>
              <w:rPr>
                <w:rFonts w:cstheme="minorHAnsi"/>
              </w:rPr>
            </w:pPr>
            <w:r w:rsidRPr="0056746B">
              <w:rPr>
                <w:rFonts w:cstheme="minorHAnsi"/>
              </w:rPr>
              <w:t>Responsibility for compliance with this policy rests with students or others making claims (“the claimant”) for the reimbursement of expenses and their approving budget holder or a designated Finan</w:t>
            </w:r>
            <w:r w:rsidR="0056746B">
              <w:rPr>
                <w:rFonts w:cstheme="minorHAnsi"/>
              </w:rPr>
              <w:t xml:space="preserve">ce Manager (“the authoriser”). </w:t>
            </w:r>
          </w:p>
          <w:p w:rsidR="00B05BC6" w:rsidRPr="0056746B" w:rsidRDefault="00B05BC6" w:rsidP="0056746B">
            <w:pPr>
              <w:pStyle w:val="ListParagraph"/>
              <w:numPr>
                <w:ilvl w:val="0"/>
                <w:numId w:val="3"/>
              </w:numPr>
              <w:spacing w:after="0" w:line="240" w:lineRule="auto"/>
              <w:rPr>
                <w:rFonts w:cstheme="minorHAnsi"/>
              </w:rPr>
            </w:pPr>
            <w:r w:rsidRPr="0056746B">
              <w:rPr>
                <w:rFonts w:cstheme="minorHAnsi"/>
              </w:rPr>
              <w:t xml:space="preserve">The University will reimburse claimants for expenses which they wholly, necessarily and exclusively incur in the course of official University purposes. Only actual costs which are incurred as part of the University’s purposes will be reimbursed. </w:t>
            </w:r>
          </w:p>
          <w:p w:rsidR="00D37052" w:rsidRPr="00D37052" w:rsidRDefault="00B05BC6" w:rsidP="00B222F6">
            <w:pPr>
              <w:pStyle w:val="ListParagraph"/>
              <w:numPr>
                <w:ilvl w:val="0"/>
                <w:numId w:val="3"/>
              </w:numPr>
              <w:spacing w:after="0" w:line="240" w:lineRule="auto"/>
              <w:rPr>
                <w:b/>
              </w:rPr>
            </w:pPr>
            <w:r w:rsidRPr="00986A9A">
              <w:rPr>
                <w:rFonts w:cstheme="minorHAnsi"/>
                <w:bCs/>
              </w:rPr>
              <w:t>Claimants and authorisers must aim to ensure that economy, efficiency and effectiveness are achieved in respect of all expenses incurred without compromising personal safety</w:t>
            </w:r>
            <w:r w:rsidRPr="00986A9A">
              <w:rPr>
                <w:rFonts w:cstheme="minorHAnsi"/>
                <w:bCs/>
              </w:rPr>
              <w:br/>
            </w:r>
            <w:r w:rsidRPr="00986A9A">
              <w:rPr>
                <w:rFonts w:cstheme="minorHAnsi"/>
              </w:rPr>
              <w:t>Procurement should be considered first – expenses claims should only be used when it is not possible and/or practical for the University to pay for the goods or service directly through our established Procurement routes by raising a requisition</w:t>
            </w:r>
          </w:p>
          <w:p w:rsidR="00D37052" w:rsidRDefault="00D37052" w:rsidP="00D37052">
            <w:pPr>
              <w:pStyle w:val="ListParagraph"/>
              <w:spacing w:after="0" w:line="240" w:lineRule="auto"/>
              <w:rPr>
                <w:rFonts w:cstheme="minorHAnsi"/>
              </w:rPr>
            </w:pPr>
          </w:p>
          <w:p w:rsidR="00D37052" w:rsidRDefault="00D37052" w:rsidP="00D37052">
            <w:pPr>
              <w:pStyle w:val="ListParagraph"/>
              <w:spacing w:after="0" w:line="240" w:lineRule="auto"/>
              <w:rPr>
                <w:rFonts w:cstheme="minorHAnsi"/>
              </w:rPr>
            </w:pPr>
          </w:p>
          <w:p w:rsidR="00B05BC6" w:rsidRPr="00B05BC6" w:rsidRDefault="00B05BC6" w:rsidP="00B222F6">
            <w:pPr>
              <w:pStyle w:val="NoSpacing"/>
              <w:rPr>
                <w:rFonts w:asciiTheme="minorHAnsi" w:hAnsiTheme="minorHAnsi" w:cstheme="minorHAnsi"/>
                <w:color w:val="333333"/>
                <w:lang w:val="en"/>
              </w:rPr>
            </w:pPr>
            <w:r w:rsidRPr="00B05BC6">
              <w:rPr>
                <w:b/>
              </w:rPr>
              <w:t>Claiming expenses</w:t>
            </w:r>
            <w:r w:rsidRPr="00B05BC6">
              <w:br/>
            </w:r>
            <w:r w:rsidR="00986A9A">
              <w:rPr>
                <w:rFonts w:asciiTheme="minorHAnsi" w:hAnsiTheme="minorHAnsi" w:cstheme="minorHAnsi"/>
              </w:rPr>
              <w:t>A</w:t>
            </w:r>
            <w:r w:rsidRPr="00B05BC6">
              <w:rPr>
                <w:rFonts w:asciiTheme="minorHAnsi" w:hAnsiTheme="minorHAnsi" w:cstheme="minorHAnsi"/>
              </w:rPr>
              <w:t xml:space="preserve">ll staff/student expenses must be processed via eExpenses. All non-staff student expenses must be claimed through FPM (Finance Process Manager).  Manual claims are no longer accepted for staff/students (unless there is a recovery of an advance of expenses). Interview and relocation expenses can be reclaimed </w:t>
            </w:r>
            <w:r w:rsidRPr="00B05BC6">
              <w:rPr>
                <w:rFonts w:asciiTheme="minorHAnsi" w:hAnsiTheme="minorHAnsi" w:cstheme="minorHAnsi"/>
                <w:color w:val="333333"/>
                <w:lang w:val="en"/>
              </w:rPr>
              <w:t xml:space="preserve">using the relevant form on the HR website: </w:t>
            </w:r>
            <w:hyperlink r:id="rId15" w:history="1">
              <w:r w:rsidRPr="00B05BC6">
                <w:rPr>
                  <w:rStyle w:val="Hyperlink"/>
                  <w:rFonts w:asciiTheme="minorHAnsi" w:hAnsiTheme="minorHAnsi" w:cstheme="minorHAnsi"/>
                  <w:lang w:val="en"/>
                </w:rPr>
                <w:t>https://www.ed.ac.uk/human-resources/forms</w:t>
              </w:r>
            </w:hyperlink>
            <w:r w:rsidRPr="00B05BC6">
              <w:rPr>
                <w:rFonts w:asciiTheme="minorHAnsi" w:hAnsiTheme="minorHAnsi" w:cstheme="minorHAnsi"/>
                <w:color w:val="333333"/>
                <w:lang w:val="en"/>
              </w:rPr>
              <w:t>.</w:t>
            </w:r>
          </w:p>
          <w:p w:rsidR="00B222F6" w:rsidRDefault="00B222F6" w:rsidP="00B222F6">
            <w:pPr>
              <w:pStyle w:val="NoSpacing"/>
              <w:rPr>
                <w:rFonts w:asciiTheme="minorHAnsi" w:hAnsiTheme="minorHAnsi" w:cstheme="minorHAnsi"/>
              </w:rPr>
            </w:pPr>
          </w:p>
          <w:p w:rsidR="00B222F6" w:rsidRDefault="00B05BC6" w:rsidP="00D37052">
            <w:pPr>
              <w:pStyle w:val="NoSpacing"/>
              <w:numPr>
                <w:ilvl w:val="0"/>
                <w:numId w:val="7"/>
              </w:numPr>
              <w:rPr>
                <w:rFonts w:asciiTheme="minorHAnsi" w:hAnsiTheme="minorHAnsi" w:cstheme="minorHAnsi"/>
                <w:lang w:val="en-GB"/>
              </w:rPr>
            </w:pPr>
            <w:r w:rsidRPr="0056746B">
              <w:rPr>
                <w:rFonts w:asciiTheme="minorHAnsi" w:hAnsiTheme="minorHAnsi" w:cstheme="minorHAnsi"/>
              </w:rPr>
              <w:t xml:space="preserve">Where possible, </w:t>
            </w:r>
            <w:r w:rsidRPr="0056746B">
              <w:rPr>
                <w:rFonts w:asciiTheme="minorHAnsi" w:hAnsiTheme="minorHAnsi" w:cstheme="minorHAnsi"/>
                <w:lang w:val="en-GB"/>
              </w:rPr>
              <w:t xml:space="preserve">claims must be submitted and approved for payment on the online expenses system, eExpenses. All expenses must be recorded, clearly itemised and accurately coded on the eExpenses system or manual claim form. Proxy users may input online expense claims on behalf of the claimant. Guidance on </w:t>
            </w:r>
            <w:r w:rsidRPr="0056746B">
              <w:rPr>
                <w:rFonts w:asciiTheme="minorHAnsi" w:hAnsiTheme="minorHAnsi" w:cstheme="minorHAnsi"/>
                <w:lang w:val="en-GB"/>
              </w:rPr>
              <w:lastRenderedPageBreak/>
              <w:t xml:space="preserve">eExpenses can be found on the </w:t>
            </w:r>
            <w:hyperlink r:id="rId16" w:history="1">
              <w:r w:rsidRPr="0056746B">
                <w:rPr>
                  <w:rStyle w:val="Hyperlink"/>
                  <w:rFonts w:asciiTheme="minorHAnsi" w:hAnsiTheme="minorHAnsi" w:cstheme="minorHAnsi"/>
                  <w:lang w:val="en-GB"/>
                </w:rPr>
                <w:t>Finance WIKI</w:t>
              </w:r>
            </w:hyperlink>
            <w:r w:rsidR="00D37052">
              <w:rPr>
                <w:rFonts w:asciiTheme="minorHAnsi" w:hAnsiTheme="minorHAnsi" w:cstheme="minorHAnsi"/>
                <w:lang w:val="en-GB"/>
              </w:rPr>
              <w:t xml:space="preserve">. </w:t>
            </w:r>
          </w:p>
          <w:p w:rsidR="00B222F6" w:rsidRPr="00D37052" w:rsidRDefault="00D37052" w:rsidP="00B222F6">
            <w:pPr>
              <w:pStyle w:val="NoSpacing"/>
              <w:numPr>
                <w:ilvl w:val="0"/>
                <w:numId w:val="7"/>
              </w:numPr>
              <w:rPr>
                <w:rFonts w:asciiTheme="minorHAnsi" w:hAnsiTheme="minorHAnsi" w:cstheme="minorHAnsi"/>
                <w:lang w:val="en-GB"/>
              </w:rPr>
            </w:pPr>
            <w:r>
              <w:rPr>
                <w:rFonts w:asciiTheme="minorHAnsi" w:hAnsiTheme="minorHAnsi" w:cstheme="minorHAnsi"/>
                <w:lang w:val="en-GB"/>
              </w:rPr>
              <w:t>A</w:t>
            </w:r>
            <w:r w:rsidR="00B05BC6" w:rsidRPr="0056746B">
              <w:rPr>
                <w:rFonts w:asciiTheme="minorHAnsi" w:hAnsiTheme="minorHAnsi" w:cstheme="minorHAnsi"/>
                <w:lang w:val="en-GB"/>
              </w:rPr>
              <w:t xml:space="preserve">ll claims for expenses should be made promptly. Claimants should submit expense claims within three months of the expense being incurred except where there is an acceptable reason for delay.  </w:t>
            </w:r>
          </w:p>
          <w:p w:rsidR="00B222F6" w:rsidRPr="00D37052" w:rsidRDefault="00B05BC6" w:rsidP="00B222F6">
            <w:pPr>
              <w:pStyle w:val="NoSpacing"/>
              <w:numPr>
                <w:ilvl w:val="0"/>
                <w:numId w:val="7"/>
              </w:numPr>
              <w:rPr>
                <w:rFonts w:asciiTheme="minorHAnsi" w:hAnsiTheme="minorHAnsi" w:cstheme="minorHAnsi"/>
                <w:lang w:val="en-GB"/>
              </w:rPr>
            </w:pPr>
            <w:r w:rsidRPr="00B05BC6">
              <w:rPr>
                <w:rFonts w:asciiTheme="minorHAnsi" w:hAnsiTheme="minorHAnsi" w:cstheme="minorHAnsi"/>
                <w:lang w:val="en-GB"/>
              </w:rPr>
              <w:t xml:space="preserve">All receipts (for example, itemised bills or invoices) showing proof of payment must be attached to the manual claim form for approval.  Original receipts must be retained if it is a funder requirement. Mileage claims do not require a receipt.   </w:t>
            </w:r>
          </w:p>
          <w:p w:rsidR="00B222F6" w:rsidRPr="00D37052" w:rsidRDefault="00B05BC6" w:rsidP="00B222F6">
            <w:pPr>
              <w:pStyle w:val="NoSpacing"/>
              <w:numPr>
                <w:ilvl w:val="0"/>
                <w:numId w:val="7"/>
              </w:numPr>
              <w:rPr>
                <w:rFonts w:asciiTheme="minorHAnsi" w:hAnsiTheme="minorHAnsi" w:cstheme="minorHAnsi"/>
                <w:lang w:val="en-GB"/>
              </w:rPr>
            </w:pPr>
            <w:r w:rsidRPr="00B05BC6">
              <w:rPr>
                <w:rFonts w:asciiTheme="minorHAnsi" w:hAnsiTheme="minorHAnsi" w:cstheme="minorHAnsi"/>
                <w:lang w:val="en-GB"/>
              </w:rPr>
              <w:t>Foreign currency payments should be converted to sterling at the nearest applicable exchange rate to the date of the transaction and claimed in sterling including any charges. Where a foreign currency payment is made using a credit or debit card, the actual cost in sterling will be reimbursed.  For cash items, please use the exchange rate achieved on conversion to foreign currency plus any transaction charges. For foreign currency bank account transactions, please use the </w:t>
            </w:r>
            <w:hyperlink r:id="rId17" w:tgtFrame="_blank" w:tooltip="https://www.xe.com/" w:history="1">
              <w:r w:rsidRPr="00B05BC6">
                <w:rPr>
                  <w:rStyle w:val="Hyperlink"/>
                  <w:rFonts w:asciiTheme="minorHAnsi" w:hAnsiTheme="minorHAnsi" w:cstheme="minorHAnsi"/>
                  <w:lang w:val="en-GB"/>
                </w:rPr>
                <w:t>xe.com</w:t>
              </w:r>
            </w:hyperlink>
            <w:r w:rsidRPr="00B05BC6">
              <w:rPr>
                <w:rFonts w:asciiTheme="minorHAnsi" w:hAnsiTheme="minorHAnsi" w:cstheme="minorHAnsi"/>
                <w:lang w:val="en-GB"/>
              </w:rPr>
              <w:t> rate on the transaction date</w:t>
            </w:r>
            <w:r w:rsidR="005E4129">
              <w:rPr>
                <w:rFonts w:asciiTheme="minorHAnsi" w:hAnsiTheme="minorHAnsi" w:cstheme="minorHAnsi"/>
                <w:lang w:val="en-GB"/>
              </w:rPr>
              <w:t>.</w:t>
            </w:r>
          </w:p>
          <w:p w:rsidR="00B222F6" w:rsidRPr="00D37052" w:rsidRDefault="00B05BC6" w:rsidP="00B222F6">
            <w:pPr>
              <w:pStyle w:val="NoSpacing"/>
              <w:numPr>
                <w:ilvl w:val="0"/>
                <w:numId w:val="7"/>
              </w:numPr>
              <w:rPr>
                <w:rFonts w:asciiTheme="minorHAnsi" w:hAnsiTheme="minorHAnsi" w:cstheme="minorHAnsi"/>
              </w:rPr>
            </w:pPr>
            <w:r w:rsidRPr="00B05BC6">
              <w:rPr>
                <w:rFonts w:asciiTheme="minorHAnsi" w:hAnsiTheme="minorHAnsi" w:cstheme="minorHAnsi"/>
              </w:rPr>
              <w:t>Actual subsistence costs incurred can be claimed and itemised bills and proof of payment must be provided</w:t>
            </w:r>
          </w:p>
          <w:p w:rsidR="00B05BC6" w:rsidRPr="00B05BC6" w:rsidRDefault="00B05BC6" w:rsidP="00D37052">
            <w:pPr>
              <w:pStyle w:val="ListParagraph"/>
              <w:numPr>
                <w:ilvl w:val="0"/>
                <w:numId w:val="7"/>
              </w:numPr>
              <w:spacing w:after="0" w:line="240" w:lineRule="auto"/>
            </w:pPr>
            <w:r w:rsidRPr="00B05BC6">
              <w:t xml:space="preserve">The University will reimburse the costs of necessary travel for University purposes. The University will not reimburse the costs of ordinary commuting or private travel. </w:t>
            </w:r>
          </w:p>
          <w:p w:rsidR="005E4129" w:rsidRDefault="005E4129" w:rsidP="00B05BC6">
            <w:pPr>
              <w:pStyle w:val="NoSpacing"/>
              <w:rPr>
                <w:b/>
              </w:rPr>
            </w:pPr>
          </w:p>
          <w:p w:rsidR="00B05BC6" w:rsidRPr="00B05BC6" w:rsidRDefault="00B05BC6" w:rsidP="00B05BC6">
            <w:pPr>
              <w:pStyle w:val="NoSpacing"/>
              <w:rPr>
                <w:rFonts w:asciiTheme="minorHAnsi" w:hAnsiTheme="minorHAnsi" w:cstheme="minorHAnsi"/>
              </w:rPr>
            </w:pPr>
            <w:r w:rsidRPr="00B05BC6">
              <w:rPr>
                <w:b/>
              </w:rPr>
              <w:t>Advances</w:t>
            </w:r>
            <w:r w:rsidRPr="00B05BC6">
              <w:br/>
            </w:r>
            <w:r w:rsidRPr="00B05BC6">
              <w:rPr>
                <w:rFonts w:asciiTheme="minorHAnsi" w:hAnsiTheme="minorHAnsi" w:cstheme="minorHAnsi"/>
              </w:rPr>
              <w:t xml:space="preserve">This form must also be used for the reimbursement of advances as this cannot currently be processed using the </w:t>
            </w:r>
            <w:r w:rsidRPr="006E0B0B">
              <w:rPr>
                <w:rFonts w:asciiTheme="minorHAnsi" w:hAnsiTheme="minorHAnsi" w:cstheme="minorHAnsi"/>
              </w:rPr>
              <w:t xml:space="preserve">online eExpenses system, eExpenses. Please refer to the </w:t>
            </w:r>
            <w:hyperlink r:id="rId18" w:history="1">
              <w:r w:rsidRPr="006E0B0B">
                <w:rPr>
                  <w:rStyle w:val="Hyperlink"/>
                  <w:rFonts w:asciiTheme="minorHAnsi" w:hAnsiTheme="minorHAnsi" w:cstheme="minorHAnsi"/>
                </w:rPr>
                <w:t>Advances procedure</w:t>
              </w:r>
            </w:hyperlink>
            <w:r w:rsidRPr="006E0B0B">
              <w:rPr>
                <w:rFonts w:asciiTheme="minorHAnsi" w:hAnsiTheme="minorHAnsi" w:cstheme="minorHAnsi"/>
              </w:rPr>
              <w:t>.</w:t>
            </w:r>
            <w:r w:rsidRPr="00B05BC6">
              <w:rPr>
                <w:rFonts w:asciiTheme="minorHAnsi" w:hAnsiTheme="minorHAnsi" w:cstheme="minorHAnsi"/>
              </w:rPr>
              <w:t xml:space="preserve"> </w:t>
            </w:r>
          </w:p>
          <w:p w:rsidR="00B05BC6" w:rsidRPr="00B05BC6" w:rsidRDefault="00B05BC6" w:rsidP="00B05BC6">
            <w:pPr>
              <w:pStyle w:val="NoSpacing"/>
              <w:rPr>
                <w:rFonts w:asciiTheme="minorHAnsi" w:hAnsiTheme="minorHAnsi" w:cstheme="minorHAnsi"/>
              </w:rPr>
            </w:pPr>
          </w:p>
          <w:p w:rsidR="00B05BC6" w:rsidRDefault="00B05BC6" w:rsidP="00B05BC6">
            <w:pPr>
              <w:rPr>
                <w:rFonts w:cstheme="minorHAnsi"/>
              </w:rPr>
            </w:pPr>
            <w:r w:rsidRPr="006E0B0B">
              <w:rPr>
                <w:rFonts w:cstheme="minorHAnsi"/>
              </w:rPr>
              <w:t xml:space="preserve">Where a business case can be made to the budget holder, and with prior agreement of the Finance Department (please email </w:t>
            </w:r>
            <w:hyperlink r:id="rId19" w:history="1">
              <w:r w:rsidRPr="006E0B0B">
                <w:rPr>
                  <w:rStyle w:val="Hyperlink"/>
                  <w:rFonts w:cstheme="minorHAnsi"/>
                </w:rPr>
                <w:t>Finance.helpline@ed.ac.uk</w:t>
              </w:r>
            </w:hyperlink>
            <w:r w:rsidRPr="006E0B0B">
              <w:rPr>
                <w:rFonts w:cstheme="minorHAnsi"/>
              </w:rPr>
              <w:t xml:space="preserve">  giving a minimum of two weeks’ notice), an advance on expenses can be made for students.  For advances of expenses for research grants, please contact your local Research Grants Administrator. The budget holder is accountable for managing the recovery of the advance and expenses funded from an advance are subject to the same terms of this policy. </w:t>
            </w:r>
            <w:r w:rsidR="005E4129">
              <w:rPr>
                <w:rFonts w:cstheme="minorHAnsi"/>
              </w:rPr>
              <w:t xml:space="preserve">Guidance on advances can be found in the </w:t>
            </w:r>
            <w:hyperlink r:id="rId20" w:history="1">
              <w:r w:rsidR="005E4129" w:rsidRPr="005E4129">
                <w:rPr>
                  <w:rStyle w:val="Hyperlink"/>
                  <w:rFonts w:cstheme="minorHAnsi"/>
                </w:rPr>
                <w:t>Finance Policies and Procedures page</w:t>
              </w:r>
            </w:hyperlink>
            <w:r w:rsidR="005E4129">
              <w:rPr>
                <w:rFonts w:cstheme="minorHAnsi"/>
              </w:rPr>
              <w:t>.</w:t>
            </w:r>
          </w:p>
          <w:p w:rsidR="00BD5304" w:rsidRPr="00B05BC6" w:rsidRDefault="00BD5304" w:rsidP="00B05BC6">
            <w:pPr>
              <w:rPr>
                <w:rFonts w:cstheme="minorHAnsi"/>
              </w:rPr>
            </w:pPr>
          </w:p>
          <w:p w:rsidR="005E4129" w:rsidRDefault="005E4129" w:rsidP="00B05BC6">
            <w:pPr>
              <w:rPr>
                <w:rFonts w:cstheme="minorHAnsi"/>
                <w:b/>
              </w:rPr>
            </w:pPr>
            <w:r>
              <w:rPr>
                <w:rFonts w:cstheme="minorHAnsi"/>
                <w:b/>
              </w:rPr>
              <w:t>Travel:</w:t>
            </w:r>
          </w:p>
          <w:p w:rsidR="005E4129" w:rsidRPr="005E4129" w:rsidRDefault="005E4129" w:rsidP="005E4129">
            <w:pPr>
              <w:rPr>
                <w:rFonts w:cstheme="minorHAnsi"/>
              </w:rPr>
            </w:pPr>
            <w:r w:rsidRPr="00B05BC6">
              <w:rPr>
                <w:rFonts w:cstheme="minorHAnsi"/>
              </w:rPr>
              <w:t>Business Travel is one of the University’s principal sources of carbon emissions and has a significant impact on the delivery of the Zero by 2040 climate strategy. Whilst travel can have numerous advantages in terms of delivering global impact including research, exchange of ideas and improving partnerships, the environmental impacts of travel need to be recognised and considered.</w:t>
            </w:r>
            <w:r>
              <w:rPr>
                <w:rFonts w:cstheme="minorHAnsi"/>
              </w:rPr>
              <w:t xml:space="preserve"> </w:t>
            </w:r>
            <w:r w:rsidRPr="00B05BC6">
              <w:rPr>
                <w:rFonts w:cstheme="minorHAnsi"/>
              </w:rPr>
              <w:t xml:space="preserve">For information on travel expenses, please refer to the </w:t>
            </w:r>
            <w:hyperlink r:id="rId21" w:history="1">
              <w:r w:rsidRPr="00B05BC6">
                <w:rPr>
                  <w:rStyle w:val="Hyperlink"/>
                  <w:rFonts w:cstheme="minorHAnsi"/>
                </w:rPr>
                <w:t>Sustainable Travel Policy</w:t>
              </w:r>
            </w:hyperlink>
            <w:r w:rsidRPr="00B05BC6">
              <w:rPr>
                <w:rFonts w:cstheme="minorHAnsi"/>
              </w:rPr>
              <w:t>.</w:t>
            </w:r>
          </w:p>
          <w:p w:rsidR="005E4129" w:rsidRDefault="005E4129" w:rsidP="00B05BC6">
            <w:pPr>
              <w:rPr>
                <w:rFonts w:cstheme="minorHAnsi"/>
              </w:rPr>
            </w:pPr>
          </w:p>
          <w:p w:rsidR="0056746B" w:rsidRDefault="005E4129" w:rsidP="00B05BC6">
            <w:pPr>
              <w:rPr>
                <w:rFonts w:cstheme="minorHAnsi"/>
              </w:rPr>
            </w:pPr>
            <w:r>
              <w:rPr>
                <w:rFonts w:cstheme="minorHAnsi"/>
              </w:rPr>
              <w:t xml:space="preserve">Exceptions to booking via the University’s Travel Management Supplier </w:t>
            </w:r>
            <w:r w:rsidR="0056746B">
              <w:rPr>
                <w:rFonts w:cstheme="minorHAnsi"/>
              </w:rPr>
              <w:t xml:space="preserve">is limited to: </w:t>
            </w:r>
          </w:p>
          <w:p w:rsidR="005E4129" w:rsidRPr="0056746B" w:rsidRDefault="0056746B" w:rsidP="0056746B">
            <w:pPr>
              <w:pStyle w:val="ListParagraph"/>
              <w:numPr>
                <w:ilvl w:val="0"/>
                <w:numId w:val="2"/>
              </w:numPr>
              <w:spacing w:after="0" w:line="240" w:lineRule="auto"/>
              <w:rPr>
                <w:rFonts w:cstheme="minorHAnsi"/>
              </w:rPr>
            </w:pPr>
            <w:r w:rsidRPr="0056746B">
              <w:rPr>
                <w:rFonts w:cstheme="minorHAnsi"/>
              </w:rPr>
              <w:t>W</w:t>
            </w:r>
            <w:r w:rsidR="005E4129" w:rsidRPr="0056746B">
              <w:rPr>
                <w:rFonts w:cstheme="minorHAnsi"/>
              </w:rPr>
              <w:t>hen travelling by bus, tram, taxi or other local mode of transport</w:t>
            </w:r>
            <w:r w:rsidRPr="0056746B">
              <w:rPr>
                <w:rFonts w:cstheme="minorHAnsi"/>
              </w:rPr>
              <w:t>.</w:t>
            </w:r>
          </w:p>
          <w:p w:rsidR="0056746B" w:rsidRPr="0056746B" w:rsidRDefault="0056746B" w:rsidP="0056746B">
            <w:pPr>
              <w:pStyle w:val="ListParagraph"/>
              <w:numPr>
                <w:ilvl w:val="0"/>
                <w:numId w:val="2"/>
              </w:numPr>
              <w:spacing w:after="0" w:line="240" w:lineRule="auto"/>
              <w:rPr>
                <w:rFonts w:cstheme="minorHAnsi"/>
              </w:rPr>
            </w:pPr>
            <w:r w:rsidRPr="0056746B">
              <w:rPr>
                <w:rFonts w:cstheme="minorHAnsi"/>
              </w:rPr>
              <w:t xml:space="preserve">Where you are in another country (i.e. not </w:t>
            </w:r>
            <w:r>
              <w:rPr>
                <w:rFonts w:cstheme="minorHAnsi"/>
              </w:rPr>
              <w:t>in the UK</w:t>
            </w:r>
            <w:r w:rsidRPr="0056746B">
              <w:rPr>
                <w:rFonts w:cstheme="minorHAnsi"/>
              </w:rPr>
              <w:t>) when booking domestic travel within this country</w:t>
            </w:r>
          </w:p>
          <w:p w:rsidR="0056746B" w:rsidRDefault="0056746B" w:rsidP="0056746B">
            <w:pPr>
              <w:pStyle w:val="ListParagraph"/>
              <w:numPr>
                <w:ilvl w:val="0"/>
                <w:numId w:val="2"/>
              </w:numPr>
              <w:spacing w:after="0" w:line="240" w:lineRule="auto"/>
              <w:rPr>
                <w:rFonts w:cstheme="minorHAnsi"/>
              </w:rPr>
            </w:pPr>
            <w:r w:rsidRPr="0056746B">
              <w:rPr>
                <w:rFonts w:cstheme="minorHAnsi"/>
              </w:rPr>
              <w:t>When booking group travel (where quotes from another travel suppliers may be sough</w:t>
            </w:r>
            <w:r>
              <w:rPr>
                <w:rFonts w:cstheme="minorHAnsi"/>
              </w:rPr>
              <w:t>t</w:t>
            </w:r>
            <w:r w:rsidRPr="0056746B">
              <w:rPr>
                <w:rFonts w:cstheme="minorHAnsi"/>
              </w:rPr>
              <w:t>).</w:t>
            </w:r>
          </w:p>
          <w:p w:rsidR="0056746B" w:rsidRPr="0056746B" w:rsidRDefault="0056746B" w:rsidP="0056746B">
            <w:pPr>
              <w:pStyle w:val="ListParagraph"/>
              <w:spacing w:after="0" w:line="240" w:lineRule="auto"/>
              <w:rPr>
                <w:rFonts w:cstheme="minorHAnsi"/>
              </w:rPr>
            </w:pPr>
          </w:p>
          <w:p w:rsidR="0056746B" w:rsidRDefault="0056746B" w:rsidP="00B05BC6">
            <w:pPr>
              <w:rPr>
                <w:rFonts w:cstheme="minorHAnsi"/>
              </w:rPr>
            </w:pPr>
            <w:r>
              <w:rPr>
                <w:rFonts w:cstheme="minorHAnsi"/>
              </w:rPr>
              <w:t>The use of private vehicles is strongly discouraged and should only be used when no reasonable alternative exists.</w:t>
            </w:r>
          </w:p>
          <w:p w:rsidR="0056746B" w:rsidRPr="0056746B" w:rsidRDefault="0056746B" w:rsidP="0056746B">
            <w:pPr>
              <w:pStyle w:val="NoSpacing"/>
              <w:rPr>
                <w:rFonts w:asciiTheme="minorHAnsi" w:hAnsiTheme="minorHAnsi" w:cstheme="minorHAnsi"/>
                <w:lang w:val="en-GB"/>
              </w:rPr>
            </w:pPr>
            <w:r w:rsidRPr="00B05BC6">
              <w:rPr>
                <w:rFonts w:asciiTheme="minorHAnsi" w:hAnsiTheme="minorHAnsi" w:cstheme="minorHAnsi"/>
                <w:lang w:val="en-GB"/>
              </w:rPr>
              <w:t xml:space="preserve">Where business mileage is being claimed, the start point, destination and number of miles must be included on the expense claim. Approved mileage rates for cars, motor cycles and bicycles, for expense claims can be found at the </w:t>
            </w:r>
            <w:hyperlink r:id="rId22" w:history="1">
              <w:r w:rsidRPr="00B05BC6">
                <w:rPr>
                  <w:rStyle w:val="Hyperlink"/>
                  <w:rFonts w:asciiTheme="minorHAnsi" w:hAnsiTheme="minorHAnsi" w:cstheme="minorHAnsi"/>
                  <w:lang w:val="en-GB"/>
                </w:rPr>
                <w:t>HMRC website</w:t>
              </w:r>
            </w:hyperlink>
            <w:r w:rsidRPr="00B05BC6">
              <w:rPr>
                <w:rFonts w:asciiTheme="minorHAnsi" w:hAnsiTheme="minorHAnsi" w:cstheme="minorHAnsi"/>
                <w:lang w:val="en-GB"/>
              </w:rPr>
              <w:t xml:space="preserve">.  </w:t>
            </w:r>
          </w:p>
          <w:p w:rsidR="005E4129" w:rsidRDefault="005E4129" w:rsidP="00B05BC6">
            <w:pPr>
              <w:rPr>
                <w:rFonts w:cstheme="minorHAnsi"/>
              </w:rPr>
            </w:pPr>
          </w:p>
          <w:p w:rsidR="00E7667D" w:rsidRPr="0056746B" w:rsidRDefault="005E4129" w:rsidP="00D37052">
            <w:pPr>
              <w:rPr>
                <w:rFonts w:cstheme="minorHAnsi"/>
              </w:rPr>
            </w:pPr>
            <w:r>
              <w:rPr>
                <w:rFonts w:cstheme="minorHAnsi"/>
                <w:b/>
              </w:rPr>
              <w:t>Other expenses;</w:t>
            </w:r>
            <w:r w:rsidR="00B05BC6" w:rsidRPr="005E4129">
              <w:rPr>
                <w:rFonts w:cstheme="minorHAnsi"/>
                <w:b/>
              </w:rPr>
              <w:br/>
            </w:r>
            <w:r w:rsidR="00B05BC6" w:rsidRPr="00B05BC6">
              <w:rPr>
                <w:rFonts w:cstheme="minorHAnsi"/>
              </w:rPr>
              <w:t>The actual costs of personal incidental expenses such as newspapers, private calls, laundry, non-alcoholic drinks, etc. can be claimed provided that the total amount spent on such items amounts to no more than £5 per night (where the night is spent in the UK) or £10 per night (where the night is spent outside the UK).  Receipts are required.  This is not a round sum per day allowance claimed for nights away from home</w:t>
            </w:r>
            <w:r w:rsidR="00BD5304">
              <w:rPr>
                <w:rFonts w:cstheme="minorHAnsi"/>
              </w:rPr>
              <w:t>.</w:t>
            </w:r>
            <w:r w:rsidR="00D37052">
              <w:rPr>
                <w:rFonts w:cstheme="minorHAnsi"/>
              </w:rPr>
              <w:t xml:space="preserve"> </w:t>
            </w:r>
            <w:r w:rsidR="00B05BC6" w:rsidRPr="00B05BC6">
              <w:rPr>
                <w:rFonts w:cstheme="minorHAnsi"/>
              </w:rPr>
              <w:t>The cost of alcohol consumed as part a meal will not be reimbursed.</w:t>
            </w:r>
          </w:p>
        </w:tc>
      </w:tr>
    </w:tbl>
    <w:p w:rsidR="00501219" w:rsidRPr="00501219" w:rsidRDefault="00501219" w:rsidP="00D37052">
      <w:pPr>
        <w:rPr>
          <w:rFonts w:cstheme="minorHAnsi"/>
          <w:sz w:val="2"/>
          <w:szCs w:val="2"/>
        </w:rPr>
      </w:pPr>
    </w:p>
    <w:sectPr w:rsidR="00501219" w:rsidRPr="00501219" w:rsidSect="00D37052">
      <w:footerReference w:type="default" r:id="rId23"/>
      <w:pgSz w:w="11906" w:h="16838"/>
      <w:pgMar w:top="426" w:right="1440" w:bottom="851" w:left="1440"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14B" w:rsidRDefault="003B514B" w:rsidP="000643C1">
      <w:pPr>
        <w:spacing w:after="0" w:line="240" w:lineRule="auto"/>
      </w:pPr>
      <w:r>
        <w:separator/>
      </w:r>
    </w:p>
  </w:endnote>
  <w:endnote w:type="continuationSeparator" w:id="0">
    <w:p w:rsidR="003B514B" w:rsidRDefault="003B514B" w:rsidP="0006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3C" w:rsidRPr="000643C1" w:rsidRDefault="00C3603C">
    <w:pPr>
      <w:pStyle w:val="Footer"/>
      <w:jc w:val="center"/>
    </w:pPr>
    <w:r w:rsidRPr="000643C1">
      <w:t xml:space="preserve">Page </w:t>
    </w:r>
    <w:r w:rsidRPr="000643C1">
      <w:fldChar w:fldCharType="begin"/>
    </w:r>
    <w:r w:rsidRPr="000643C1">
      <w:instrText xml:space="preserve"> PAGE  \* Arabic  \* MERGEFORMAT </w:instrText>
    </w:r>
    <w:r w:rsidRPr="000643C1">
      <w:fldChar w:fldCharType="separate"/>
    </w:r>
    <w:r w:rsidR="00315686">
      <w:rPr>
        <w:noProof/>
      </w:rPr>
      <w:t>1</w:t>
    </w:r>
    <w:r w:rsidRPr="000643C1">
      <w:fldChar w:fldCharType="end"/>
    </w:r>
    <w:r w:rsidRPr="000643C1">
      <w:t xml:space="preserve"> of </w:t>
    </w:r>
    <w:fldSimple w:instr=" NUMPAGES  \* Arabic  \* MERGEFORMAT ">
      <w:r w:rsidR="00315686">
        <w:rPr>
          <w:noProof/>
        </w:rPr>
        <w:t>3</w:t>
      </w:r>
    </w:fldSimple>
  </w:p>
  <w:p w:rsidR="00C3603C" w:rsidRPr="000643C1" w:rsidRDefault="00C3603C" w:rsidP="000643C1">
    <w:pPr>
      <w:pStyle w:val="Footer"/>
      <w:jc w:val="right"/>
    </w:pPr>
    <w:r w:rsidRPr="000643C1">
      <w:tab/>
    </w:r>
    <w:r w:rsidRPr="000643C1">
      <w:tab/>
    </w:r>
    <w:r w:rsidR="0056746B">
      <w:t>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14B" w:rsidRDefault="003B514B" w:rsidP="000643C1">
      <w:pPr>
        <w:spacing w:after="0" w:line="240" w:lineRule="auto"/>
      </w:pPr>
      <w:r>
        <w:separator/>
      </w:r>
    </w:p>
  </w:footnote>
  <w:footnote w:type="continuationSeparator" w:id="0">
    <w:p w:rsidR="003B514B" w:rsidRDefault="003B514B" w:rsidP="00064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C1C"/>
    <w:multiLevelType w:val="hybridMultilevel"/>
    <w:tmpl w:val="9EDE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3073D"/>
    <w:multiLevelType w:val="hybridMultilevel"/>
    <w:tmpl w:val="E23E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90494"/>
    <w:multiLevelType w:val="hybridMultilevel"/>
    <w:tmpl w:val="C16CD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315F1"/>
    <w:multiLevelType w:val="hybridMultilevel"/>
    <w:tmpl w:val="D53A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B73BE"/>
    <w:multiLevelType w:val="hybridMultilevel"/>
    <w:tmpl w:val="0E2E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25CD1"/>
    <w:multiLevelType w:val="hybridMultilevel"/>
    <w:tmpl w:val="EEA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C24A2"/>
    <w:multiLevelType w:val="hybridMultilevel"/>
    <w:tmpl w:val="23F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lwzNMUFMiQy5u6ldWhqiTKF9+xDWbZImyUhKnD85GI4Bsramr6CspW4NftIh4w8vaJteswJX0otty+IfvlVAQ==" w:salt="SqImby6yZdZrrw4bnNT1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C1"/>
    <w:rsid w:val="00021593"/>
    <w:rsid w:val="000268A3"/>
    <w:rsid w:val="0003233F"/>
    <w:rsid w:val="000643C1"/>
    <w:rsid w:val="00097125"/>
    <w:rsid w:val="000E6196"/>
    <w:rsid w:val="00103C1A"/>
    <w:rsid w:val="00112B21"/>
    <w:rsid w:val="001B1E6D"/>
    <w:rsid w:val="001C0EAF"/>
    <w:rsid w:val="0024099C"/>
    <w:rsid w:val="00241CBA"/>
    <w:rsid w:val="002B68A3"/>
    <w:rsid w:val="00315686"/>
    <w:rsid w:val="00331F10"/>
    <w:rsid w:val="00331F6D"/>
    <w:rsid w:val="003B514B"/>
    <w:rsid w:val="003C6CC1"/>
    <w:rsid w:val="003C72E2"/>
    <w:rsid w:val="004461EA"/>
    <w:rsid w:val="004E5002"/>
    <w:rsid w:val="00501219"/>
    <w:rsid w:val="00514B0D"/>
    <w:rsid w:val="0056746B"/>
    <w:rsid w:val="005D2DB4"/>
    <w:rsid w:val="005E4129"/>
    <w:rsid w:val="00636B80"/>
    <w:rsid w:val="0069112E"/>
    <w:rsid w:val="006D2039"/>
    <w:rsid w:val="006E0B0B"/>
    <w:rsid w:val="006F09CA"/>
    <w:rsid w:val="006F543A"/>
    <w:rsid w:val="00707CCF"/>
    <w:rsid w:val="007173D6"/>
    <w:rsid w:val="00720FB4"/>
    <w:rsid w:val="00744EF2"/>
    <w:rsid w:val="007B4F35"/>
    <w:rsid w:val="007C507D"/>
    <w:rsid w:val="007F7703"/>
    <w:rsid w:val="00802CFE"/>
    <w:rsid w:val="0082062A"/>
    <w:rsid w:val="0083460E"/>
    <w:rsid w:val="00865D45"/>
    <w:rsid w:val="00870BAE"/>
    <w:rsid w:val="009243FC"/>
    <w:rsid w:val="00960E64"/>
    <w:rsid w:val="00974144"/>
    <w:rsid w:val="00986A9A"/>
    <w:rsid w:val="00A15EAE"/>
    <w:rsid w:val="00A457D1"/>
    <w:rsid w:val="00A7423D"/>
    <w:rsid w:val="00AB0F45"/>
    <w:rsid w:val="00AD2FAF"/>
    <w:rsid w:val="00AE3144"/>
    <w:rsid w:val="00B05BC6"/>
    <w:rsid w:val="00B222F6"/>
    <w:rsid w:val="00B24704"/>
    <w:rsid w:val="00B277F1"/>
    <w:rsid w:val="00B51D88"/>
    <w:rsid w:val="00B67D0F"/>
    <w:rsid w:val="00B86AA4"/>
    <w:rsid w:val="00BB3AA5"/>
    <w:rsid w:val="00BD5304"/>
    <w:rsid w:val="00BD581E"/>
    <w:rsid w:val="00BF247F"/>
    <w:rsid w:val="00C20B95"/>
    <w:rsid w:val="00C3603C"/>
    <w:rsid w:val="00C66EC8"/>
    <w:rsid w:val="00D11B14"/>
    <w:rsid w:val="00D37052"/>
    <w:rsid w:val="00D81BF4"/>
    <w:rsid w:val="00D846AA"/>
    <w:rsid w:val="00DC589F"/>
    <w:rsid w:val="00DE0B7C"/>
    <w:rsid w:val="00E204D2"/>
    <w:rsid w:val="00E25060"/>
    <w:rsid w:val="00E56111"/>
    <w:rsid w:val="00E64213"/>
    <w:rsid w:val="00E7667D"/>
    <w:rsid w:val="00E835A9"/>
    <w:rsid w:val="00EB6AFE"/>
    <w:rsid w:val="00EC55BD"/>
    <w:rsid w:val="00EE24D7"/>
    <w:rsid w:val="00F21065"/>
    <w:rsid w:val="00F72850"/>
    <w:rsid w:val="00F74F9B"/>
    <w:rsid w:val="00FF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547C81-0CC3-490C-BFB7-9EB516B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6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C1"/>
  </w:style>
  <w:style w:type="paragraph" w:styleId="Footer">
    <w:name w:val="footer"/>
    <w:basedOn w:val="Normal"/>
    <w:link w:val="FooterChar"/>
    <w:uiPriority w:val="99"/>
    <w:unhideWhenUsed/>
    <w:rsid w:val="0006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3C1"/>
  </w:style>
  <w:style w:type="character" w:styleId="Hyperlink">
    <w:name w:val="Hyperlink"/>
    <w:uiPriority w:val="99"/>
    <w:unhideWhenUsed/>
    <w:rsid w:val="00BB3AA5"/>
    <w:rPr>
      <w:color w:val="0563C1"/>
      <w:u w:val="single"/>
    </w:rPr>
  </w:style>
  <w:style w:type="paragraph" w:styleId="NoSpacing">
    <w:name w:val="No Spacing"/>
    <w:uiPriority w:val="1"/>
    <w:qFormat/>
    <w:rsid w:val="00BB3AA5"/>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BB3AA5"/>
    <w:pPr>
      <w:widowControl w:val="0"/>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45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D1"/>
    <w:rPr>
      <w:rFonts w:ascii="Segoe UI" w:hAnsi="Segoe UI" w:cs="Segoe UI"/>
      <w:sz w:val="18"/>
      <w:szCs w:val="18"/>
    </w:rPr>
  </w:style>
  <w:style w:type="character" w:customStyle="1" w:styleId="Heading1Char">
    <w:name w:val="Heading 1 Char"/>
    <w:basedOn w:val="DefaultParagraphFont"/>
    <w:link w:val="Heading1"/>
    <w:uiPriority w:val="9"/>
    <w:rsid w:val="00C3603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2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i.search.ed.ac.uk/s/redirect?collection=edi-public-meta&amp;url=https%3A%2F%2Fwww.ed.ac.uk%2Ffinance%2Fabout%2Fprivacy&amp;auth=jufkYw8OM1gommI30Oe%2FaQ&amp;profile=_default&amp;rank=1&amp;query=finance+privacy+notice" TargetMode="External"/><Relationship Id="rId18" Type="http://schemas.openxmlformats.org/officeDocument/2006/relationships/hyperlink" Target="https://www.edweb.ed.ac.uk/files/atoms/files/advances_procedure_0.pdf" TargetMode="External"/><Relationship Id="rId3" Type="http://schemas.openxmlformats.org/officeDocument/2006/relationships/customXml" Target="../customXml/item3.xml"/><Relationship Id="rId21" Type="http://schemas.openxmlformats.org/officeDocument/2006/relationships/hyperlink" Target="https://www.ed.ac.uk/sustainability/what-we-do/travel/climate-conscious-travel/sustainable-travel-policy-2021" TargetMode="External"/><Relationship Id="rId7" Type="http://schemas.openxmlformats.org/officeDocument/2006/relationships/webSettings" Target="webSettings.xml"/><Relationship Id="rId12" Type="http://schemas.openxmlformats.org/officeDocument/2006/relationships/hyperlink" Target="mailto:finance.helpline@ed.ac.uk" TargetMode="External"/><Relationship Id="rId17" Type="http://schemas.openxmlformats.org/officeDocument/2006/relationships/hyperlink" Target="https://www.x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iki.ed.ac.uk/pages/viewpage.action?pageId=252675884" TargetMode="External"/><Relationship Id="rId20" Type="http://schemas.openxmlformats.org/officeDocument/2006/relationships/hyperlink" Target="https://www.ed.ac.uk/finance/for-staff/financial-regulations-policies-and-procedures/policies-and-procedu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helpline@ed.ac.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d.ac.uk/human-resources/form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Finance.helpline@ed.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ac.uk/finance/for-staff/financial-regulations-policies-and-procedures/policies-and-procedures" TargetMode="External"/><Relationship Id="rId22" Type="http://schemas.openxmlformats.org/officeDocument/2006/relationships/hyperlink" Target="https://www.gov.uk/government/publications/rates-and-allowances-travel-mileage-and-fuel-allowances/travel-mileage-and-fuel-rates-and-allow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67DD2E5E299141879FED878963D4BB" ma:contentTypeVersion="8" ma:contentTypeDescription="Create a new document." ma:contentTypeScope="" ma:versionID="fad0bb33b126f7afcfc0bd860238109c">
  <xsd:schema xmlns:xsd="http://www.w3.org/2001/XMLSchema" xmlns:xs="http://www.w3.org/2001/XMLSchema" xmlns:p="http://schemas.microsoft.com/office/2006/metadata/properties" xmlns:ns2="a3eccb5e-3e59-4058-b4b9-4dc46f8fa8f5" targetNamespace="http://schemas.microsoft.com/office/2006/metadata/properties" ma:root="true" ma:fieldsID="5b88cecf04c75a013b3e0d1108a56336" ns2:_="">
    <xsd:import namespace="a3eccb5e-3e59-4058-b4b9-4dc46f8f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ccb5e-3e59-4058-b4b9-4dc46f8fa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59569-DA25-4317-BD33-11FB56129F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01287-6CD7-4073-9770-851DB9809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ccb5e-3e59-4058-b4b9-4dc46f8f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18506-2A8F-4282-A9BA-DD6CC0227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SCOTT Adam</cp:lastModifiedBy>
  <cp:revision>2</cp:revision>
  <cp:lastPrinted>2022-03-25T08:08:00Z</cp:lastPrinted>
  <dcterms:created xsi:type="dcterms:W3CDTF">2022-04-11T10:02:00Z</dcterms:created>
  <dcterms:modified xsi:type="dcterms:W3CDTF">2022-04-11T10:02:00Z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0x010100AC67DD2E5E299141879FED878963D4BB</vt:lpwstr>
  </property>
</Properties>
</file>