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45" w:rsidRDefault="00962845" w:rsidP="00962845">
      <w:pPr>
        <w:pStyle w:val="Title"/>
      </w:pPr>
      <w:r>
        <w:t>Own Work Declaration for take-home exams</w:t>
      </w:r>
    </w:p>
    <w:p w:rsidR="00962845" w:rsidRPr="00962845" w:rsidRDefault="00962845" w:rsidP="00962845">
      <w:r>
        <w:t xml:space="preserve">This document gives instructions on how to set up an Own Work Declaration (OWD) which keeps the </w:t>
      </w:r>
      <w:proofErr w:type="spellStart"/>
      <w:r>
        <w:t>dropbox</w:t>
      </w:r>
      <w:proofErr w:type="spellEnd"/>
      <w:r>
        <w:t xml:space="preserve"> hidden unless the student has marked the OWD as reviewed.</w:t>
      </w:r>
    </w:p>
    <w:p w:rsidR="00962845" w:rsidRDefault="00962845" w:rsidP="00962845">
      <w:r>
        <w:t xml:space="preserve">If you haven’t already, create folder in your Assessments space in your Learn course site called ‘Take-home exam’ or similar. You’ll put all information about the exam, the own work declaration and the </w:t>
      </w:r>
      <w:proofErr w:type="spellStart"/>
      <w:r>
        <w:t>dropbox</w:t>
      </w:r>
      <w:proofErr w:type="spellEnd"/>
      <w:r>
        <w:t xml:space="preserve"> in this folder.</w:t>
      </w:r>
    </w:p>
    <w:p w:rsidR="00962845" w:rsidRDefault="00962845" w:rsidP="00962845"/>
    <w:p w:rsidR="00962845" w:rsidRPr="00962845" w:rsidRDefault="00962845" w:rsidP="00962845">
      <w:pPr>
        <w:pStyle w:val="Heading2"/>
        <w:rPr>
          <w:rStyle w:val="normaltextrun"/>
        </w:rPr>
      </w:pPr>
      <w:r w:rsidRPr="00962845">
        <w:rPr>
          <w:rStyle w:val="normaltextrun"/>
        </w:rPr>
        <w:t>Adding the Own Work Declaration (OWD) </w:t>
      </w:r>
    </w:p>
    <w:p w:rsidR="00962845" w:rsidRDefault="00962845" w:rsidP="00962845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Calibri" w:hAnsi="Calibri" w:cs="Calibri"/>
          <w:color w:val="2F5496"/>
          <w:sz w:val="22"/>
          <w:szCs w:val="22"/>
        </w:rPr>
      </w:pPr>
    </w:p>
    <w:p w:rsidR="00962845" w:rsidRDefault="00962845" w:rsidP="0096284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Navigate to the course content area where you want to add the OWD form and exam submission drop-box. </w:t>
      </w:r>
      <w:r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62845">
        <w:rPr>
          <w:rStyle w:val="normaltextrun"/>
          <w:rFonts w:ascii="Calibri" w:hAnsi="Calibri" w:cs="Calibri"/>
        </w:rPr>
        <w:t>Click on </w:t>
      </w:r>
      <w:r w:rsidRPr="00962845">
        <w:rPr>
          <w:rStyle w:val="normaltextrun"/>
          <w:rFonts w:ascii="Calibri" w:hAnsi="Calibri" w:cs="Calibri"/>
          <w:b/>
          <w:bCs/>
        </w:rPr>
        <w:t>Build Content</w:t>
      </w:r>
      <w:r w:rsidRPr="00962845">
        <w:rPr>
          <w:rStyle w:val="normaltextrun"/>
          <w:rFonts w:ascii="Calibri" w:hAnsi="Calibri" w:cs="Calibri"/>
        </w:rPr>
        <w:t> then select </w:t>
      </w:r>
      <w:r w:rsidRPr="00962845">
        <w:rPr>
          <w:rStyle w:val="normaltextrun"/>
          <w:rFonts w:ascii="Calibri" w:hAnsi="Calibri" w:cs="Calibri"/>
          <w:b/>
          <w:bCs/>
        </w:rPr>
        <w:t>File</w:t>
      </w:r>
      <w:r w:rsidRPr="00962845">
        <w:rPr>
          <w:rStyle w:val="normaltextrun"/>
          <w:rFonts w:ascii="Calibri" w:hAnsi="Calibri" w:cs="Calibri"/>
        </w:rPr>
        <w:t> </w:t>
      </w:r>
      <w:r w:rsidRPr="00962845">
        <w:rPr>
          <w:rStyle w:val="eop"/>
          <w:rFonts w:ascii="Calibri" w:hAnsi="Calibri" w:cs="Calibri"/>
        </w:rPr>
        <w:t> </w:t>
      </w:r>
    </w:p>
    <w:p w:rsidR="00962845" w:rsidRPr="00962845" w:rsidRDefault="00962845" w:rsidP="0096284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62845">
        <w:rPr>
          <w:rStyle w:val="normaltextrun"/>
          <w:rFonts w:ascii="Calibri" w:hAnsi="Calibri" w:cs="Calibri"/>
        </w:rPr>
        <w:t>Click on the </w:t>
      </w:r>
      <w:r w:rsidRPr="00962845">
        <w:rPr>
          <w:rStyle w:val="normaltextrun"/>
          <w:rFonts w:ascii="Calibri" w:hAnsi="Calibri" w:cs="Calibri"/>
          <w:b/>
          <w:bCs/>
        </w:rPr>
        <w:t>Browse Content Collection</w:t>
      </w:r>
      <w:r w:rsidRPr="00962845">
        <w:rPr>
          <w:rStyle w:val="normaltextrun"/>
          <w:rFonts w:ascii="Calibri" w:hAnsi="Calibri" w:cs="Calibri"/>
        </w:rPr>
        <w:t> button</w:t>
      </w:r>
      <w:r w:rsidRPr="00962845"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40CB2932" wp14:editId="4CF8391B">
            <wp:extent cx="2647950" cy="1581150"/>
            <wp:effectExtent l="0" t="0" r="0" b="0"/>
            <wp:docPr id="23" name="Picture 23" descr="C:\Users\khowie\AppData\Local\Microsoft\Windows\INetCache\Content.MSO\28B2F3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howie\AppData\Local\Microsoft\Windows\INetCache\Content.MSO\28B2F30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45" w:rsidRDefault="00962845" w:rsidP="0096284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pop-up window, hover over the </w:t>
      </w:r>
      <w:r>
        <w:rPr>
          <w:rStyle w:val="normaltextrun"/>
          <w:rFonts w:ascii="Calibri" w:hAnsi="Calibri" w:cs="Calibri"/>
          <w:b/>
          <w:bCs/>
        </w:rPr>
        <w:t>Browse </w:t>
      </w:r>
      <w:r>
        <w:rPr>
          <w:rStyle w:val="normaltextrun"/>
          <w:rFonts w:ascii="Calibri" w:hAnsi="Calibri" w:cs="Calibri"/>
        </w:rPr>
        <w:t>folder, then select </w:t>
      </w:r>
      <w:r>
        <w:rPr>
          <w:rStyle w:val="normaltextrun"/>
          <w:rFonts w:ascii="Calibri" w:hAnsi="Calibri" w:cs="Calibri"/>
          <w:b/>
          <w:bCs/>
        </w:rPr>
        <w:t>Institution Content</w:t>
      </w:r>
      <w:r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62845">
        <w:rPr>
          <w:rStyle w:val="normaltextrun"/>
          <w:rFonts w:ascii="Calibri" w:hAnsi="Calibri" w:cs="Calibri"/>
        </w:rPr>
        <w:t>Click on the ‘Show all’ button near the bottom of the page.</w:t>
      </w:r>
    </w:p>
    <w:p w:rsidR="00962845" w:rsidRPr="00BD5C7E" w:rsidRDefault="00962845" w:rsidP="00BD5C7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62845">
        <w:rPr>
          <w:rStyle w:val="normaltextrun"/>
          <w:rFonts w:ascii="Calibri" w:hAnsi="Calibri" w:cs="Calibri"/>
        </w:rPr>
        <w:t>Use the radio button to select </w:t>
      </w:r>
      <w:r w:rsidR="00ED06E0">
        <w:rPr>
          <w:rStyle w:val="Strong"/>
          <w:rFonts w:ascii="Open Sans" w:hAnsi="Open Sans" w:cs="Open Sans"/>
          <w:color w:val="000000"/>
          <w:sz w:val="19"/>
          <w:szCs w:val="19"/>
          <w:bdr w:val="none" w:sz="0" w:space="0" w:color="auto" w:frame="1"/>
          <w:shd w:val="clear" w:color="auto" w:fill="FFFFFF"/>
        </w:rPr>
        <w:t>Own Work Declaration 2021-22(RemoteExamination).pdf</w:t>
      </w:r>
      <w:r w:rsidRPr="00962845">
        <w:rPr>
          <w:rStyle w:val="eop"/>
          <w:rFonts w:ascii="Calibri" w:hAnsi="Calibri" w:cs="Calibri"/>
        </w:rPr>
        <w:t> </w:t>
      </w:r>
      <w:r w:rsidR="00BD5C7E">
        <w:rPr>
          <w:rFonts w:ascii="Calibri" w:hAnsi="Calibri" w:cs="Calibri"/>
        </w:rPr>
        <w:t>file.</w:t>
      </w:r>
      <w:r w:rsidRPr="00BD5C7E">
        <w:rPr>
          <w:rStyle w:val="eop"/>
          <w:rFonts w:ascii="Calibri" w:hAnsi="Calibri" w:cs="Calibri"/>
          <w:color w:val="595959"/>
          <w:sz w:val="22"/>
          <w:szCs w:val="22"/>
        </w:rPr>
        <w:t> </w:t>
      </w:r>
      <w:r w:rsidR="00BC233F">
        <w:rPr>
          <w:rStyle w:val="eop"/>
          <w:rFonts w:ascii="Calibri" w:hAnsi="Calibri" w:cs="Calibri"/>
          <w:color w:val="595959"/>
          <w:sz w:val="22"/>
          <w:szCs w:val="22"/>
        </w:rPr>
        <w:t xml:space="preserve">  </w:t>
      </w:r>
      <w:r w:rsidR="00BC233F" w:rsidRPr="00BC233F">
        <w:rPr>
          <w:rStyle w:val="eop"/>
          <w:rFonts w:ascii="Calibri" w:hAnsi="Calibri" w:cs="Calibri"/>
          <w:sz w:val="22"/>
          <w:szCs w:val="22"/>
        </w:rPr>
        <w:t>This is a copy of the preferred wording for an OWD, as agreed by the Academic Contingency group (COVID-19).</w:t>
      </w:r>
    </w:p>
    <w:p w:rsidR="00962845" w:rsidRDefault="00962845" w:rsidP="0096284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Click on </w:t>
      </w:r>
      <w:r>
        <w:rPr>
          <w:rStyle w:val="normaltextrun"/>
          <w:rFonts w:ascii="Calibri" w:hAnsi="Calibri" w:cs="Calibri"/>
          <w:b/>
          <w:bCs/>
        </w:rPr>
        <w:t>Submit</w:t>
      </w:r>
      <w:r>
        <w:rPr>
          <w:rStyle w:val="normaltextrun"/>
          <w:rFonts w:ascii="Calibri" w:hAnsi="Calibri" w:cs="Calibri"/>
        </w:rPr>
        <w:t> to go back to the Create File window.</w:t>
      </w:r>
      <w:r>
        <w:rPr>
          <w:rStyle w:val="eop"/>
          <w:rFonts w:ascii="Calibri" w:hAnsi="Calibri" w:cs="Calibri"/>
        </w:rPr>
        <w:t> </w:t>
      </w:r>
    </w:p>
    <w:p w:rsidR="00962845" w:rsidRPr="00962845" w:rsidRDefault="00962845" w:rsidP="0096284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62845">
        <w:rPr>
          <w:rStyle w:val="normaltextrun"/>
          <w:rFonts w:ascii="Calibri" w:hAnsi="Calibri" w:cs="Calibri"/>
        </w:rPr>
        <w:t>In the </w:t>
      </w:r>
      <w:r w:rsidRPr="00962845">
        <w:rPr>
          <w:rStyle w:val="normaltextrun"/>
          <w:rFonts w:ascii="Calibri" w:hAnsi="Calibri" w:cs="Calibri"/>
          <w:b/>
          <w:bCs/>
        </w:rPr>
        <w:t>Name</w:t>
      </w:r>
      <w:r w:rsidRPr="00962845">
        <w:rPr>
          <w:rStyle w:val="normaltextrun"/>
          <w:rFonts w:ascii="Calibri" w:hAnsi="Calibri" w:cs="Calibri"/>
        </w:rPr>
        <w:t> field type</w:t>
      </w:r>
      <w:r>
        <w:rPr>
          <w:rStyle w:val="normaltextrun"/>
          <w:rFonts w:ascii="Calibri" w:hAnsi="Calibri" w:cs="Calibri"/>
        </w:rPr>
        <w:t>:</w:t>
      </w:r>
      <w:r w:rsidRPr="00962845"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“Own work Declaration - open and read. By selecting 'Mark reviewed' you agree this is your own work” </w:t>
      </w:r>
      <w:r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Select </w:t>
      </w:r>
      <w:r>
        <w:rPr>
          <w:rStyle w:val="normaltextrun"/>
          <w:rFonts w:ascii="Calibri" w:hAnsi="Calibri" w:cs="Calibri"/>
          <w:b/>
          <w:bCs/>
        </w:rPr>
        <w:t>Submit</w:t>
      </w:r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rPr>
          <w:rStyle w:val="normaltextrun"/>
          <w:rFonts w:ascii="Calibri" w:hAnsi="Calibri" w:cs="Calibri"/>
          <w:color w:val="0B2041"/>
          <w:sz w:val="26"/>
          <w:szCs w:val="26"/>
          <w:lang w:val="en"/>
        </w:rPr>
      </w:pPr>
    </w:p>
    <w:p w:rsidR="00962845" w:rsidRDefault="00962845" w:rsidP="00962845">
      <w:pPr>
        <w:rPr>
          <w:rFonts w:ascii="Calibri" w:hAnsi="Calibri" w:cs="Calibri"/>
          <w:color w:val="0B2041"/>
          <w:sz w:val="26"/>
          <w:szCs w:val="26"/>
        </w:rPr>
      </w:pPr>
      <w:r>
        <w:rPr>
          <w:rStyle w:val="normaltextrun"/>
          <w:rFonts w:ascii="Calibri" w:hAnsi="Calibri" w:cs="Calibri"/>
          <w:color w:val="0B2041"/>
          <w:sz w:val="26"/>
          <w:szCs w:val="26"/>
          <w:lang w:val="en"/>
        </w:rPr>
        <w:t>Now add your exam drop-box in the same content area as the OWD. It does not matter whether you are using a Learn assignment drop-box or a Turnitin assignment drop-box. </w:t>
      </w:r>
      <w:r>
        <w:rPr>
          <w:rStyle w:val="scxw54985156"/>
          <w:rFonts w:ascii="Calibri" w:hAnsi="Calibri" w:cs="Calibri"/>
          <w:color w:val="0B2041"/>
          <w:sz w:val="26"/>
          <w:szCs w:val="26"/>
        </w:rPr>
        <w:t> </w:t>
      </w:r>
      <w:r>
        <w:rPr>
          <w:rFonts w:ascii="Calibri" w:hAnsi="Calibri" w:cs="Calibri"/>
          <w:color w:val="0B2041"/>
          <w:sz w:val="26"/>
          <w:szCs w:val="26"/>
        </w:rPr>
        <w:br/>
      </w:r>
    </w:p>
    <w:p w:rsidR="00C5602B" w:rsidRDefault="00C5602B" w:rsidP="00962845">
      <w:pPr>
        <w:rPr>
          <w:rFonts w:ascii="Calibri" w:hAnsi="Calibri" w:cs="Calibri"/>
          <w:color w:val="0B2041"/>
          <w:sz w:val="26"/>
          <w:szCs w:val="26"/>
        </w:rPr>
      </w:pPr>
      <w:bookmarkStart w:id="0" w:name="_GoBack"/>
      <w:bookmarkEnd w:id="0"/>
    </w:p>
    <w:p w:rsidR="00962845" w:rsidRDefault="00962845" w:rsidP="00962845">
      <w:pPr>
        <w:pStyle w:val="Heading2"/>
        <w:rPr>
          <w:rStyle w:val="normaltextrun"/>
          <w:rFonts w:ascii="Calibri Light" w:hAnsi="Calibri Light" w:cs="Calibri Light"/>
          <w:color w:val="2F5496"/>
        </w:rPr>
      </w:pPr>
      <w:r>
        <w:rPr>
          <w:rStyle w:val="normaltextrun"/>
          <w:rFonts w:ascii="Calibri Light" w:hAnsi="Calibri Light" w:cs="Calibri Light"/>
          <w:color w:val="2F5496"/>
        </w:rPr>
        <w:lastRenderedPageBreak/>
        <w:t xml:space="preserve">Set up the </w:t>
      </w:r>
      <w:proofErr w:type="spellStart"/>
      <w:r>
        <w:rPr>
          <w:rStyle w:val="normaltextrun"/>
          <w:rFonts w:ascii="Calibri Light" w:hAnsi="Calibri Light" w:cs="Calibri Light"/>
          <w:color w:val="2F5496"/>
        </w:rPr>
        <w:t>dropbox</w:t>
      </w:r>
      <w:proofErr w:type="spellEnd"/>
      <w:r>
        <w:rPr>
          <w:rStyle w:val="normaltextrun"/>
          <w:rFonts w:ascii="Calibri Light" w:hAnsi="Calibri Light" w:cs="Calibri Light"/>
          <w:color w:val="2F5496"/>
        </w:rPr>
        <w:t xml:space="preserve"> to be hidden until the OWD has been reviewed</w:t>
      </w:r>
    </w:p>
    <w:p w:rsidR="00962845" w:rsidRDefault="00962845" w:rsidP="0096284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  <w:sz w:val="22"/>
          <w:szCs w:val="22"/>
        </w:rPr>
      </w:pPr>
    </w:p>
    <w:p w:rsidR="00962845" w:rsidRDefault="00962845" w:rsidP="0096284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Click on the action arrow beside the </w:t>
      </w:r>
      <w:r>
        <w:rPr>
          <w:rStyle w:val="normaltextrun"/>
          <w:rFonts w:ascii="Calibri" w:hAnsi="Calibri" w:cs="Calibri"/>
          <w:b/>
          <w:bCs/>
        </w:rPr>
        <w:t>drop-box </w:t>
      </w:r>
      <w:r>
        <w:rPr>
          <w:rStyle w:val="normaltextrun"/>
          <w:rFonts w:ascii="Calibri" w:hAnsi="Calibri" w:cs="Calibri"/>
        </w:rPr>
        <w:t>and select </w:t>
      </w:r>
      <w:r>
        <w:rPr>
          <w:rStyle w:val="normaltextrun"/>
          <w:rFonts w:ascii="Calibri" w:hAnsi="Calibri" w:cs="Calibri"/>
          <w:b/>
          <w:bCs/>
        </w:rPr>
        <w:t>Adaptive Release</w:t>
      </w:r>
      <w:r>
        <w:rPr>
          <w:rStyle w:val="normaltextrun"/>
          <w:rFonts w:ascii="Calibri" w:hAnsi="Calibri" w:cs="Calibri"/>
        </w:rPr>
        <w:t> from the drop-down menu.</w:t>
      </w:r>
      <w:r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62845">
        <w:rPr>
          <w:rStyle w:val="normaltextrun"/>
          <w:rFonts w:ascii="Calibri" w:hAnsi="Calibri" w:cs="Calibri"/>
        </w:rPr>
        <w:t>Scroll down to </w:t>
      </w:r>
      <w:r w:rsidRPr="00962845">
        <w:rPr>
          <w:rStyle w:val="normaltextrun"/>
          <w:rFonts w:ascii="Calibri" w:hAnsi="Calibri" w:cs="Calibri"/>
          <w:b/>
          <w:bCs/>
        </w:rPr>
        <w:t>Review Status</w:t>
      </w:r>
      <w:r w:rsidRPr="00962845">
        <w:rPr>
          <w:rStyle w:val="normaltextrun"/>
          <w:rFonts w:ascii="Calibri" w:hAnsi="Calibri" w:cs="Calibri"/>
        </w:rPr>
        <w:t> and select </w:t>
      </w:r>
      <w:r w:rsidRPr="00962845">
        <w:rPr>
          <w:rStyle w:val="normaltextrun"/>
          <w:rFonts w:ascii="Calibri" w:hAnsi="Calibri" w:cs="Calibri"/>
          <w:b/>
          <w:bCs/>
        </w:rPr>
        <w:t>Browse</w:t>
      </w:r>
      <w:r w:rsidRPr="00962845"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62845">
        <w:rPr>
          <w:rStyle w:val="normaltextrun"/>
          <w:rFonts w:ascii="Calibri" w:hAnsi="Calibri" w:cs="Calibri"/>
        </w:rPr>
        <w:t>A pop-up window appears with the folder structure for your course. </w:t>
      </w:r>
      <w:r w:rsidRPr="00962845"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62845">
        <w:rPr>
          <w:rStyle w:val="normaltextrun"/>
          <w:rFonts w:ascii="Calibri" w:hAnsi="Calibri" w:cs="Calibri"/>
        </w:rPr>
        <w:t>Select the Own Work Declaration Form. The pop-up window closes. </w:t>
      </w:r>
      <w:r w:rsidRPr="00962845"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62845">
        <w:rPr>
          <w:rStyle w:val="normaltextrun"/>
          <w:rFonts w:ascii="Calibri" w:hAnsi="Calibri" w:cs="Calibri"/>
        </w:rPr>
        <w:t>Select </w:t>
      </w:r>
      <w:r w:rsidRPr="00962845">
        <w:rPr>
          <w:rStyle w:val="normaltextrun"/>
          <w:rFonts w:ascii="Calibri" w:hAnsi="Calibri" w:cs="Calibri"/>
          <w:b/>
          <w:bCs/>
        </w:rPr>
        <w:t>Submit</w:t>
      </w:r>
      <w:r w:rsidRPr="00962845">
        <w:rPr>
          <w:rStyle w:val="normaltextrun"/>
          <w:rFonts w:ascii="Calibri" w:hAnsi="Calibri" w:cs="Calibri"/>
        </w:rPr>
        <w:t>. </w:t>
      </w:r>
      <w:r w:rsidRPr="00962845"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62845">
        <w:rPr>
          <w:rStyle w:val="normaltextrun"/>
          <w:rFonts w:ascii="Calibri" w:hAnsi="Calibri" w:cs="Calibri"/>
        </w:rPr>
        <w:t>Click on </w:t>
      </w:r>
      <w:r w:rsidRPr="00962845">
        <w:rPr>
          <w:rStyle w:val="normaltextrun"/>
          <w:rFonts w:ascii="Calibri" w:hAnsi="Calibri" w:cs="Calibri"/>
          <w:b/>
          <w:bCs/>
        </w:rPr>
        <w:t>OK</w:t>
      </w:r>
      <w:r w:rsidRPr="00962845">
        <w:rPr>
          <w:rStyle w:val="normaltextrun"/>
          <w:rFonts w:ascii="Calibri" w:hAnsi="Calibri" w:cs="Calibri"/>
        </w:rPr>
        <w:t> in the pop-up window to confirm that review has been set up.</w:t>
      </w:r>
      <w:r w:rsidRPr="00962845">
        <w:rPr>
          <w:rStyle w:val="eop"/>
          <w:rFonts w:ascii="Calibri" w:hAnsi="Calibri" w:cs="Calibri"/>
        </w:rPr>
        <w:t> </w:t>
      </w:r>
    </w:p>
    <w:p w:rsidR="00962845" w:rsidRPr="00962845" w:rsidRDefault="00962845" w:rsidP="0096284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62845">
        <w:rPr>
          <w:rStyle w:val="normaltextrun"/>
          <w:rFonts w:ascii="Calibri" w:hAnsi="Calibri" w:cs="Calibri"/>
        </w:rPr>
        <w:t>The exam drop-box should now have </w:t>
      </w:r>
      <w:r w:rsidRPr="00962845">
        <w:rPr>
          <w:rStyle w:val="normaltextrun"/>
          <w:rFonts w:ascii="Calibri" w:hAnsi="Calibri" w:cs="Calibri"/>
          <w:b/>
          <w:bCs/>
        </w:rPr>
        <w:t>Enabled: Adaptive Release</w:t>
      </w:r>
      <w:r w:rsidRPr="00962845">
        <w:rPr>
          <w:rStyle w:val="normaltextrun"/>
          <w:rFonts w:ascii="Calibri" w:hAnsi="Calibri" w:cs="Calibri"/>
        </w:rPr>
        <w:t> under the title and the OWD form now has </w:t>
      </w:r>
      <w:r w:rsidRPr="00962845">
        <w:rPr>
          <w:rStyle w:val="normaltextrun"/>
          <w:rFonts w:ascii="Calibri" w:hAnsi="Calibri" w:cs="Calibri"/>
          <w:b/>
          <w:bCs/>
        </w:rPr>
        <w:t>Enabled: Review</w:t>
      </w:r>
      <w:r w:rsidRPr="00962845">
        <w:rPr>
          <w:rStyle w:val="normaltextrun"/>
          <w:rFonts w:ascii="Calibri" w:hAnsi="Calibri" w:cs="Calibri"/>
        </w:rPr>
        <w:t> under the title.</w:t>
      </w:r>
      <w:r w:rsidRPr="00962845">
        <w:rPr>
          <w:rStyle w:val="normaltextrun"/>
          <w:rFonts w:ascii="Calibri" w:hAnsi="Calibri" w:cs="Calibri"/>
          <w:sz w:val="22"/>
          <w:szCs w:val="22"/>
        </w:rPr>
        <w:t> </w:t>
      </w:r>
      <w:r w:rsidRPr="00962845">
        <w:rPr>
          <w:rStyle w:val="eop"/>
          <w:rFonts w:ascii="Calibri" w:hAnsi="Calibri" w:cs="Calibri"/>
          <w:sz w:val="22"/>
          <w:szCs w:val="22"/>
        </w:rPr>
        <w:t> </w:t>
      </w:r>
    </w:p>
    <w:p w:rsidR="00962845" w:rsidRDefault="00962845" w:rsidP="00962845">
      <w:pPr>
        <w:pStyle w:val="paragraph"/>
        <w:spacing w:before="0" w:beforeAutospacing="0" w:after="0" w:afterAutospacing="0"/>
        <w:ind w:left="1065"/>
        <w:textAlignment w:val="baseline"/>
        <w:rPr>
          <w:rFonts w:ascii="Calibri" w:hAnsi="Calibri" w:cs="Calibri"/>
          <w:sz w:val="22"/>
          <w:szCs w:val="22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6F01EA13" wp14:editId="377DC454">
            <wp:extent cx="4552950" cy="552450"/>
            <wp:effectExtent l="0" t="0" r="0" b="0"/>
            <wp:docPr id="8" name="Picture 8" descr="C:\Users\khowie\AppData\Local\Microsoft\Windows\INetCache\Content.MSO\5051D8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howie\AppData\Local\Microsoft\Windows\INetCache\Content.MSO\5051D83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:rsidR="00962845" w:rsidRPr="00962845" w:rsidRDefault="00962845" w:rsidP="0096284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Switch to Student View and you can check that the assignment is not visible until you have selected "Mark Reviewed". (Doing this will not affect it’s availability to students)</w:t>
      </w:r>
      <w:r>
        <w:rPr>
          <w:rStyle w:val="eop"/>
          <w:rFonts w:ascii="Calibri" w:hAnsi="Calibri" w:cs="Calibri"/>
        </w:rPr>
        <w:t> </w:t>
      </w:r>
    </w:p>
    <w:p w:rsidR="00962845" w:rsidRDefault="00962845" w:rsidP="009628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="00962845" w:rsidRPr="005B28B7" w:rsidRDefault="00962845" w:rsidP="00962845">
      <w:pPr>
        <w:rPr>
          <w:b/>
          <w:sz w:val="28"/>
          <w:szCs w:val="28"/>
        </w:rPr>
      </w:pPr>
      <w:r w:rsidRPr="005B28B7">
        <w:rPr>
          <w:b/>
          <w:sz w:val="28"/>
          <w:szCs w:val="28"/>
        </w:rPr>
        <w:t>If you require this document in an alternative format, such as large print or a coloured background, please contact Karen Howie (Karen.Howie@ed.ac.uk)</w:t>
      </w:r>
    </w:p>
    <w:p w:rsidR="006D10EB" w:rsidRDefault="00C5602B"/>
    <w:sectPr w:rsidR="006D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E81"/>
    <w:multiLevelType w:val="multilevel"/>
    <w:tmpl w:val="56742B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A6DC5"/>
    <w:multiLevelType w:val="multilevel"/>
    <w:tmpl w:val="E2742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F3892"/>
    <w:multiLevelType w:val="multilevel"/>
    <w:tmpl w:val="D6307B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C4B28"/>
    <w:multiLevelType w:val="multilevel"/>
    <w:tmpl w:val="DF2064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17717"/>
    <w:multiLevelType w:val="hybridMultilevel"/>
    <w:tmpl w:val="891A2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49DC"/>
    <w:multiLevelType w:val="multilevel"/>
    <w:tmpl w:val="666234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022C2"/>
    <w:multiLevelType w:val="multilevel"/>
    <w:tmpl w:val="5E6CA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21CE2"/>
    <w:multiLevelType w:val="multilevel"/>
    <w:tmpl w:val="6A468C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32F45"/>
    <w:multiLevelType w:val="hybridMultilevel"/>
    <w:tmpl w:val="3A4E2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6998"/>
    <w:multiLevelType w:val="multilevel"/>
    <w:tmpl w:val="8F6A734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entative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entative="1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10" w15:restartNumberingAfterBreak="0">
    <w:nsid w:val="34916270"/>
    <w:multiLevelType w:val="multilevel"/>
    <w:tmpl w:val="46B2A4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30D45"/>
    <w:multiLevelType w:val="multilevel"/>
    <w:tmpl w:val="84FE6A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D1EC3"/>
    <w:multiLevelType w:val="multilevel"/>
    <w:tmpl w:val="926A81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7790F"/>
    <w:multiLevelType w:val="multilevel"/>
    <w:tmpl w:val="1D8E29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76534A"/>
    <w:multiLevelType w:val="multilevel"/>
    <w:tmpl w:val="06F6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C12BA"/>
    <w:multiLevelType w:val="multilevel"/>
    <w:tmpl w:val="463A71D4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entative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 w:tentative="1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entative="1">
      <w:start w:val="1"/>
      <w:numFmt w:val="decimal"/>
      <w:lvlText w:val="%5."/>
      <w:lvlJc w:val="left"/>
      <w:pPr>
        <w:tabs>
          <w:tab w:val="num" w:pos="3030"/>
        </w:tabs>
        <w:ind w:left="3030" w:hanging="360"/>
      </w:pPr>
    </w:lvl>
    <w:lvl w:ilvl="5" w:tentative="1">
      <w:start w:val="1"/>
      <w:numFmt w:val="decimal"/>
      <w:lvlText w:val="%6."/>
      <w:lvlJc w:val="left"/>
      <w:pPr>
        <w:tabs>
          <w:tab w:val="num" w:pos="3750"/>
        </w:tabs>
        <w:ind w:left="3750" w:hanging="360"/>
      </w:pPr>
    </w:lvl>
    <w:lvl w:ilvl="6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entative="1">
      <w:start w:val="1"/>
      <w:numFmt w:val="decimal"/>
      <w:lvlText w:val="%8."/>
      <w:lvlJc w:val="left"/>
      <w:pPr>
        <w:tabs>
          <w:tab w:val="num" w:pos="5190"/>
        </w:tabs>
        <w:ind w:left="5190" w:hanging="360"/>
      </w:pPr>
    </w:lvl>
    <w:lvl w:ilvl="8" w:tentative="1">
      <w:start w:val="1"/>
      <w:numFmt w:val="decimal"/>
      <w:lvlText w:val="%9."/>
      <w:lvlJc w:val="left"/>
      <w:pPr>
        <w:tabs>
          <w:tab w:val="num" w:pos="5910"/>
        </w:tabs>
        <w:ind w:left="5910" w:hanging="360"/>
      </w:pPr>
    </w:lvl>
  </w:abstractNum>
  <w:abstractNum w:abstractNumId="16" w15:restartNumberingAfterBreak="0">
    <w:nsid w:val="431D6044"/>
    <w:multiLevelType w:val="multilevel"/>
    <w:tmpl w:val="BC9E8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B47E2D"/>
    <w:multiLevelType w:val="hybridMultilevel"/>
    <w:tmpl w:val="A704E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66413"/>
    <w:multiLevelType w:val="multilevel"/>
    <w:tmpl w:val="D81A0B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45CF8"/>
    <w:multiLevelType w:val="multilevel"/>
    <w:tmpl w:val="E150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D2F0C"/>
    <w:multiLevelType w:val="multilevel"/>
    <w:tmpl w:val="4CF26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EB580D"/>
    <w:multiLevelType w:val="multilevel"/>
    <w:tmpl w:val="7C4E36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17A8F"/>
    <w:multiLevelType w:val="multilevel"/>
    <w:tmpl w:val="22EC06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73ACB"/>
    <w:multiLevelType w:val="multilevel"/>
    <w:tmpl w:val="63F2AD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476B5"/>
    <w:multiLevelType w:val="multilevel"/>
    <w:tmpl w:val="B2920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834514"/>
    <w:multiLevelType w:val="hybridMultilevel"/>
    <w:tmpl w:val="E580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90874"/>
    <w:multiLevelType w:val="multilevel"/>
    <w:tmpl w:val="FEE8A7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152BD0"/>
    <w:multiLevelType w:val="hybridMultilevel"/>
    <w:tmpl w:val="8B9C6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71D3A"/>
    <w:multiLevelType w:val="multilevel"/>
    <w:tmpl w:val="FE64E6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1D7DF6"/>
    <w:multiLevelType w:val="multilevel"/>
    <w:tmpl w:val="30EC56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E5FB5"/>
    <w:multiLevelType w:val="hybridMultilevel"/>
    <w:tmpl w:val="E24AC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40F31"/>
    <w:multiLevelType w:val="hybridMultilevel"/>
    <w:tmpl w:val="F93AB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4"/>
  </w:num>
  <w:num w:numId="5">
    <w:abstractNumId w:val="1"/>
  </w:num>
  <w:num w:numId="6">
    <w:abstractNumId w:val="2"/>
  </w:num>
  <w:num w:numId="7">
    <w:abstractNumId w:val="20"/>
  </w:num>
  <w:num w:numId="8">
    <w:abstractNumId w:val="18"/>
  </w:num>
  <w:num w:numId="9">
    <w:abstractNumId w:val="29"/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23"/>
  </w:num>
  <w:num w:numId="15">
    <w:abstractNumId w:val="7"/>
  </w:num>
  <w:num w:numId="16">
    <w:abstractNumId w:val="21"/>
  </w:num>
  <w:num w:numId="17">
    <w:abstractNumId w:val="22"/>
  </w:num>
  <w:num w:numId="18">
    <w:abstractNumId w:val="19"/>
  </w:num>
  <w:num w:numId="19">
    <w:abstractNumId w:val="0"/>
  </w:num>
  <w:num w:numId="20">
    <w:abstractNumId w:val="13"/>
  </w:num>
  <w:num w:numId="21">
    <w:abstractNumId w:val="10"/>
  </w:num>
  <w:num w:numId="22">
    <w:abstractNumId w:val="28"/>
  </w:num>
  <w:num w:numId="23">
    <w:abstractNumId w:val="12"/>
  </w:num>
  <w:num w:numId="24">
    <w:abstractNumId w:val="26"/>
  </w:num>
  <w:num w:numId="25">
    <w:abstractNumId w:val="3"/>
  </w:num>
  <w:num w:numId="26">
    <w:abstractNumId w:val="25"/>
  </w:num>
  <w:num w:numId="27">
    <w:abstractNumId w:val="31"/>
  </w:num>
  <w:num w:numId="28">
    <w:abstractNumId w:val="17"/>
  </w:num>
  <w:num w:numId="29">
    <w:abstractNumId w:val="4"/>
  </w:num>
  <w:num w:numId="30">
    <w:abstractNumId w:val="8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45"/>
    <w:rsid w:val="0060261B"/>
    <w:rsid w:val="00673241"/>
    <w:rsid w:val="00935032"/>
    <w:rsid w:val="00962845"/>
    <w:rsid w:val="00B505B3"/>
    <w:rsid w:val="00BC233F"/>
    <w:rsid w:val="00BD5C7E"/>
    <w:rsid w:val="00C5602B"/>
    <w:rsid w:val="00E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D7DF"/>
  <w15:chartTrackingRefBased/>
  <w15:docId w15:val="{46901D9F-8724-4688-BF4A-9608A69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45"/>
  </w:style>
  <w:style w:type="paragraph" w:styleId="Heading1">
    <w:name w:val="heading 1"/>
    <w:basedOn w:val="Normal"/>
    <w:link w:val="Heading1Char"/>
    <w:uiPriority w:val="9"/>
    <w:qFormat/>
    <w:rsid w:val="00962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8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8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9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62845"/>
  </w:style>
  <w:style w:type="character" w:customStyle="1" w:styleId="eop">
    <w:name w:val="eop"/>
    <w:basedOn w:val="DefaultParagraphFont"/>
    <w:rsid w:val="00962845"/>
  </w:style>
  <w:style w:type="character" w:customStyle="1" w:styleId="scxw54985156">
    <w:name w:val="scxw54985156"/>
    <w:basedOn w:val="DefaultParagraphFont"/>
    <w:rsid w:val="00962845"/>
  </w:style>
  <w:style w:type="paragraph" w:styleId="Title">
    <w:name w:val="Title"/>
    <w:basedOn w:val="Normal"/>
    <w:next w:val="Normal"/>
    <w:link w:val="TitleChar"/>
    <w:uiPriority w:val="10"/>
    <w:qFormat/>
    <w:rsid w:val="00962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8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28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28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D0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Karen</dc:creator>
  <cp:keywords/>
  <dc:description/>
  <cp:lastModifiedBy>HOWIE Karen</cp:lastModifiedBy>
  <cp:revision>3</cp:revision>
  <dcterms:created xsi:type="dcterms:W3CDTF">2022-04-05T16:25:00Z</dcterms:created>
  <dcterms:modified xsi:type="dcterms:W3CDTF">2022-04-05T16:28:00Z</dcterms:modified>
</cp:coreProperties>
</file>