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81" w:rsidRPr="00790260" w:rsidRDefault="00910D1A" w:rsidP="00910D1A">
      <w:pPr>
        <w:pStyle w:val="NoSpacing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790260"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2508250</wp:posOffset>
            </wp:positionH>
            <wp:positionV relativeFrom="paragraph">
              <wp:posOffset>-809625</wp:posOffset>
            </wp:positionV>
            <wp:extent cx="714375" cy="717564"/>
            <wp:effectExtent l="0" t="0" r="0" b="6350"/>
            <wp:wrapNone/>
            <wp:docPr id="1" name="Picture 1" descr="C:\Users\rfergus3\Picture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fergus3\Pictures\downloa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260">
        <w:rPr>
          <w:rFonts w:ascii="Calibri" w:hAnsi="Calibri" w:cs="Calibri"/>
          <w:b/>
        </w:rPr>
        <w:t>MULTIPLE OCCUPANCY BUILDING USER GROUP</w:t>
      </w:r>
    </w:p>
    <w:p w:rsidR="00910D1A" w:rsidRPr="00790260" w:rsidRDefault="00910D1A" w:rsidP="00910D1A">
      <w:pPr>
        <w:pStyle w:val="NoSpacing"/>
        <w:jc w:val="center"/>
        <w:rPr>
          <w:rFonts w:ascii="Calibri" w:hAnsi="Calibri" w:cs="Calibri"/>
          <w:b/>
        </w:rPr>
      </w:pPr>
      <w:r w:rsidRPr="00790260">
        <w:rPr>
          <w:rFonts w:ascii="Calibri" w:hAnsi="Calibri" w:cs="Calibri"/>
          <w:b/>
        </w:rPr>
        <w:t>(MOBUG)</w:t>
      </w:r>
    </w:p>
    <w:p w:rsidR="00910D1A" w:rsidRPr="00790260" w:rsidRDefault="002F400E" w:rsidP="00910D1A">
      <w:pPr>
        <w:pStyle w:val="NoSpacing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Tuesday, 3 May</w:t>
      </w:r>
      <w:r w:rsidR="00BE1AB6" w:rsidRPr="00790260">
        <w:rPr>
          <w:rFonts w:ascii="Calibri" w:hAnsi="Calibri" w:cs="Calibri"/>
          <w:b/>
        </w:rPr>
        <w:t xml:space="preserve"> </w:t>
      </w:r>
      <w:r w:rsidR="00905425" w:rsidRPr="00790260">
        <w:rPr>
          <w:rFonts w:ascii="Calibri" w:hAnsi="Calibri" w:cs="Calibri"/>
          <w:b/>
        </w:rPr>
        <w:t>2022</w:t>
      </w:r>
      <w:r w:rsidR="00910D1A" w:rsidRPr="00790260">
        <w:rPr>
          <w:rFonts w:ascii="Calibri" w:hAnsi="Calibri" w:cs="Calibri"/>
          <w:b/>
        </w:rPr>
        <w:t xml:space="preserve"> at </w:t>
      </w:r>
      <w:r w:rsidR="00905425" w:rsidRPr="00790260">
        <w:rPr>
          <w:rFonts w:ascii="Calibri" w:hAnsi="Calibri" w:cs="Calibri"/>
          <w:b/>
        </w:rPr>
        <w:t>12:00noon</w:t>
      </w:r>
      <w:r w:rsidR="008179B6" w:rsidRPr="00790260">
        <w:rPr>
          <w:rFonts w:ascii="Calibri" w:hAnsi="Calibri" w:cs="Calibri"/>
          <w:b/>
        </w:rPr>
        <w:t xml:space="preserve"> by Teams</w:t>
      </w:r>
      <w:r w:rsidR="00292516" w:rsidRPr="00790260">
        <w:rPr>
          <w:rFonts w:ascii="Calibri" w:hAnsi="Calibri" w:cs="Calibri"/>
          <w:b/>
        </w:rPr>
        <w:t xml:space="preserve"> and in the Cuillin Room</w:t>
      </w:r>
    </w:p>
    <w:p w:rsidR="00910D1A" w:rsidRPr="00790260" w:rsidRDefault="00910D1A" w:rsidP="00910D1A">
      <w:pPr>
        <w:pStyle w:val="NoSpacing"/>
        <w:jc w:val="center"/>
        <w:rPr>
          <w:rFonts w:ascii="Calibri" w:hAnsi="Calibri" w:cs="Calibri"/>
          <w:b/>
        </w:rPr>
      </w:pPr>
    </w:p>
    <w:p w:rsidR="00910D1A" w:rsidRPr="00790260" w:rsidRDefault="00910D1A" w:rsidP="00910D1A">
      <w:pPr>
        <w:pStyle w:val="NoSpacing"/>
        <w:jc w:val="center"/>
        <w:rPr>
          <w:rFonts w:ascii="Calibri" w:hAnsi="Calibri" w:cs="Calibri"/>
          <w:b/>
        </w:rPr>
      </w:pPr>
      <w:r w:rsidRPr="00790260">
        <w:rPr>
          <w:rFonts w:ascii="Calibri" w:hAnsi="Calibri" w:cs="Calibri"/>
          <w:b/>
        </w:rPr>
        <w:t xml:space="preserve">Minutes </w:t>
      </w:r>
    </w:p>
    <w:p w:rsidR="00910D1A" w:rsidRPr="00790260" w:rsidRDefault="00910D1A" w:rsidP="00910D1A">
      <w:pPr>
        <w:pStyle w:val="NoSpacing"/>
        <w:jc w:val="center"/>
        <w:rPr>
          <w:rFonts w:ascii="Calibri" w:hAnsi="Calibri" w:cs="Calibri"/>
          <w:b/>
        </w:rPr>
      </w:pPr>
    </w:p>
    <w:p w:rsidR="0002673E" w:rsidRPr="002F400E" w:rsidRDefault="00EE1C9C" w:rsidP="002F400E">
      <w:pPr>
        <w:pStyle w:val="NoSpacing"/>
        <w:numPr>
          <w:ilvl w:val="0"/>
          <w:numId w:val="9"/>
        </w:numPr>
        <w:rPr>
          <w:rFonts w:ascii="Calibri" w:hAnsi="Calibri" w:cs="Calibri"/>
          <w:b/>
        </w:rPr>
      </w:pPr>
      <w:r w:rsidRPr="00790260">
        <w:rPr>
          <w:rFonts w:ascii="Calibri" w:hAnsi="Calibri" w:cs="Calibri"/>
          <w:b/>
        </w:rPr>
        <w:t>Present</w:t>
      </w:r>
    </w:p>
    <w:p w:rsidR="002F400E" w:rsidRDefault="002F400E" w:rsidP="0002673E">
      <w:pPr>
        <w:pStyle w:val="NoSpacing"/>
        <w:ind w:left="720"/>
        <w:rPr>
          <w:rFonts w:ascii="Calibri" w:hAnsi="Calibri" w:cs="Calibri"/>
        </w:rPr>
      </w:pPr>
      <w:r w:rsidRPr="00790260">
        <w:rPr>
          <w:rFonts w:ascii="Calibri" w:hAnsi="Calibri" w:cs="Calibri"/>
          <w:lang w:val="pt-BR"/>
        </w:rPr>
        <w:t>Barreto Saalfeld</w:t>
      </w:r>
      <w:r>
        <w:rPr>
          <w:rFonts w:ascii="Calibri" w:hAnsi="Calibri" w:cs="Calibri"/>
          <w:lang w:val="pt-BR"/>
        </w:rPr>
        <w:t xml:space="preserve">, Beatriz </w:t>
      </w:r>
    </w:p>
    <w:p w:rsidR="0002673E" w:rsidRPr="00790260" w:rsidRDefault="002F400E" w:rsidP="0002673E">
      <w:pPr>
        <w:pStyle w:val="NoSpacing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Connolly, Maureen</w:t>
      </w:r>
    </w:p>
    <w:p w:rsidR="00910D1A" w:rsidRPr="00790260" w:rsidRDefault="002F400E" w:rsidP="002F400E">
      <w:pPr>
        <w:pStyle w:val="NoSpacing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Fairlie, Morag </w:t>
      </w:r>
      <w:r w:rsidR="00910D1A" w:rsidRPr="00790260">
        <w:rPr>
          <w:rFonts w:ascii="Calibri" w:hAnsi="Calibri" w:cs="Calibri"/>
        </w:rPr>
        <w:t xml:space="preserve"> </w:t>
      </w:r>
    </w:p>
    <w:p w:rsidR="00520252" w:rsidRPr="00790260" w:rsidRDefault="00520252" w:rsidP="00292516">
      <w:pPr>
        <w:pStyle w:val="NoSpacing"/>
        <w:ind w:firstLine="720"/>
        <w:rPr>
          <w:rFonts w:ascii="Calibri" w:hAnsi="Calibri" w:cs="Calibri"/>
        </w:rPr>
      </w:pPr>
      <w:r w:rsidRPr="00790260">
        <w:rPr>
          <w:rFonts w:ascii="Calibri" w:hAnsi="Calibri" w:cs="Calibri"/>
        </w:rPr>
        <w:t xml:space="preserve">Angela </w:t>
      </w:r>
      <w:r w:rsidR="002F400E">
        <w:rPr>
          <w:rFonts w:ascii="Calibri" w:hAnsi="Calibri" w:cs="Calibri"/>
        </w:rPr>
        <w:t xml:space="preserve">Penman </w:t>
      </w:r>
    </w:p>
    <w:p w:rsidR="002548C0" w:rsidRPr="00790260" w:rsidRDefault="002F400E" w:rsidP="00B465B2">
      <w:pPr>
        <w:pStyle w:val="NoSpacing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Ryan, Susan </w:t>
      </w:r>
      <w:r w:rsidR="00342728">
        <w:rPr>
          <w:rFonts w:ascii="Calibri" w:hAnsi="Calibri" w:cs="Calibri"/>
        </w:rPr>
        <w:t>(Secretary)</w:t>
      </w:r>
    </w:p>
    <w:p w:rsidR="00944A33" w:rsidRPr="00790260" w:rsidRDefault="002F400E" w:rsidP="00B465B2">
      <w:pPr>
        <w:pStyle w:val="NoSpacing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Sagan, Aga </w:t>
      </w:r>
    </w:p>
    <w:p w:rsidR="00BE1AB6" w:rsidRPr="00790260" w:rsidRDefault="002F400E" w:rsidP="00B465B2">
      <w:pPr>
        <w:pStyle w:val="NoSpacing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Scott, Adam </w:t>
      </w:r>
      <w:r w:rsidR="0002673E" w:rsidRPr="00790260">
        <w:rPr>
          <w:rFonts w:ascii="Calibri" w:hAnsi="Calibri" w:cs="Calibri"/>
        </w:rPr>
        <w:t xml:space="preserve"> </w:t>
      </w:r>
    </w:p>
    <w:p w:rsidR="002548C0" w:rsidRPr="00790260" w:rsidRDefault="002F400E" w:rsidP="002F400E">
      <w:pPr>
        <w:pStyle w:val="NoSpacing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Shannon, Ashley </w:t>
      </w:r>
      <w:r w:rsidR="00342728">
        <w:rPr>
          <w:rFonts w:ascii="Calibri" w:hAnsi="Calibri" w:cs="Calibri"/>
        </w:rPr>
        <w:t>(Convenor)</w:t>
      </w:r>
    </w:p>
    <w:p w:rsidR="00292516" w:rsidRPr="007E2A71" w:rsidRDefault="007E2A71" w:rsidP="00B465B2">
      <w:pPr>
        <w:pStyle w:val="NoSpacing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Brown, Nikola (for Charles Stewart House – Loss of Building)</w:t>
      </w:r>
    </w:p>
    <w:p w:rsidR="001557CD" w:rsidRPr="00790260" w:rsidRDefault="001557CD" w:rsidP="00E41B08">
      <w:pPr>
        <w:pStyle w:val="NoSpacing"/>
        <w:ind w:left="360"/>
        <w:rPr>
          <w:rFonts w:ascii="Calibri" w:hAnsi="Calibri" w:cs="Calibri"/>
        </w:rPr>
      </w:pPr>
      <w:r w:rsidRPr="00790260">
        <w:rPr>
          <w:rFonts w:ascii="Calibri" w:hAnsi="Calibri" w:cs="Calibri"/>
        </w:rPr>
        <w:tab/>
      </w:r>
    </w:p>
    <w:p w:rsidR="006706A0" w:rsidRPr="00790260" w:rsidRDefault="00EE1C9C" w:rsidP="00B465B2">
      <w:pPr>
        <w:pStyle w:val="NoSpacing"/>
        <w:numPr>
          <w:ilvl w:val="0"/>
          <w:numId w:val="9"/>
        </w:numPr>
        <w:rPr>
          <w:rFonts w:ascii="Calibri" w:hAnsi="Calibri" w:cs="Calibri"/>
          <w:b/>
        </w:rPr>
      </w:pPr>
      <w:r w:rsidRPr="00790260">
        <w:rPr>
          <w:rFonts w:ascii="Calibri" w:hAnsi="Calibri" w:cs="Calibri"/>
          <w:b/>
        </w:rPr>
        <w:t>Apologies</w:t>
      </w:r>
    </w:p>
    <w:p w:rsidR="00B2345E" w:rsidRPr="00790260" w:rsidRDefault="00292516" w:rsidP="00B2345E">
      <w:pPr>
        <w:pStyle w:val="NoSpacing"/>
        <w:ind w:left="720"/>
        <w:rPr>
          <w:rFonts w:ascii="Calibri" w:hAnsi="Calibri" w:cs="Calibri"/>
        </w:rPr>
      </w:pPr>
      <w:r w:rsidRPr="00790260">
        <w:rPr>
          <w:rFonts w:ascii="Calibri" w:hAnsi="Calibri" w:cs="Calibri"/>
        </w:rPr>
        <w:t>Alex Mc</w:t>
      </w:r>
      <w:r w:rsidR="00477E02" w:rsidRPr="00790260">
        <w:rPr>
          <w:rFonts w:ascii="Calibri" w:hAnsi="Calibri" w:cs="Calibri"/>
        </w:rPr>
        <w:t>Callu</w:t>
      </w:r>
      <w:r w:rsidR="005539AD" w:rsidRPr="00790260">
        <w:rPr>
          <w:rFonts w:ascii="Calibri" w:hAnsi="Calibri" w:cs="Calibri"/>
        </w:rPr>
        <w:t>m</w:t>
      </w:r>
      <w:r w:rsidR="00B2345E" w:rsidRPr="00790260">
        <w:rPr>
          <w:rFonts w:ascii="Calibri" w:hAnsi="Calibri" w:cs="Calibri"/>
        </w:rPr>
        <w:t xml:space="preserve">, </w:t>
      </w:r>
      <w:r w:rsidR="002F400E">
        <w:rPr>
          <w:rFonts w:ascii="Calibri" w:hAnsi="Calibri" w:cs="Calibri"/>
        </w:rPr>
        <w:t xml:space="preserve">Robert Taylor, </w:t>
      </w:r>
      <w:r w:rsidR="00944A33" w:rsidRPr="00790260">
        <w:rPr>
          <w:rFonts w:ascii="Calibri" w:hAnsi="Calibri" w:cs="Calibri"/>
        </w:rPr>
        <w:t>Lisa Anderson</w:t>
      </w:r>
      <w:r w:rsidR="00B2345E" w:rsidRPr="00790260">
        <w:rPr>
          <w:rFonts w:ascii="Calibri" w:hAnsi="Calibri" w:cs="Calibri"/>
        </w:rPr>
        <w:t xml:space="preserve">, </w:t>
      </w:r>
      <w:r w:rsidR="00B2345E" w:rsidRPr="00790260">
        <w:rPr>
          <w:rFonts w:ascii="Calibri" w:hAnsi="Calibri" w:cs="Calibri"/>
          <w:lang w:val="pt-BR"/>
        </w:rPr>
        <w:t xml:space="preserve">Tania Batchelor, Michael </w:t>
      </w:r>
      <w:r w:rsidR="00B2345E" w:rsidRPr="00790260">
        <w:rPr>
          <w:rFonts w:ascii="Calibri" w:hAnsi="Calibri" w:cs="Calibri"/>
        </w:rPr>
        <w:t>Curtis, Alastair Irvine and Stacey Maxwell.</w:t>
      </w:r>
    </w:p>
    <w:p w:rsidR="00E41B08" w:rsidRPr="00790260" w:rsidRDefault="00E41B08" w:rsidP="00B2345E">
      <w:pPr>
        <w:pStyle w:val="NoSpacing"/>
        <w:rPr>
          <w:rFonts w:ascii="Calibri" w:hAnsi="Calibri" w:cs="Calibri"/>
        </w:rPr>
      </w:pPr>
    </w:p>
    <w:p w:rsidR="00E12679" w:rsidRPr="00790260" w:rsidRDefault="00E12679" w:rsidP="00B465B2">
      <w:pPr>
        <w:pStyle w:val="NoSpacing"/>
        <w:numPr>
          <w:ilvl w:val="0"/>
          <w:numId w:val="9"/>
        </w:numPr>
        <w:rPr>
          <w:rFonts w:ascii="Calibri" w:hAnsi="Calibri" w:cs="Calibri"/>
          <w:b/>
        </w:rPr>
      </w:pPr>
      <w:r w:rsidRPr="00790260">
        <w:rPr>
          <w:rFonts w:ascii="Calibri" w:hAnsi="Calibri" w:cs="Calibri"/>
          <w:b/>
        </w:rPr>
        <w:t>Minutes of</w:t>
      </w:r>
      <w:r w:rsidR="0002673E" w:rsidRPr="00790260">
        <w:rPr>
          <w:rFonts w:ascii="Calibri" w:hAnsi="Calibri" w:cs="Calibri"/>
          <w:b/>
        </w:rPr>
        <w:t xml:space="preserve"> the P</w:t>
      </w:r>
      <w:r w:rsidR="00302172" w:rsidRPr="00790260">
        <w:rPr>
          <w:rFonts w:ascii="Calibri" w:hAnsi="Calibri" w:cs="Calibri"/>
          <w:b/>
        </w:rPr>
        <w:t>r</w:t>
      </w:r>
      <w:r w:rsidR="002F400E">
        <w:rPr>
          <w:rFonts w:ascii="Calibri" w:hAnsi="Calibri" w:cs="Calibri"/>
          <w:b/>
        </w:rPr>
        <w:t>evious Meeting held on 14 February 2022</w:t>
      </w:r>
    </w:p>
    <w:p w:rsidR="00E12679" w:rsidRPr="00790260" w:rsidRDefault="00E12679" w:rsidP="00B465B2">
      <w:pPr>
        <w:pStyle w:val="NoSpacing"/>
        <w:ind w:left="720"/>
        <w:rPr>
          <w:rFonts w:ascii="Calibri" w:hAnsi="Calibri" w:cs="Calibri"/>
        </w:rPr>
      </w:pPr>
      <w:r w:rsidRPr="00790260">
        <w:rPr>
          <w:rFonts w:ascii="Calibri" w:hAnsi="Calibri" w:cs="Calibri"/>
        </w:rPr>
        <w:t>The Group approved the minut</w:t>
      </w:r>
      <w:r w:rsidR="00E41B08" w:rsidRPr="00790260">
        <w:rPr>
          <w:rFonts w:ascii="Calibri" w:hAnsi="Calibri" w:cs="Calibri"/>
        </w:rPr>
        <w:t>e</w:t>
      </w:r>
      <w:r w:rsidR="00302172" w:rsidRPr="00790260">
        <w:rPr>
          <w:rFonts w:ascii="Calibri" w:hAnsi="Calibri" w:cs="Calibri"/>
        </w:rPr>
        <w:t xml:space="preserve">s </w:t>
      </w:r>
      <w:r w:rsidR="007E2A71">
        <w:rPr>
          <w:rFonts w:ascii="Calibri" w:hAnsi="Calibri" w:cs="Calibri"/>
        </w:rPr>
        <w:t>of the meeting held on 14 February 2022</w:t>
      </w:r>
      <w:r w:rsidRPr="00790260">
        <w:rPr>
          <w:rFonts w:ascii="Calibri" w:hAnsi="Calibri" w:cs="Calibri"/>
        </w:rPr>
        <w:t>.</w:t>
      </w:r>
    </w:p>
    <w:p w:rsidR="00E9509D" w:rsidRDefault="00E9509D" w:rsidP="00B465B2">
      <w:pPr>
        <w:pStyle w:val="NoSpacing"/>
        <w:ind w:left="720"/>
        <w:rPr>
          <w:rFonts w:ascii="Calibri" w:hAnsi="Calibri" w:cs="Calibri"/>
        </w:rPr>
      </w:pPr>
    </w:p>
    <w:p w:rsidR="007E2A71" w:rsidRDefault="00342728" w:rsidP="007E2A71">
      <w:pPr>
        <w:pStyle w:val="NoSpacing"/>
        <w:numPr>
          <w:ilvl w:val="0"/>
          <w:numId w:val="9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Charles Stewart House – Loss of Buildi</w:t>
      </w:r>
      <w:r w:rsidR="007E2A71">
        <w:rPr>
          <w:rFonts w:ascii="Calibri" w:hAnsi="Calibri" w:cs="Calibri"/>
          <w:b/>
        </w:rPr>
        <w:t>ng</w:t>
      </w:r>
    </w:p>
    <w:p w:rsidR="007E2A71" w:rsidRDefault="007E2A71" w:rsidP="007E2A71">
      <w:pPr>
        <w:pStyle w:val="NoSpacing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Nikola advised that most of the information required to develop the loss of building plan had </w:t>
      </w:r>
      <w:r w:rsidR="00E12A2B">
        <w:rPr>
          <w:rFonts w:ascii="Calibri" w:hAnsi="Calibri" w:cs="Calibri"/>
        </w:rPr>
        <w:t xml:space="preserve">been gathered before lockdown.   Nikola would circulate relevant information to each department for updating.   Nikola had a copy of the College of Science and Engineering template which would be used to a checklist and flow plan for CSH.  It was noted that a representative from Communications and Marketing would be invited to the MOBUG </w:t>
      </w:r>
      <w:proofErr w:type="spellStart"/>
      <w:r w:rsidR="00E12A2B">
        <w:rPr>
          <w:rFonts w:ascii="Calibri" w:hAnsi="Calibri" w:cs="Calibri"/>
        </w:rPr>
        <w:t>meetin</w:t>
      </w:r>
      <w:proofErr w:type="spellEnd"/>
      <w:r w:rsidR="00E12A2B">
        <w:rPr>
          <w:rFonts w:ascii="Calibri" w:hAnsi="Calibri" w:cs="Calibri"/>
        </w:rPr>
        <w:t xml:space="preserve"> in July to explain how </w:t>
      </w:r>
      <w:proofErr w:type="spellStart"/>
      <w:r w:rsidR="00E12A2B">
        <w:rPr>
          <w:rFonts w:ascii="Calibri" w:hAnsi="Calibri" w:cs="Calibri"/>
        </w:rPr>
        <w:t>comms</w:t>
      </w:r>
      <w:proofErr w:type="spellEnd"/>
      <w:r w:rsidR="00E12A2B">
        <w:rPr>
          <w:rFonts w:ascii="Calibri" w:hAnsi="Calibri" w:cs="Calibri"/>
        </w:rPr>
        <w:t>.  It was agreed that Loss of Building Plan would be completed by the end of July 2022.</w:t>
      </w:r>
    </w:p>
    <w:p w:rsidR="00E12A2B" w:rsidRDefault="00E12A2B" w:rsidP="007E2A71">
      <w:pPr>
        <w:pStyle w:val="NoSpacing"/>
        <w:ind w:left="720"/>
        <w:rPr>
          <w:rFonts w:ascii="Calibri" w:hAnsi="Calibri" w:cs="Calibri"/>
        </w:rPr>
      </w:pPr>
    </w:p>
    <w:p w:rsidR="00E12A2B" w:rsidRDefault="00E12A2B" w:rsidP="00E12A2B">
      <w:pPr>
        <w:pStyle w:val="NoSpacing"/>
        <w:numPr>
          <w:ilvl w:val="0"/>
          <w:numId w:val="9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Guiding Principles – managing the risk of Covid-19 as we live with the virus</w:t>
      </w:r>
    </w:p>
    <w:p w:rsidR="007E2A71" w:rsidRPr="006E0421" w:rsidRDefault="00E12A2B" w:rsidP="006E0421">
      <w:pPr>
        <w:pStyle w:val="NoSpacing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Group noted the link for </w:t>
      </w:r>
      <w:r w:rsidR="006E0421">
        <w:rPr>
          <w:rFonts w:ascii="Calibri" w:hAnsi="Calibri" w:cs="Calibri"/>
        </w:rPr>
        <w:t>information.  Staff are reminded that it is up to the individual whether or not they choose to wear a face covering and respect should be given to those who wish to wear a face covering and to those who do not wish to wear one.0</w:t>
      </w:r>
    </w:p>
    <w:p w:rsidR="00790260" w:rsidRPr="00790260" w:rsidRDefault="00790260" w:rsidP="00790260">
      <w:pPr>
        <w:pStyle w:val="NoSpacing"/>
        <w:rPr>
          <w:rFonts w:ascii="Calibri" w:hAnsi="Calibri" w:cs="Calibri"/>
        </w:rPr>
      </w:pPr>
    </w:p>
    <w:p w:rsidR="00430D06" w:rsidRPr="00790260" w:rsidRDefault="00430D06" w:rsidP="00430D06">
      <w:pPr>
        <w:pStyle w:val="NoSpacing"/>
        <w:numPr>
          <w:ilvl w:val="0"/>
          <w:numId w:val="9"/>
        </w:numPr>
        <w:rPr>
          <w:rFonts w:ascii="Calibri" w:hAnsi="Calibri" w:cs="Calibri"/>
          <w:b/>
        </w:rPr>
      </w:pPr>
      <w:r w:rsidRPr="00790260">
        <w:rPr>
          <w:rFonts w:ascii="Calibri" w:hAnsi="Calibri" w:cs="Calibri"/>
          <w:b/>
        </w:rPr>
        <w:t>Terms of Reference and Membership of MOBUG</w:t>
      </w:r>
    </w:p>
    <w:p w:rsidR="006E0421" w:rsidRDefault="006E0421" w:rsidP="006E0421">
      <w:pPr>
        <w:pStyle w:val="NoSpacing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The Group discussed the previously circulated report.  Under item 3, Composition, it was agreed that:-</w:t>
      </w:r>
    </w:p>
    <w:p w:rsidR="006E0421" w:rsidRDefault="006E0421" w:rsidP="006E0421">
      <w:pPr>
        <w:pStyle w:val="NoSpacing"/>
        <w:ind w:left="720"/>
        <w:rPr>
          <w:rFonts w:ascii="Calibri" w:hAnsi="Calibri" w:cs="Calibri"/>
        </w:rPr>
      </w:pPr>
    </w:p>
    <w:p w:rsidR="006E0421" w:rsidRDefault="006E0421" w:rsidP="006E0421">
      <w:pPr>
        <w:pStyle w:val="NoSpacing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“The CSH MOBUG consists of Representative(s) from each Department within the building”.</w:t>
      </w:r>
    </w:p>
    <w:p w:rsidR="006E0421" w:rsidRDefault="006E0421" w:rsidP="006E0421">
      <w:pPr>
        <w:pStyle w:val="NoSpacing"/>
        <w:ind w:left="720"/>
        <w:rPr>
          <w:rFonts w:ascii="Calibri" w:hAnsi="Calibri" w:cs="Calibri"/>
        </w:rPr>
      </w:pPr>
    </w:p>
    <w:p w:rsidR="006E0421" w:rsidRPr="00790260" w:rsidRDefault="006E0421" w:rsidP="006E0421">
      <w:pPr>
        <w:pStyle w:val="NoSpacing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Group approved the Terms of Reference which would be posted to the MOBUG web page. </w:t>
      </w:r>
    </w:p>
    <w:p w:rsidR="00E33FF7" w:rsidRPr="00790260" w:rsidRDefault="00E33FF7" w:rsidP="00A82559">
      <w:pPr>
        <w:pStyle w:val="NoSpacing"/>
        <w:rPr>
          <w:rFonts w:ascii="Calibri" w:hAnsi="Calibri" w:cs="Calibri"/>
        </w:rPr>
      </w:pPr>
    </w:p>
    <w:p w:rsidR="00E41B08" w:rsidRPr="00790260" w:rsidRDefault="00105E38" w:rsidP="00E41B08">
      <w:pPr>
        <w:pStyle w:val="NoSpacing"/>
        <w:numPr>
          <w:ilvl w:val="0"/>
          <w:numId w:val="9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Charles Stewart House – Useful Information</w:t>
      </w:r>
    </w:p>
    <w:p w:rsidR="005E2E58" w:rsidRPr="00790260" w:rsidRDefault="00105E38" w:rsidP="00AF7A2F">
      <w:pPr>
        <w:pStyle w:val="NoSpacing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The Group approved the document which would be posted to the MOBUG web page.</w:t>
      </w:r>
    </w:p>
    <w:p w:rsidR="00AF7A2F" w:rsidRDefault="00AF7A2F" w:rsidP="00AF7A2F">
      <w:pPr>
        <w:pStyle w:val="NoSpacing"/>
        <w:ind w:left="720"/>
        <w:rPr>
          <w:rFonts w:ascii="Calibri" w:hAnsi="Calibri" w:cs="Calibri"/>
        </w:rPr>
      </w:pPr>
    </w:p>
    <w:p w:rsidR="00201367" w:rsidRDefault="00201367" w:rsidP="00201367">
      <w:pPr>
        <w:pStyle w:val="NoSpacing"/>
        <w:numPr>
          <w:ilvl w:val="0"/>
          <w:numId w:val="9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CSH Meeting Rooms</w:t>
      </w:r>
    </w:p>
    <w:p w:rsidR="00201367" w:rsidRDefault="00201367" w:rsidP="00201367">
      <w:pPr>
        <w:pStyle w:val="NoSpacing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The Group discussed the Braid and Calton meeting rooms.  Beatriz advised that Lorna Thomson had attended several hybrid meeting in </w:t>
      </w:r>
      <w:proofErr w:type="spellStart"/>
      <w:r>
        <w:rPr>
          <w:rFonts w:ascii="Calibri" w:hAnsi="Calibri" w:cs="Calibri"/>
        </w:rPr>
        <w:t>Aryle</w:t>
      </w:r>
      <w:proofErr w:type="spellEnd"/>
      <w:r>
        <w:rPr>
          <w:rFonts w:ascii="Calibri" w:hAnsi="Calibri" w:cs="Calibri"/>
        </w:rPr>
        <w:t xml:space="preserve"> House and considered that the performance of the IT equipment was much better that that in the Braid and Calton.  Susan would contact IS and report back.</w:t>
      </w:r>
    </w:p>
    <w:p w:rsidR="00201367" w:rsidRPr="00201367" w:rsidRDefault="00201367" w:rsidP="00201367">
      <w:pPr>
        <w:pStyle w:val="NoSpacing"/>
        <w:ind w:left="720"/>
        <w:rPr>
          <w:rFonts w:ascii="Calibri" w:hAnsi="Calibri" w:cs="Calibri"/>
        </w:rPr>
      </w:pPr>
    </w:p>
    <w:p w:rsidR="00BE2A3A" w:rsidRDefault="00105E38" w:rsidP="00E50387">
      <w:pPr>
        <w:pStyle w:val="NoSpacing"/>
        <w:numPr>
          <w:ilvl w:val="0"/>
          <w:numId w:val="9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Lockers/Bike Store</w:t>
      </w:r>
    </w:p>
    <w:p w:rsidR="00105E38" w:rsidRDefault="00105E38" w:rsidP="00105E38">
      <w:pPr>
        <w:pStyle w:val="NoSpacing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It was noted that lockers to store items following cycling to work and exercising are available and staff should contact Aga.</w:t>
      </w:r>
    </w:p>
    <w:p w:rsidR="00105E38" w:rsidRDefault="00105E38" w:rsidP="00105E38">
      <w:pPr>
        <w:pStyle w:val="NoSpacing"/>
        <w:ind w:left="720"/>
        <w:rPr>
          <w:rFonts w:ascii="Calibri" w:hAnsi="Calibri" w:cs="Calibri"/>
        </w:rPr>
      </w:pPr>
    </w:p>
    <w:p w:rsidR="00105E38" w:rsidRDefault="00105E38" w:rsidP="00105E38">
      <w:pPr>
        <w:pStyle w:val="NoSpacing"/>
        <w:numPr>
          <w:ilvl w:val="0"/>
          <w:numId w:val="9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Portable Appliance Testing (PAT)</w:t>
      </w:r>
    </w:p>
    <w:p w:rsidR="00105E38" w:rsidRDefault="00105E38" w:rsidP="00105E38">
      <w:pPr>
        <w:pStyle w:val="NoSpacing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It was noted that this was being discussed with H&amp;S.  Staff who have IT equipment owned the University in the home should visually check for any sign of damage, overheatin</w:t>
      </w:r>
      <w:r w:rsidR="000A696D">
        <w:rPr>
          <w:rFonts w:ascii="Calibri" w:hAnsi="Calibri" w:cs="Calibri"/>
        </w:rPr>
        <w:t>g, bare cable, etc.  If any equipment is found to be faulty, replacements should be ordered immediately.</w:t>
      </w:r>
    </w:p>
    <w:p w:rsidR="00105E38" w:rsidRPr="00105E38" w:rsidRDefault="00105E38" w:rsidP="00105E38">
      <w:pPr>
        <w:pStyle w:val="NoSpacing"/>
        <w:ind w:left="720"/>
        <w:rPr>
          <w:rFonts w:ascii="Calibri" w:hAnsi="Calibri" w:cs="Calibri"/>
        </w:rPr>
      </w:pPr>
    </w:p>
    <w:p w:rsidR="00AF7A2F" w:rsidRPr="00790260" w:rsidRDefault="00201367" w:rsidP="00AF7A2F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Fire Risk Assessment</w:t>
      </w:r>
    </w:p>
    <w:p w:rsidR="00AF7A2F" w:rsidRDefault="0037147E" w:rsidP="00AF7A2F">
      <w:pPr>
        <w:pStyle w:val="ListParagraph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It was noted that all actions raised in the assessment had been carried out.  The next Fire Risk Assessment would take place in July 2024.</w:t>
      </w:r>
    </w:p>
    <w:p w:rsidR="0037147E" w:rsidRDefault="0037147E" w:rsidP="00AF7A2F">
      <w:pPr>
        <w:pStyle w:val="ListParagraph"/>
        <w:spacing w:after="0" w:line="240" w:lineRule="auto"/>
        <w:rPr>
          <w:rFonts w:ascii="Calibri" w:hAnsi="Calibri" w:cs="Calibri"/>
        </w:rPr>
      </w:pPr>
    </w:p>
    <w:p w:rsidR="0037147E" w:rsidRDefault="0037147E" w:rsidP="0037147E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Fire Evacuation Drill</w:t>
      </w:r>
    </w:p>
    <w:p w:rsidR="0037147E" w:rsidRPr="0037147E" w:rsidRDefault="0037147E" w:rsidP="0037147E">
      <w:pPr>
        <w:pStyle w:val="ListParagraph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annual Fire Evacuation Drill would be carried out in May 2022.</w:t>
      </w:r>
    </w:p>
    <w:p w:rsidR="00AF7A2F" w:rsidRPr="00790260" w:rsidRDefault="00AF7A2F" w:rsidP="00AF7A2F">
      <w:pPr>
        <w:pStyle w:val="ListParagraph"/>
        <w:spacing w:after="0" w:line="240" w:lineRule="auto"/>
        <w:rPr>
          <w:rFonts w:ascii="Calibri" w:hAnsi="Calibri" w:cs="Calibri"/>
          <w:color w:val="1F497D"/>
        </w:rPr>
      </w:pPr>
    </w:p>
    <w:p w:rsidR="0005611C" w:rsidRPr="00790260" w:rsidRDefault="002E4FC7" w:rsidP="00B465B2">
      <w:pPr>
        <w:pStyle w:val="ListParagraph"/>
        <w:numPr>
          <w:ilvl w:val="0"/>
          <w:numId w:val="9"/>
        </w:numPr>
        <w:rPr>
          <w:rFonts w:ascii="Calibri" w:hAnsi="Calibri" w:cs="Calibri"/>
          <w:b/>
        </w:rPr>
      </w:pPr>
      <w:r w:rsidRPr="00790260">
        <w:rPr>
          <w:rFonts w:ascii="Calibri" w:hAnsi="Calibri" w:cs="Calibri"/>
          <w:b/>
        </w:rPr>
        <w:t xml:space="preserve">Standing </w:t>
      </w:r>
      <w:r w:rsidR="00357001" w:rsidRPr="00790260">
        <w:rPr>
          <w:rFonts w:ascii="Calibri" w:hAnsi="Calibri" w:cs="Calibri"/>
          <w:b/>
        </w:rPr>
        <w:t>Items for Information</w:t>
      </w:r>
    </w:p>
    <w:p w:rsidR="00E73BFF" w:rsidRPr="0037147E" w:rsidRDefault="00247E77" w:rsidP="0037147E">
      <w:pPr>
        <w:pStyle w:val="ListParagraph"/>
        <w:numPr>
          <w:ilvl w:val="1"/>
          <w:numId w:val="29"/>
        </w:numPr>
        <w:spacing w:after="0" w:line="240" w:lineRule="auto"/>
        <w:rPr>
          <w:rFonts w:ascii="Calibri" w:hAnsi="Calibri" w:cs="Calibri"/>
          <w:b/>
        </w:rPr>
      </w:pPr>
      <w:r w:rsidRPr="0037147E">
        <w:rPr>
          <w:rFonts w:ascii="Calibri" w:hAnsi="Calibri" w:cs="Calibri"/>
          <w:b/>
        </w:rPr>
        <w:t>Fire Steward</w:t>
      </w:r>
      <w:r w:rsidR="009903E3" w:rsidRPr="0037147E">
        <w:rPr>
          <w:rFonts w:ascii="Calibri" w:hAnsi="Calibri" w:cs="Calibri"/>
          <w:b/>
        </w:rPr>
        <w:t>s</w:t>
      </w:r>
    </w:p>
    <w:p w:rsidR="009903E3" w:rsidRPr="00790260" w:rsidRDefault="007B6554" w:rsidP="002E4FC7">
      <w:pPr>
        <w:spacing w:after="0" w:line="240" w:lineRule="auto"/>
        <w:ind w:left="720"/>
        <w:rPr>
          <w:rFonts w:ascii="Calibri" w:hAnsi="Calibri" w:cs="Calibri"/>
        </w:rPr>
      </w:pPr>
      <w:r w:rsidRPr="00790260">
        <w:rPr>
          <w:rFonts w:ascii="Calibri" w:hAnsi="Calibri" w:cs="Calibri"/>
        </w:rPr>
        <w:t>The Group noted that there had been n</w:t>
      </w:r>
      <w:r w:rsidR="0037147E">
        <w:rPr>
          <w:rFonts w:ascii="Calibri" w:hAnsi="Calibri" w:cs="Calibri"/>
        </w:rPr>
        <w:t>o change since the last meeting but that due to hybrid working, the appointment of new Fire Stewards was being considered.</w:t>
      </w:r>
    </w:p>
    <w:p w:rsidR="009903E3" w:rsidRPr="00790260" w:rsidRDefault="009903E3" w:rsidP="009903E3">
      <w:pPr>
        <w:spacing w:after="0" w:line="240" w:lineRule="auto"/>
        <w:rPr>
          <w:rFonts w:ascii="Calibri" w:hAnsi="Calibri" w:cs="Calibri"/>
        </w:rPr>
      </w:pPr>
    </w:p>
    <w:p w:rsidR="007B6554" w:rsidRPr="0037147E" w:rsidRDefault="009903E3" w:rsidP="0037147E">
      <w:pPr>
        <w:pStyle w:val="ListParagraph"/>
        <w:numPr>
          <w:ilvl w:val="1"/>
          <w:numId w:val="29"/>
        </w:numPr>
        <w:spacing w:after="0" w:line="240" w:lineRule="auto"/>
        <w:rPr>
          <w:rFonts w:ascii="Calibri" w:hAnsi="Calibri" w:cs="Calibri"/>
          <w:b/>
        </w:rPr>
      </w:pPr>
      <w:r w:rsidRPr="0037147E">
        <w:rPr>
          <w:rFonts w:ascii="Calibri" w:hAnsi="Calibri" w:cs="Calibri"/>
          <w:b/>
        </w:rPr>
        <w:t>First Aiders</w:t>
      </w:r>
    </w:p>
    <w:p w:rsidR="009903E3" w:rsidRPr="00790260" w:rsidRDefault="009903E3" w:rsidP="002E4FC7">
      <w:pPr>
        <w:spacing w:after="0" w:line="240" w:lineRule="auto"/>
        <w:ind w:left="720"/>
        <w:rPr>
          <w:rFonts w:ascii="Calibri" w:hAnsi="Calibri" w:cs="Calibri"/>
        </w:rPr>
      </w:pPr>
      <w:r w:rsidRPr="00790260">
        <w:rPr>
          <w:rFonts w:ascii="Calibri" w:hAnsi="Calibri" w:cs="Calibri"/>
        </w:rPr>
        <w:t>T</w:t>
      </w:r>
      <w:r w:rsidR="007B6554" w:rsidRPr="00790260">
        <w:rPr>
          <w:rFonts w:ascii="Calibri" w:hAnsi="Calibri" w:cs="Calibri"/>
        </w:rPr>
        <w:t>he Group noted that there had been no change since the last meeting.</w:t>
      </w:r>
    </w:p>
    <w:p w:rsidR="00357001" w:rsidRPr="00790260" w:rsidRDefault="00357001" w:rsidP="009903E3">
      <w:pPr>
        <w:spacing w:after="0" w:line="240" w:lineRule="auto"/>
        <w:rPr>
          <w:rFonts w:ascii="Calibri" w:hAnsi="Calibri" w:cs="Calibri"/>
          <w:b/>
        </w:rPr>
      </w:pPr>
    </w:p>
    <w:p w:rsidR="007B6554" w:rsidRPr="00790260" w:rsidRDefault="0037147E" w:rsidP="009903E3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>13.3</w:t>
      </w:r>
      <w:r>
        <w:rPr>
          <w:rFonts w:ascii="Calibri" w:hAnsi="Calibri" w:cs="Calibri"/>
          <w:b/>
        </w:rPr>
        <w:tab/>
      </w:r>
      <w:r w:rsidR="007B6554" w:rsidRPr="00790260">
        <w:rPr>
          <w:rFonts w:ascii="Calibri" w:hAnsi="Calibri" w:cs="Calibri"/>
          <w:b/>
        </w:rPr>
        <w:t>Accident/Incident Reporting</w:t>
      </w:r>
    </w:p>
    <w:p w:rsidR="002E4FC7" w:rsidRPr="00790260" w:rsidRDefault="007B6554" w:rsidP="00B04C1A">
      <w:pPr>
        <w:spacing w:after="0" w:line="240" w:lineRule="auto"/>
        <w:ind w:left="720" w:hanging="720"/>
        <w:rPr>
          <w:rFonts w:ascii="Calibri" w:hAnsi="Calibri" w:cs="Calibri"/>
        </w:rPr>
      </w:pPr>
      <w:r w:rsidRPr="00790260">
        <w:rPr>
          <w:rFonts w:ascii="Calibri" w:hAnsi="Calibri" w:cs="Calibri"/>
          <w:b/>
        </w:rPr>
        <w:tab/>
      </w:r>
      <w:r w:rsidRPr="00790260">
        <w:rPr>
          <w:rFonts w:ascii="Calibri" w:hAnsi="Calibri" w:cs="Calibri"/>
        </w:rPr>
        <w:t>There had been</w:t>
      </w:r>
      <w:r w:rsidR="00EA4AD6" w:rsidRPr="00790260">
        <w:rPr>
          <w:rFonts w:ascii="Calibri" w:hAnsi="Calibri" w:cs="Calibri"/>
        </w:rPr>
        <w:t xml:space="preserve"> no accidents/incidents to report </w:t>
      </w:r>
      <w:r w:rsidRPr="00790260">
        <w:rPr>
          <w:rFonts w:ascii="Calibri" w:hAnsi="Calibri" w:cs="Calibri"/>
        </w:rPr>
        <w:t>since the last meeting</w:t>
      </w:r>
      <w:r w:rsidR="005E4E93" w:rsidRPr="00790260">
        <w:rPr>
          <w:rFonts w:ascii="Calibri" w:hAnsi="Calibri" w:cs="Calibri"/>
        </w:rPr>
        <w:t>,</w:t>
      </w:r>
    </w:p>
    <w:p w:rsidR="007B6554" w:rsidRPr="00790260" w:rsidRDefault="007B6554" w:rsidP="007B6554">
      <w:pPr>
        <w:spacing w:after="0" w:line="240" w:lineRule="auto"/>
        <w:ind w:left="720"/>
        <w:rPr>
          <w:rFonts w:ascii="Calibri" w:hAnsi="Calibri" w:cs="Calibri"/>
        </w:rPr>
      </w:pPr>
    </w:p>
    <w:p w:rsidR="002E4FC7" w:rsidRPr="00790260" w:rsidRDefault="00A365F2" w:rsidP="00247E77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b/>
        </w:rPr>
      </w:pPr>
      <w:r w:rsidRPr="00790260">
        <w:rPr>
          <w:rFonts w:ascii="Calibri" w:hAnsi="Calibri" w:cs="Calibri"/>
          <w:b/>
        </w:rPr>
        <w:t>Any other business</w:t>
      </w:r>
    </w:p>
    <w:p w:rsidR="00BC1113" w:rsidRDefault="0037147E" w:rsidP="0025618D">
      <w:pPr>
        <w:pStyle w:val="NoSpacing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None.</w:t>
      </w:r>
    </w:p>
    <w:p w:rsidR="0037147E" w:rsidRPr="0037147E" w:rsidRDefault="0037147E" w:rsidP="0025618D">
      <w:pPr>
        <w:pStyle w:val="NoSpacing"/>
        <w:ind w:left="720"/>
        <w:rPr>
          <w:rFonts w:ascii="Calibri" w:hAnsi="Calibri" w:cs="Calibri"/>
        </w:rPr>
      </w:pPr>
    </w:p>
    <w:p w:rsidR="004B1367" w:rsidRPr="00790260" w:rsidRDefault="00BC1113" w:rsidP="008327FA">
      <w:pPr>
        <w:pStyle w:val="NoSpacing"/>
        <w:numPr>
          <w:ilvl w:val="0"/>
          <w:numId w:val="9"/>
        </w:numPr>
        <w:rPr>
          <w:rFonts w:ascii="Calibri" w:hAnsi="Calibri" w:cs="Calibri"/>
          <w:b/>
        </w:rPr>
      </w:pPr>
      <w:r w:rsidRPr="00790260">
        <w:rPr>
          <w:rFonts w:ascii="Calibri" w:hAnsi="Calibri" w:cs="Calibri"/>
          <w:b/>
        </w:rPr>
        <w:t xml:space="preserve">Dates of </w:t>
      </w:r>
      <w:r w:rsidR="002F22D7" w:rsidRPr="00790260">
        <w:rPr>
          <w:rFonts w:ascii="Calibri" w:hAnsi="Calibri" w:cs="Calibri"/>
          <w:b/>
        </w:rPr>
        <w:t>Meeting</w:t>
      </w:r>
    </w:p>
    <w:p w:rsidR="002176FB" w:rsidRPr="00790260" w:rsidRDefault="002176FB" w:rsidP="002176FB">
      <w:pPr>
        <w:pStyle w:val="NoSpacing"/>
        <w:ind w:left="360"/>
        <w:rPr>
          <w:rFonts w:ascii="Calibri" w:hAnsi="Calibri" w:cs="Calibri"/>
          <w:b/>
        </w:rPr>
      </w:pPr>
    </w:p>
    <w:p w:rsidR="002176FB" w:rsidRPr="00790260" w:rsidRDefault="002176FB" w:rsidP="002176FB">
      <w:pPr>
        <w:pStyle w:val="NoSpacing"/>
        <w:ind w:left="360"/>
        <w:rPr>
          <w:rFonts w:ascii="Calibri" w:hAnsi="Calibri" w:cs="Calibri"/>
          <w:b/>
        </w:rPr>
      </w:pPr>
      <w:r w:rsidRPr="00790260">
        <w:rPr>
          <w:rFonts w:ascii="Calibri" w:hAnsi="Calibri" w:cs="Calibri"/>
          <w:b/>
        </w:rPr>
        <w:t>18 July 2022</w:t>
      </w:r>
    </w:p>
    <w:p w:rsidR="002176FB" w:rsidRPr="00790260" w:rsidRDefault="002176FB" w:rsidP="002176FB">
      <w:pPr>
        <w:pStyle w:val="NoSpacing"/>
        <w:ind w:left="360"/>
        <w:rPr>
          <w:rFonts w:ascii="Calibri" w:hAnsi="Calibri" w:cs="Calibri"/>
          <w:b/>
        </w:rPr>
      </w:pPr>
      <w:r w:rsidRPr="00790260">
        <w:rPr>
          <w:rFonts w:ascii="Calibri" w:hAnsi="Calibri" w:cs="Calibri"/>
          <w:b/>
        </w:rPr>
        <w:t>24 October 2022</w:t>
      </w:r>
    </w:p>
    <w:p w:rsidR="00B04C1A" w:rsidRPr="00790260" w:rsidRDefault="00B04C1A" w:rsidP="002176FB">
      <w:pPr>
        <w:pStyle w:val="NoSpacing"/>
        <w:ind w:left="360"/>
        <w:rPr>
          <w:rFonts w:ascii="Calibri" w:hAnsi="Calibri" w:cs="Calibri"/>
        </w:rPr>
      </w:pPr>
      <w:r w:rsidRPr="00790260">
        <w:rPr>
          <w:rFonts w:ascii="Calibri" w:hAnsi="Calibri" w:cs="Calibri"/>
        </w:rPr>
        <w:t>(All meetings held at 10:00)</w:t>
      </w:r>
    </w:p>
    <w:p w:rsidR="002176FB" w:rsidRPr="00790260" w:rsidRDefault="002176FB" w:rsidP="002176FB">
      <w:pPr>
        <w:pStyle w:val="NoSpacing"/>
        <w:rPr>
          <w:rFonts w:ascii="Calibri" w:hAnsi="Calibri" w:cs="Calibri"/>
          <w:b/>
        </w:rPr>
      </w:pPr>
    </w:p>
    <w:p w:rsidR="00010F10" w:rsidRPr="00790260" w:rsidRDefault="00010F10" w:rsidP="002176FB">
      <w:pPr>
        <w:ind w:left="360"/>
        <w:rPr>
          <w:rFonts w:ascii="Calibri" w:hAnsi="Calibri" w:cs="Calibri"/>
        </w:rPr>
      </w:pPr>
      <w:r w:rsidRPr="00790260">
        <w:rPr>
          <w:rFonts w:ascii="Calibri" w:hAnsi="Calibri" w:cs="Calibri"/>
        </w:rPr>
        <w:t>The meeting</w:t>
      </w:r>
      <w:r w:rsidR="002176FB" w:rsidRPr="00790260">
        <w:rPr>
          <w:rFonts w:ascii="Calibri" w:hAnsi="Calibri" w:cs="Calibri"/>
        </w:rPr>
        <w:t>s</w:t>
      </w:r>
      <w:r w:rsidRPr="00790260">
        <w:rPr>
          <w:rFonts w:ascii="Calibri" w:hAnsi="Calibri" w:cs="Calibri"/>
        </w:rPr>
        <w:t xml:space="preserve"> will be held in the Cuillin Room, CSH </w:t>
      </w:r>
      <w:r w:rsidR="002176FB" w:rsidRPr="00790260">
        <w:rPr>
          <w:rFonts w:ascii="Calibri" w:hAnsi="Calibri" w:cs="Calibri"/>
        </w:rPr>
        <w:t>and by Teams.</w:t>
      </w:r>
    </w:p>
    <w:p w:rsidR="00804EF8" w:rsidRPr="00790260" w:rsidRDefault="00804EF8" w:rsidP="006D3FFC">
      <w:pPr>
        <w:pStyle w:val="NoSpacing"/>
        <w:ind w:left="720"/>
        <w:rPr>
          <w:rFonts w:ascii="Calibri" w:hAnsi="Calibri" w:cs="Calibri"/>
        </w:rPr>
      </w:pPr>
    </w:p>
    <w:sectPr w:rsidR="00804EF8" w:rsidRPr="00790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659"/>
    <w:multiLevelType w:val="multilevel"/>
    <w:tmpl w:val="24FE7F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69668D7"/>
    <w:multiLevelType w:val="hybridMultilevel"/>
    <w:tmpl w:val="C0003DB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7196B"/>
    <w:multiLevelType w:val="multilevel"/>
    <w:tmpl w:val="B466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856A9"/>
    <w:multiLevelType w:val="multilevel"/>
    <w:tmpl w:val="A432BC1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BCC4929"/>
    <w:multiLevelType w:val="multilevel"/>
    <w:tmpl w:val="DC94DC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1D7238B"/>
    <w:multiLevelType w:val="multilevel"/>
    <w:tmpl w:val="7B3295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12F371A"/>
    <w:multiLevelType w:val="hybridMultilevel"/>
    <w:tmpl w:val="244CB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01C13"/>
    <w:multiLevelType w:val="multilevel"/>
    <w:tmpl w:val="9AFE9A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2D805308"/>
    <w:multiLevelType w:val="hybridMultilevel"/>
    <w:tmpl w:val="615A27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747FC"/>
    <w:multiLevelType w:val="multilevel"/>
    <w:tmpl w:val="815C19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06B2D76"/>
    <w:multiLevelType w:val="multilevel"/>
    <w:tmpl w:val="6C3831E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0B675A2"/>
    <w:multiLevelType w:val="hybridMultilevel"/>
    <w:tmpl w:val="236668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E02FC2"/>
    <w:multiLevelType w:val="multilevel"/>
    <w:tmpl w:val="D8BEA8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2141D5"/>
    <w:multiLevelType w:val="multilevel"/>
    <w:tmpl w:val="9EACB5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194308"/>
    <w:multiLevelType w:val="hybridMultilevel"/>
    <w:tmpl w:val="8AE8778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C594A"/>
    <w:multiLevelType w:val="hybridMultilevel"/>
    <w:tmpl w:val="7742AD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A57FE3"/>
    <w:multiLevelType w:val="hybridMultilevel"/>
    <w:tmpl w:val="2170249C"/>
    <w:lvl w:ilvl="0" w:tplc="F6941D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63624"/>
    <w:multiLevelType w:val="hybridMultilevel"/>
    <w:tmpl w:val="681A2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40178"/>
    <w:multiLevelType w:val="hybridMultilevel"/>
    <w:tmpl w:val="300814C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325FD"/>
    <w:multiLevelType w:val="multilevel"/>
    <w:tmpl w:val="18DC04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A2A40B8"/>
    <w:multiLevelType w:val="hybridMultilevel"/>
    <w:tmpl w:val="B854F73A"/>
    <w:lvl w:ilvl="0" w:tplc="A0D69A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8E1B56"/>
    <w:multiLevelType w:val="hybridMultilevel"/>
    <w:tmpl w:val="C78E3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77684"/>
    <w:multiLevelType w:val="hybridMultilevel"/>
    <w:tmpl w:val="2DB01DE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4391DB3"/>
    <w:multiLevelType w:val="hybridMultilevel"/>
    <w:tmpl w:val="3A3687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EC3C13"/>
    <w:multiLevelType w:val="multilevel"/>
    <w:tmpl w:val="CCA6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082858"/>
    <w:multiLevelType w:val="multilevel"/>
    <w:tmpl w:val="C5C499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7A3356B5"/>
    <w:multiLevelType w:val="hybridMultilevel"/>
    <w:tmpl w:val="5CAA4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013C6"/>
    <w:multiLevelType w:val="multilevel"/>
    <w:tmpl w:val="7CAA0AA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25"/>
  </w:num>
  <w:num w:numId="4">
    <w:abstractNumId w:val="14"/>
  </w:num>
  <w:num w:numId="5">
    <w:abstractNumId w:val="21"/>
  </w:num>
  <w:num w:numId="6">
    <w:abstractNumId w:val="26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9"/>
  </w:num>
  <w:num w:numId="15">
    <w:abstractNumId w:val="11"/>
  </w:num>
  <w:num w:numId="16">
    <w:abstractNumId w:val="23"/>
  </w:num>
  <w:num w:numId="17">
    <w:abstractNumId w:val="6"/>
  </w:num>
  <w:num w:numId="18">
    <w:abstractNumId w:val="17"/>
  </w:num>
  <w:num w:numId="19">
    <w:abstractNumId w:val="13"/>
  </w:num>
  <w:num w:numId="20">
    <w:abstractNumId w:val="7"/>
  </w:num>
  <w:num w:numId="21">
    <w:abstractNumId w:val="2"/>
  </w:num>
  <w:num w:numId="22">
    <w:abstractNumId w:val="24"/>
  </w:num>
  <w:num w:numId="23">
    <w:abstractNumId w:val="12"/>
  </w:num>
  <w:num w:numId="24">
    <w:abstractNumId w:val="10"/>
  </w:num>
  <w:num w:numId="25">
    <w:abstractNumId w:val="3"/>
  </w:num>
  <w:num w:numId="26">
    <w:abstractNumId w:val="0"/>
  </w:num>
  <w:num w:numId="27">
    <w:abstractNumId w:val="16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1A"/>
    <w:rsid w:val="00010F10"/>
    <w:rsid w:val="0002634E"/>
    <w:rsid w:val="0002673E"/>
    <w:rsid w:val="00053937"/>
    <w:rsid w:val="0005611C"/>
    <w:rsid w:val="00057E4E"/>
    <w:rsid w:val="000614FB"/>
    <w:rsid w:val="00071A14"/>
    <w:rsid w:val="00077358"/>
    <w:rsid w:val="00096140"/>
    <w:rsid w:val="000A67D5"/>
    <w:rsid w:val="000A696D"/>
    <w:rsid w:val="000B0793"/>
    <w:rsid w:val="000B3981"/>
    <w:rsid w:val="000E2F54"/>
    <w:rsid w:val="001023E7"/>
    <w:rsid w:val="00105E38"/>
    <w:rsid w:val="0013542F"/>
    <w:rsid w:val="0015056A"/>
    <w:rsid w:val="001557CD"/>
    <w:rsid w:val="00163E86"/>
    <w:rsid w:val="00192CB4"/>
    <w:rsid w:val="001C4ED1"/>
    <w:rsid w:val="001E2C06"/>
    <w:rsid w:val="00201367"/>
    <w:rsid w:val="002176FB"/>
    <w:rsid w:val="002347F8"/>
    <w:rsid w:val="002358F2"/>
    <w:rsid w:val="00247E77"/>
    <w:rsid w:val="002548C0"/>
    <w:rsid w:val="0025618D"/>
    <w:rsid w:val="0026010E"/>
    <w:rsid w:val="002773A5"/>
    <w:rsid w:val="00283726"/>
    <w:rsid w:val="00292516"/>
    <w:rsid w:val="002A5518"/>
    <w:rsid w:val="002B57CD"/>
    <w:rsid w:val="002D3958"/>
    <w:rsid w:val="002E3637"/>
    <w:rsid w:val="002E3F41"/>
    <w:rsid w:val="002E4FC7"/>
    <w:rsid w:val="002F22D7"/>
    <w:rsid w:val="002F400E"/>
    <w:rsid w:val="002F6760"/>
    <w:rsid w:val="00302172"/>
    <w:rsid w:val="00330B4B"/>
    <w:rsid w:val="00331C79"/>
    <w:rsid w:val="003351C8"/>
    <w:rsid w:val="00342728"/>
    <w:rsid w:val="0035615F"/>
    <w:rsid w:val="00357001"/>
    <w:rsid w:val="0037147E"/>
    <w:rsid w:val="003A4DA5"/>
    <w:rsid w:val="003B3B1E"/>
    <w:rsid w:val="003B7B0E"/>
    <w:rsid w:val="003D525C"/>
    <w:rsid w:val="003E5B57"/>
    <w:rsid w:val="003E6408"/>
    <w:rsid w:val="003F09BF"/>
    <w:rsid w:val="00430D06"/>
    <w:rsid w:val="00437992"/>
    <w:rsid w:val="00442B8F"/>
    <w:rsid w:val="00477E02"/>
    <w:rsid w:val="004B1367"/>
    <w:rsid w:val="004B6352"/>
    <w:rsid w:val="004E2231"/>
    <w:rsid w:val="004E3B3B"/>
    <w:rsid w:val="00501855"/>
    <w:rsid w:val="00514AFF"/>
    <w:rsid w:val="00520252"/>
    <w:rsid w:val="00526A8C"/>
    <w:rsid w:val="005539AD"/>
    <w:rsid w:val="00555C2D"/>
    <w:rsid w:val="00574BA8"/>
    <w:rsid w:val="005930E2"/>
    <w:rsid w:val="005A3AC0"/>
    <w:rsid w:val="005B06EF"/>
    <w:rsid w:val="005B29D2"/>
    <w:rsid w:val="005C057F"/>
    <w:rsid w:val="005D3E1A"/>
    <w:rsid w:val="005E05D5"/>
    <w:rsid w:val="005E2E58"/>
    <w:rsid w:val="005E3842"/>
    <w:rsid w:val="005E4E93"/>
    <w:rsid w:val="00642FD0"/>
    <w:rsid w:val="006706A0"/>
    <w:rsid w:val="006D3FFC"/>
    <w:rsid w:val="006E0421"/>
    <w:rsid w:val="00733781"/>
    <w:rsid w:val="007871DF"/>
    <w:rsid w:val="00790260"/>
    <w:rsid w:val="007A7E80"/>
    <w:rsid w:val="007B6554"/>
    <w:rsid w:val="007C2690"/>
    <w:rsid w:val="007E2A71"/>
    <w:rsid w:val="007F3AE6"/>
    <w:rsid w:val="00804EF8"/>
    <w:rsid w:val="008179B6"/>
    <w:rsid w:val="008327FA"/>
    <w:rsid w:val="00842E4D"/>
    <w:rsid w:val="00843118"/>
    <w:rsid w:val="008957BC"/>
    <w:rsid w:val="008B0962"/>
    <w:rsid w:val="008B7132"/>
    <w:rsid w:val="008C387C"/>
    <w:rsid w:val="00905425"/>
    <w:rsid w:val="00910D1A"/>
    <w:rsid w:val="00912DF0"/>
    <w:rsid w:val="00925E00"/>
    <w:rsid w:val="009336DF"/>
    <w:rsid w:val="00944A33"/>
    <w:rsid w:val="009648E5"/>
    <w:rsid w:val="0098145C"/>
    <w:rsid w:val="00983137"/>
    <w:rsid w:val="00984C9A"/>
    <w:rsid w:val="009903E3"/>
    <w:rsid w:val="00993811"/>
    <w:rsid w:val="009A570D"/>
    <w:rsid w:val="009E327A"/>
    <w:rsid w:val="00A03F7E"/>
    <w:rsid w:val="00A365F2"/>
    <w:rsid w:val="00A371E0"/>
    <w:rsid w:val="00A43256"/>
    <w:rsid w:val="00A56F4E"/>
    <w:rsid w:val="00A6019F"/>
    <w:rsid w:val="00A82559"/>
    <w:rsid w:val="00AC6631"/>
    <w:rsid w:val="00AF7A2F"/>
    <w:rsid w:val="00B04C1A"/>
    <w:rsid w:val="00B05947"/>
    <w:rsid w:val="00B2345E"/>
    <w:rsid w:val="00B465B2"/>
    <w:rsid w:val="00B6392C"/>
    <w:rsid w:val="00BC1113"/>
    <w:rsid w:val="00BE1AB6"/>
    <w:rsid w:val="00BE2A3A"/>
    <w:rsid w:val="00BE3454"/>
    <w:rsid w:val="00C1221A"/>
    <w:rsid w:val="00C22A18"/>
    <w:rsid w:val="00C95A12"/>
    <w:rsid w:val="00CB146B"/>
    <w:rsid w:val="00CC3B0A"/>
    <w:rsid w:val="00CC77DB"/>
    <w:rsid w:val="00CF26A9"/>
    <w:rsid w:val="00CF4A02"/>
    <w:rsid w:val="00D07D78"/>
    <w:rsid w:val="00D20226"/>
    <w:rsid w:val="00D4315E"/>
    <w:rsid w:val="00E12679"/>
    <w:rsid w:val="00E12A2B"/>
    <w:rsid w:val="00E30EAB"/>
    <w:rsid w:val="00E33FF7"/>
    <w:rsid w:val="00E41B08"/>
    <w:rsid w:val="00E50387"/>
    <w:rsid w:val="00E518F4"/>
    <w:rsid w:val="00E532E0"/>
    <w:rsid w:val="00E73BFF"/>
    <w:rsid w:val="00E836D4"/>
    <w:rsid w:val="00E948C2"/>
    <w:rsid w:val="00E9509D"/>
    <w:rsid w:val="00EA4AD6"/>
    <w:rsid w:val="00EB2712"/>
    <w:rsid w:val="00EE1C9C"/>
    <w:rsid w:val="00EF7A54"/>
    <w:rsid w:val="00F05296"/>
    <w:rsid w:val="00F20996"/>
    <w:rsid w:val="00F4596C"/>
    <w:rsid w:val="00F754D2"/>
    <w:rsid w:val="00FA1BD9"/>
    <w:rsid w:val="00FB07F1"/>
    <w:rsid w:val="00FC75D1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F4187-8656-4471-BDE7-4C6AD23C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D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5056A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A56F4E"/>
  </w:style>
  <w:style w:type="character" w:customStyle="1" w:styleId="eop">
    <w:name w:val="eop"/>
    <w:basedOn w:val="DefaultParagraphFont"/>
    <w:rsid w:val="00A56F4E"/>
  </w:style>
  <w:style w:type="paragraph" w:styleId="ListParagraph">
    <w:name w:val="List Paragraph"/>
    <w:basedOn w:val="Normal"/>
    <w:uiPriority w:val="34"/>
    <w:qFormat/>
    <w:rsid w:val="00B465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5618D"/>
    <w:rPr>
      <w:b/>
      <w:bCs/>
    </w:rPr>
  </w:style>
  <w:style w:type="paragraph" w:styleId="NormalWeb">
    <w:name w:val="Normal (Web)"/>
    <w:basedOn w:val="Normal"/>
    <w:uiPriority w:val="99"/>
    <w:unhideWhenUsed/>
    <w:rsid w:val="0025618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x0vkkh31h">
    <w:name w:val="markx0vkkh31h"/>
    <w:basedOn w:val="DefaultParagraphFont"/>
    <w:rsid w:val="0098145C"/>
  </w:style>
  <w:style w:type="character" w:customStyle="1" w:styleId="mark4aojg78f4">
    <w:name w:val="mark4aojg78f4"/>
    <w:basedOn w:val="DefaultParagraphFont"/>
    <w:rsid w:val="0098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07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77C2A-7FB9-465C-8B91-F7F005DE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 Ryan</dc:creator>
  <cp:keywords/>
  <dc:description/>
  <cp:lastModifiedBy>RYAN Susan</cp:lastModifiedBy>
  <cp:revision>2</cp:revision>
  <cp:lastPrinted>2021-06-01T08:10:00Z</cp:lastPrinted>
  <dcterms:created xsi:type="dcterms:W3CDTF">2022-06-22T09:41:00Z</dcterms:created>
  <dcterms:modified xsi:type="dcterms:W3CDTF">2022-06-22T09:41:00Z</dcterms:modified>
</cp:coreProperties>
</file>