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81" w:rsidRPr="00790260" w:rsidRDefault="00910D1A" w:rsidP="00910D1A">
      <w:pPr>
        <w:pStyle w:val="NoSpacing"/>
        <w:jc w:val="center"/>
        <w:rPr>
          <w:rFonts w:ascii="Calibri" w:hAnsi="Calibri" w:cs="Calibri"/>
          <w:b/>
        </w:rPr>
      </w:pPr>
      <w:r w:rsidRPr="00790260">
        <w:rPr>
          <w:rFonts w:ascii="Calibri" w:hAnsi="Calibri" w:cs="Calibri"/>
          <w:noProof/>
          <w:lang w:eastAsia="en-GB"/>
        </w:rPr>
        <w:drawing>
          <wp:anchor distT="0" distB="0" distL="114300" distR="114300" simplePos="0" relativeHeight="251658240" behindDoc="1" locked="0" layoutInCell="1" allowOverlap="1">
            <wp:simplePos x="0" y="0"/>
            <wp:positionH relativeFrom="margin">
              <wp:posOffset>2508250</wp:posOffset>
            </wp:positionH>
            <wp:positionV relativeFrom="paragraph">
              <wp:posOffset>-809625</wp:posOffset>
            </wp:positionV>
            <wp:extent cx="714375" cy="717564"/>
            <wp:effectExtent l="0" t="0" r="0" b="6350"/>
            <wp:wrapNone/>
            <wp:docPr id="1" name="Picture 1" descr="C:\Users\rfergus3\Picture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ergus3\Pictures\downloa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7175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0260">
        <w:rPr>
          <w:rFonts w:ascii="Calibri" w:hAnsi="Calibri" w:cs="Calibri"/>
          <w:b/>
        </w:rPr>
        <w:t>MULTIPLE OCCUPANCY BUILDING USER GROUP</w:t>
      </w:r>
    </w:p>
    <w:p w:rsidR="00910D1A" w:rsidRPr="00790260" w:rsidRDefault="00910D1A" w:rsidP="00910D1A">
      <w:pPr>
        <w:pStyle w:val="NoSpacing"/>
        <w:jc w:val="center"/>
        <w:rPr>
          <w:rFonts w:ascii="Calibri" w:hAnsi="Calibri" w:cs="Calibri"/>
          <w:b/>
        </w:rPr>
      </w:pPr>
      <w:r w:rsidRPr="00790260">
        <w:rPr>
          <w:rFonts w:ascii="Calibri" w:hAnsi="Calibri" w:cs="Calibri"/>
          <w:b/>
        </w:rPr>
        <w:t>(MOBUG)</w:t>
      </w:r>
    </w:p>
    <w:p w:rsidR="00910D1A" w:rsidRPr="00790260" w:rsidRDefault="00905425" w:rsidP="00910D1A">
      <w:pPr>
        <w:pStyle w:val="NoSpacing"/>
        <w:jc w:val="center"/>
        <w:rPr>
          <w:rFonts w:ascii="Calibri" w:hAnsi="Calibri" w:cs="Calibri"/>
          <w:b/>
        </w:rPr>
      </w:pPr>
      <w:r w:rsidRPr="00790260">
        <w:rPr>
          <w:rFonts w:ascii="Calibri" w:hAnsi="Calibri" w:cs="Calibri"/>
          <w:b/>
        </w:rPr>
        <w:t>Monday, 14 February</w:t>
      </w:r>
      <w:r w:rsidR="00BE1AB6" w:rsidRPr="00790260">
        <w:rPr>
          <w:rFonts w:ascii="Calibri" w:hAnsi="Calibri" w:cs="Calibri"/>
          <w:b/>
        </w:rPr>
        <w:t xml:space="preserve"> </w:t>
      </w:r>
      <w:r w:rsidRPr="00790260">
        <w:rPr>
          <w:rFonts w:ascii="Calibri" w:hAnsi="Calibri" w:cs="Calibri"/>
          <w:b/>
        </w:rPr>
        <w:t>2022</w:t>
      </w:r>
      <w:r w:rsidR="00910D1A" w:rsidRPr="00790260">
        <w:rPr>
          <w:rFonts w:ascii="Calibri" w:hAnsi="Calibri" w:cs="Calibri"/>
          <w:b/>
        </w:rPr>
        <w:t xml:space="preserve"> at </w:t>
      </w:r>
      <w:r w:rsidRPr="00790260">
        <w:rPr>
          <w:rFonts w:ascii="Calibri" w:hAnsi="Calibri" w:cs="Calibri"/>
          <w:b/>
        </w:rPr>
        <w:t>12:00noon</w:t>
      </w:r>
      <w:r w:rsidR="008179B6" w:rsidRPr="00790260">
        <w:rPr>
          <w:rFonts w:ascii="Calibri" w:hAnsi="Calibri" w:cs="Calibri"/>
          <w:b/>
        </w:rPr>
        <w:t xml:space="preserve"> by Teams</w:t>
      </w:r>
      <w:r w:rsidR="00292516" w:rsidRPr="00790260">
        <w:rPr>
          <w:rFonts w:ascii="Calibri" w:hAnsi="Calibri" w:cs="Calibri"/>
          <w:b/>
        </w:rPr>
        <w:t xml:space="preserve"> and in the Cuillin Room</w:t>
      </w:r>
    </w:p>
    <w:p w:rsidR="00910D1A" w:rsidRPr="00790260" w:rsidRDefault="00910D1A" w:rsidP="00910D1A">
      <w:pPr>
        <w:pStyle w:val="NoSpacing"/>
        <w:jc w:val="center"/>
        <w:rPr>
          <w:rFonts w:ascii="Calibri" w:hAnsi="Calibri" w:cs="Calibri"/>
          <w:b/>
        </w:rPr>
      </w:pPr>
    </w:p>
    <w:p w:rsidR="00910D1A" w:rsidRPr="00790260" w:rsidRDefault="00910D1A" w:rsidP="00910D1A">
      <w:pPr>
        <w:pStyle w:val="NoSpacing"/>
        <w:jc w:val="center"/>
        <w:rPr>
          <w:rFonts w:ascii="Calibri" w:hAnsi="Calibri" w:cs="Calibri"/>
          <w:b/>
        </w:rPr>
      </w:pPr>
      <w:r w:rsidRPr="00790260">
        <w:rPr>
          <w:rFonts w:ascii="Calibri" w:hAnsi="Calibri" w:cs="Calibri"/>
          <w:b/>
        </w:rPr>
        <w:t xml:space="preserve">Minutes </w:t>
      </w:r>
    </w:p>
    <w:p w:rsidR="00910D1A" w:rsidRPr="00790260" w:rsidRDefault="00910D1A" w:rsidP="00910D1A">
      <w:pPr>
        <w:pStyle w:val="NoSpacing"/>
        <w:jc w:val="center"/>
        <w:rPr>
          <w:rFonts w:ascii="Calibri" w:hAnsi="Calibri" w:cs="Calibri"/>
          <w:b/>
        </w:rPr>
      </w:pPr>
    </w:p>
    <w:p w:rsidR="00910D1A" w:rsidRPr="00790260" w:rsidRDefault="00EE1C9C" w:rsidP="00B465B2">
      <w:pPr>
        <w:pStyle w:val="NoSpacing"/>
        <w:numPr>
          <w:ilvl w:val="0"/>
          <w:numId w:val="9"/>
        </w:numPr>
        <w:rPr>
          <w:rFonts w:ascii="Calibri" w:hAnsi="Calibri" w:cs="Calibri"/>
          <w:b/>
        </w:rPr>
      </w:pPr>
      <w:r w:rsidRPr="00790260">
        <w:rPr>
          <w:rFonts w:ascii="Calibri" w:hAnsi="Calibri" w:cs="Calibri"/>
          <w:b/>
        </w:rPr>
        <w:t>Present</w:t>
      </w:r>
    </w:p>
    <w:p w:rsidR="0002673E" w:rsidRPr="00790260" w:rsidRDefault="0002673E" w:rsidP="0002673E">
      <w:pPr>
        <w:pStyle w:val="NoSpacing"/>
        <w:ind w:left="720"/>
        <w:rPr>
          <w:rFonts w:ascii="Calibri" w:hAnsi="Calibri" w:cs="Calibri"/>
        </w:rPr>
      </w:pPr>
      <w:r w:rsidRPr="00790260">
        <w:rPr>
          <w:rFonts w:ascii="Calibri" w:hAnsi="Calibri" w:cs="Calibri"/>
        </w:rPr>
        <w:t>Burns, Susan (SB)</w:t>
      </w:r>
    </w:p>
    <w:p w:rsidR="0002673E" w:rsidRPr="00790260" w:rsidRDefault="0002673E" w:rsidP="0002673E">
      <w:pPr>
        <w:pStyle w:val="NoSpacing"/>
        <w:ind w:left="720"/>
        <w:rPr>
          <w:rFonts w:ascii="Calibri" w:hAnsi="Calibri" w:cs="Calibri"/>
        </w:rPr>
      </w:pPr>
      <w:r w:rsidRPr="00790260">
        <w:rPr>
          <w:rFonts w:ascii="Calibri" w:hAnsi="Calibri" w:cs="Calibri"/>
        </w:rPr>
        <w:t>Connolly, Maureen (MC</w:t>
      </w:r>
      <w:r w:rsidR="00292516" w:rsidRPr="00790260">
        <w:rPr>
          <w:rFonts w:ascii="Calibri" w:hAnsi="Calibri" w:cs="Calibri"/>
        </w:rPr>
        <w:t>O</w:t>
      </w:r>
      <w:r w:rsidRPr="00790260">
        <w:rPr>
          <w:rFonts w:ascii="Calibri" w:hAnsi="Calibri" w:cs="Calibri"/>
        </w:rPr>
        <w:t>)</w:t>
      </w:r>
    </w:p>
    <w:p w:rsidR="00292516" w:rsidRPr="00790260" w:rsidRDefault="00292516" w:rsidP="0002673E">
      <w:pPr>
        <w:pStyle w:val="NoSpacing"/>
        <w:ind w:left="720"/>
        <w:rPr>
          <w:rFonts w:ascii="Calibri" w:hAnsi="Calibri" w:cs="Calibri"/>
        </w:rPr>
      </w:pPr>
      <w:r w:rsidRPr="00790260">
        <w:rPr>
          <w:rFonts w:ascii="Calibri" w:hAnsi="Calibri" w:cs="Calibri"/>
        </w:rPr>
        <w:t>Fairlie, Morag (MF)</w:t>
      </w:r>
    </w:p>
    <w:p w:rsidR="00E41B08" w:rsidRPr="00790260" w:rsidRDefault="00E41B08" w:rsidP="00292516">
      <w:pPr>
        <w:pStyle w:val="NoSpacing"/>
        <w:ind w:left="720"/>
        <w:rPr>
          <w:rFonts w:ascii="Calibri" w:hAnsi="Calibri" w:cs="Calibri"/>
        </w:rPr>
      </w:pPr>
      <w:r w:rsidRPr="00790260">
        <w:rPr>
          <w:rFonts w:ascii="Calibri" w:hAnsi="Calibri" w:cs="Calibri"/>
        </w:rPr>
        <w:t>Forb</w:t>
      </w:r>
      <w:r w:rsidR="00944A33" w:rsidRPr="00790260">
        <w:rPr>
          <w:rFonts w:ascii="Calibri" w:hAnsi="Calibri" w:cs="Calibri"/>
        </w:rPr>
        <w:t>es, Gordon  (GF)</w:t>
      </w:r>
    </w:p>
    <w:p w:rsidR="00910D1A" w:rsidRPr="00790260" w:rsidRDefault="00437992" w:rsidP="00292516">
      <w:pPr>
        <w:pStyle w:val="NoSpacing"/>
        <w:ind w:firstLine="720"/>
        <w:rPr>
          <w:rFonts w:ascii="Calibri" w:hAnsi="Calibri" w:cs="Calibri"/>
        </w:rPr>
      </w:pPr>
      <w:r w:rsidRPr="00790260">
        <w:rPr>
          <w:rFonts w:ascii="Calibri" w:hAnsi="Calibri" w:cs="Calibri"/>
        </w:rPr>
        <w:t>MacIver, Niall (NM</w:t>
      </w:r>
      <w:r w:rsidR="00912DF0" w:rsidRPr="00790260">
        <w:rPr>
          <w:rFonts w:ascii="Calibri" w:hAnsi="Calibri" w:cs="Calibri"/>
        </w:rPr>
        <w:t>A</w:t>
      </w:r>
      <w:r w:rsidRPr="00790260">
        <w:rPr>
          <w:rFonts w:ascii="Calibri" w:hAnsi="Calibri" w:cs="Calibri"/>
        </w:rPr>
        <w:t>C)</w:t>
      </w:r>
      <w:r w:rsidR="00910D1A" w:rsidRPr="00790260">
        <w:rPr>
          <w:rFonts w:ascii="Calibri" w:hAnsi="Calibri" w:cs="Calibri"/>
        </w:rPr>
        <w:t xml:space="preserve"> </w:t>
      </w:r>
    </w:p>
    <w:p w:rsidR="00520252" w:rsidRPr="00790260" w:rsidRDefault="00520252" w:rsidP="00292516">
      <w:pPr>
        <w:pStyle w:val="NoSpacing"/>
        <w:ind w:firstLine="720"/>
        <w:rPr>
          <w:rFonts w:ascii="Calibri" w:hAnsi="Calibri" w:cs="Calibri"/>
        </w:rPr>
      </w:pPr>
      <w:r w:rsidRPr="00790260">
        <w:rPr>
          <w:rFonts w:ascii="Calibri" w:hAnsi="Calibri" w:cs="Calibri"/>
        </w:rPr>
        <w:t>Angela Penman (AP)</w:t>
      </w:r>
    </w:p>
    <w:p w:rsidR="002548C0" w:rsidRPr="00790260" w:rsidRDefault="002548C0" w:rsidP="00B465B2">
      <w:pPr>
        <w:pStyle w:val="NoSpacing"/>
        <w:ind w:left="720"/>
        <w:rPr>
          <w:rFonts w:ascii="Calibri" w:hAnsi="Calibri" w:cs="Calibri"/>
        </w:rPr>
      </w:pPr>
      <w:r w:rsidRPr="00790260">
        <w:rPr>
          <w:rFonts w:ascii="Calibri" w:hAnsi="Calibri" w:cs="Calibri"/>
        </w:rPr>
        <w:t>Ryan, Susan (SR)</w:t>
      </w:r>
    </w:p>
    <w:p w:rsidR="00944A33" w:rsidRPr="00790260" w:rsidRDefault="00944A33" w:rsidP="00B465B2">
      <w:pPr>
        <w:pStyle w:val="NoSpacing"/>
        <w:ind w:left="720"/>
        <w:rPr>
          <w:rFonts w:ascii="Calibri" w:hAnsi="Calibri" w:cs="Calibri"/>
        </w:rPr>
      </w:pPr>
      <w:r w:rsidRPr="00790260">
        <w:rPr>
          <w:rFonts w:ascii="Calibri" w:hAnsi="Calibri" w:cs="Calibri"/>
        </w:rPr>
        <w:t>Sagan, Aga (ASP</w:t>
      </w:r>
    </w:p>
    <w:p w:rsidR="00BE1AB6" w:rsidRPr="00790260" w:rsidRDefault="00437992" w:rsidP="00B465B2">
      <w:pPr>
        <w:pStyle w:val="NoSpacing"/>
        <w:ind w:left="720"/>
        <w:rPr>
          <w:rFonts w:ascii="Calibri" w:hAnsi="Calibri" w:cs="Calibri"/>
        </w:rPr>
      </w:pPr>
      <w:r w:rsidRPr="00790260">
        <w:rPr>
          <w:rFonts w:ascii="Calibri" w:hAnsi="Calibri" w:cs="Calibri"/>
        </w:rPr>
        <w:t>Scott, Adam (AS</w:t>
      </w:r>
      <w:r w:rsidR="00944A33" w:rsidRPr="00790260">
        <w:rPr>
          <w:rFonts w:ascii="Calibri" w:hAnsi="Calibri" w:cs="Calibri"/>
        </w:rPr>
        <w:t>C</w:t>
      </w:r>
      <w:r w:rsidRPr="00790260">
        <w:rPr>
          <w:rFonts w:ascii="Calibri" w:hAnsi="Calibri" w:cs="Calibri"/>
        </w:rPr>
        <w:t>)</w:t>
      </w:r>
      <w:r w:rsidR="0002673E" w:rsidRPr="00790260">
        <w:rPr>
          <w:rFonts w:ascii="Calibri" w:hAnsi="Calibri" w:cs="Calibri"/>
        </w:rPr>
        <w:t xml:space="preserve"> </w:t>
      </w:r>
    </w:p>
    <w:p w:rsidR="00944A33" w:rsidRPr="00790260" w:rsidRDefault="00944A33" w:rsidP="00B465B2">
      <w:pPr>
        <w:pStyle w:val="NoSpacing"/>
        <w:ind w:left="720"/>
        <w:rPr>
          <w:rFonts w:ascii="Calibri" w:hAnsi="Calibri" w:cs="Calibri"/>
        </w:rPr>
      </w:pPr>
      <w:r w:rsidRPr="00790260">
        <w:rPr>
          <w:rFonts w:ascii="Calibri" w:hAnsi="Calibri" w:cs="Calibri"/>
        </w:rPr>
        <w:t>Shannon, Ashley (ASH)</w:t>
      </w:r>
    </w:p>
    <w:p w:rsidR="002548C0" w:rsidRPr="00790260" w:rsidRDefault="002548C0" w:rsidP="00B465B2">
      <w:pPr>
        <w:pStyle w:val="NoSpacing"/>
        <w:ind w:left="720"/>
        <w:rPr>
          <w:rFonts w:ascii="Calibri" w:hAnsi="Calibri" w:cs="Calibri"/>
        </w:rPr>
      </w:pPr>
      <w:r w:rsidRPr="00790260">
        <w:rPr>
          <w:rFonts w:ascii="Calibri" w:hAnsi="Calibri" w:cs="Calibri"/>
        </w:rPr>
        <w:t>Swan, Amanda (ASW)</w:t>
      </w:r>
    </w:p>
    <w:p w:rsidR="00292516" w:rsidRPr="00790260" w:rsidRDefault="00292516" w:rsidP="00B465B2">
      <w:pPr>
        <w:pStyle w:val="NoSpacing"/>
        <w:ind w:left="720"/>
        <w:rPr>
          <w:rFonts w:ascii="Calibri" w:hAnsi="Calibri" w:cs="Calibri"/>
        </w:rPr>
      </w:pPr>
      <w:r w:rsidRPr="00790260">
        <w:rPr>
          <w:rFonts w:ascii="Calibri" w:hAnsi="Calibri" w:cs="Calibri"/>
        </w:rPr>
        <w:t>Taylor, Robert (RT)</w:t>
      </w:r>
    </w:p>
    <w:p w:rsidR="001557CD" w:rsidRPr="00790260" w:rsidRDefault="001557CD" w:rsidP="00E41B08">
      <w:pPr>
        <w:pStyle w:val="NoSpacing"/>
        <w:ind w:left="360"/>
        <w:rPr>
          <w:rFonts w:ascii="Calibri" w:hAnsi="Calibri" w:cs="Calibri"/>
        </w:rPr>
      </w:pPr>
      <w:r w:rsidRPr="00790260">
        <w:rPr>
          <w:rFonts w:ascii="Calibri" w:hAnsi="Calibri" w:cs="Calibri"/>
        </w:rPr>
        <w:tab/>
      </w:r>
    </w:p>
    <w:p w:rsidR="006706A0" w:rsidRPr="00790260" w:rsidRDefault="00EE1C9C" w:rsidP="00B465B2">
      <w:pPr>
        <w:pStyle w:val="NoSpacing"/>
        <w:numPr>
          <w:ilvl w:val="0"/>
          <w:numId w:val="9"/>
        </w:numPr>
        <w:rPr>
          <w:rFonts w:ascii="Calibri" w:hAnsi="Calibri" w:cs="Calibri"/>
          <w:b/>
        </w:rPr>
      </w:pPr>
      <w:r w:rsidRPr="00790260">
        <w:rPr>
          <w:rFonts w:ascii="Calibri" w:hAnsi="Calibri" w:cs="Calibri"/>
          <w:b/>
        </w:rPr>
        <w:t>Apologies</w:t>
      </w:r>
    </w:p>
    <w:p w:rsidR="00B2345E" w:rsidRPr="00790260" w:rsidRDefault="00292516" w:rsidP="00B2345E">
      <w:pPr>
        <w:pStyle w:val="NoSpacing"/>
        <w:ind w:left="720"/>
        <w:rPr>
          <w:rFonts w:ascii="Calibri" w:hAnsi="Calibri" w:cs="Calibri"/>
        </w:rPr>
      </w:pPr>
      <w:r w:rsidRPr="00790260">
        <w:rPr>
          <w:rFonts w:ascii="Calibri" w:hAnsi="Calibri" w:cs="Calibri"/>
        </w:rPr>
        <w:t>Alex Mc</w:t>
      </w:r>
      <w:r w:rsidR="00477E02" w:rsidRPr="00790260">
        <w:rPr>
          <w:rFonts w:ascii="Calibri" w:hAnsi="Calibri" w:cs="Calibri"/>
        </w:rPr>
        <w:t>Callu</w:t>
      </w:r>
      <w:r w:rsidR="005539AD" w:rsidRPr="00790260">
        <w:rPr>
          <w:rFonts w:ascii="Calibri" w:hAnsi="Calibri" w:cs="Calibri"/>
        </w:rPr>
        <w:t>m</w:t>
      </w:r>
      <w:r w:rsidR="00B2345E" w:rsidRPr="00790260">
        <w:rPr>
          <w:rFonts w:ascii="Calibri" w:hAnsi="Calibri" w:cs="Calibri"/>
        </w:rPr>
        <w:t xml:space="preserve">, </w:t>
      </w:r>
      <w:r w:rsidR="00944A33" w:rsidRPr="00790260">
        <w:rPr>
          <w:rFonts w:ascii="Calibri" w:hAnsi="Calibri" w:cs="Calibri"/>
        </w:rPr>
        <w:t>Lisa Anderson</w:t>
      </w:r>
      <w:r w:rsidR="00B2345E" w:rsidRPr="00790260">
        <w:rPr>
          <w:rFonts w:ascii="Calibri" w:hAnsi="Calibri" w:cs="Calibri"/>
        </w:rPr>
        <w:t xml:space="preserve">, Beatriz </w:t>
      </w:r>
      <w:r w:rsidR="00B2345E" w:rsidRPr="00790260">
        <w:rPr>
          <w:rFonts w:ascii="Calibri" w:hAnsi="Calibri" w:cs="Calibri"/>
          <w:lang w:val="pt-BR"/>
        </w:rPr>
        <w:t xml:space="preserve">Barreto Saalfeld, Tania Batchelor, Michael </w:t>
      </w:r>
      <w:r w:rsidR="00B2345E" w:rsidRPr="00790260">
        <w:rPr>
          <w:rFonts w:ascii="Calibri" w:hAnsi="Calibri" w:cs="Calibri"/>
        </w:rPr>
        <w:t>Curtis, Alastair Irvine and Stacey Maxwell.</w:t>
      </w:r>
    </w:p>
    <w:p w:rsidR="00E41B08" w:rsidRPr="00790260" w:rsidRDefault="00E41B08" w:rsidP="00B2345E">
      <w:pPr>
        <w:pStyle w:val="NoSpacing"/>
        <w:rPr>
          <w:rFonts w:ascii="Calibri" w:hAnsi="Calibri" w:cs="Calibri"/>
        </w:rPr>
      </w:pPr>
    </w:p>
    <w:p w:rsidR="00E12679" w:rsidRPr="00790260" w:rsidRDefault="00E12679" w:rsidP="00B465B2">
      <w:pPr>
        <w:pStyle w:val="NoSpacing"/>
        <w:numPr>
          <w:ilvl w:val="0"/>
          <w:numId w:val="9"/>
        </w:numPr>
        <w:rPr>
          <w:rFonts w:ascii="Calibri" w:hAnsi="Calibri" w:cs="Calibri"/>
          <w:b/>
        </w:rPr>
      </w:pPr>
      <w:r w:rsidRPr="00790260">
        <w:rPr>
          <w:rFonts w:ascii="Calibri" w:hAnsi="Calibri" w:cs="Calibri"/>
          <w:b/>
        </w:rPr>
        <w:t>Minutes of</w:t>
      </w:r>
      <w:r w:rsidR="0002673E" w:rsidRPr="00790260">
        <w:rPr>
          <w:rFonts w:ascii="Calibri" w:hAnsi="Calibri" w:cs="Calibri"/>
          <w:b/>
        </w:rPr>
        <w:t xml:space="preserve"> the P</w:t>
      </w:r>
      <w:r w:rsidR="00302172" w:rsidRPr="00790260">
        <w:rPr>
          <w:rFonts w:ascii="Calibri" w:hAnsi="Calibri" w:cs="Calibri"/>
          <w:b/>
        </w:rPr>
        <w:t>r</w:t>
      </w:r>
      <w:r w:rsidR="00B2345E" w:rsidRPr="00790260">
        <w:rPr>
          <w:rFonts w:ascii="Calibri" w:hAnsi="Calibri" w:cs="Calibri"/>
          <w:b/>
        </w:rPr>
        <w:t>evious Meeting held on 8 Novem</w:t>
      </w:r>
      <w:r w:rsidR="00302172" w:rsidRPr="00790260">
        <w:rPr>
          <w:rFonts w:ascii="Calibri" w:hAnsi="Calibri" w:cs="Calibri"/>
          <w:b/>
        </w:rPr>
        <w:t>ber 2021</w:t>
      </w:r>
    </w:p>
    <w:p w:rsidR="00E12679" w:rsidRPr="00790260" w:rsidRDefault="00E12679" w:rsidP="00B465B2">
      <w:pPr>
        <w:pStyle w:val="NoSpacing"/>
        <w:ind w:left="720"/>
        <w:rPr>
          <w:rFonts w:ascii="Calibri" w:hAnsi="Calibri" w:cs="Calibri"/>
        </w:rPr>
      </w:pPr>
      <w:r w:rsidRPr="00790260">
        <w:rPr>
          <w:rFonts w:ascii="Calibri" w:hAnsi="Calibri" w:cs="Calibri"/>
        </w:rPr>
        <w:t>The Group approved the minut</w:t>
      </w:r>
      <w:r w:rsidR="00E41B08" w:rsidRPr="00790260">
        <w:rPr>
          <w:rFonts w:ascii="Calibri" w:hAnsi="Calibri" w:cs="Calibri"/>
        </w:rPr>
        <w:t>e</w:t>
      </w:r>
      <w:r w:rsidR="00302172" w:rsidRPr="00790260">
        <w:rPr>
          <w:rFonts w:ascii="Calibri" w:hAnsi="Calibri" w:cs="Calibri"/>
        </w:rPr>
        <w:t xml:space="preserve">s </w:t>
      </w:r>
      <w:r w:rsidR="00B2345E" w:rsidRPr="00790260">
        <w:rPr>
          <w:rFonts w:ascii="Calibri" w:hAnsi="Calibri" w:cs="Calibri"/>
        </w:rPr>
        <w:t>of the meeting held on 8 Novem</w:t>
      </w:r>
      <w:r w:rsidR="00302172" w:rsidRPr="00790260">
        <w:rPr>
          <w:rFonts w:ascii="Calibri" w:hAnsi="Calibri" w:cs="Calibri"/>
        </w:rPr>
        <w:t>ber 2021</w:t>
      </w:r>
      <w:r w:rsidRPr="00790260">
        <w:rPr>
          <w:rFonts w:ascii="Calibri" w:hAnsi="Calibri" w:cs="Calibri"/>
        </w:rPr>
        <w:t>.</w:t>
      </w:r>
    </w:p>
    <w:p w:rsidR="00E9509D" w:rsidRPr="00790260" w:rsidRDefault="00E9509D" w:rsidP="00B465B2">
      <w:pPr>
        <w:pStyle w:val="NoSpacing"/>
        <w:ind w:left="720"/>
        <w:rPr>
          <w:rFonts w:ascii="Calibri" w:hAnsi="Calibri" w:cs="Calibri"/>
        </w:rPr>
      </w:pPr>
    </w:p>
    <w:p w:rsidR="00E9509D" w:rsidRPr="00790260" w:rsidRDefault="005E3842" w:rsidP="005E3842">
      <w:pPr>
        <w:pStyle w:val="NoSpacing"/>
        <w:numPr>
          <w:ilvl w:val="0"/>
          <w:numId w:val="9"/>
        </w:numPr>
        <w:rPr>
          <w:rFonts w:ascii="Calibri" w:hAnsi="Calibri" w:cs="Calibri"/>
          <w:b/>
        </w:rPr>
      </w:pPr>
      <w:r w:rsidRPr="00790260">
        <w:rPr>
          <w:rFonts w:ascii="Calibri" w:hAnsi="Calibri" w:cs="Calibri"/>
          <w:b/>
        </w:rPr>
        <w:t>Easing of Covid Restrictions</w:t>
      </w:r>
    </w:p>
    <w:p w:rsidR="005E3842" w:rsidRPr="00790260" w:rsidRDefault="005E3842" w:rsidP="005E3842">
      <w:pPr>
        <w:pStyle w:val="NoSpacing"/>
        <w:ind w:left="720"/>
        <w:rPr>
          <w:rFonts w:ascii="Calibri" w:hAnsi="Calibri" w:cs="Calibri"/>
        </w:rPr>
      </w:pPr>
      <w:r w:rsidRPr="00790260">
        <w:rPr>
          <w:rFonts w:ascii="Calibri" w:hAnsi="Calibri" w:cs="Calibri"/>
        </w:rPr>
        <w:t xml:space="preserve">ASH </w:t>
      </w:r>
      <w:r w:rsidR="00E33FF7" w:rsidRPr="00790260">
        <w:rPr>
          <w:rFonts w:ascii="Calibri" w:hAnsi="Calibri" w:cs="Calibri"/>
        </w:rPr>
        <w:t>advised that in line with the easing of restrictions announced by the Sco</w:t>
      </w:r>
      <w:r w:rsidR="00FC75D1" w:rsidRPr="00790260">
        <w:rPr>
          <w:rFonts w:ascii="Calibri" w:hAnsi="Calibri" w:cs="Calibri"/>
        </w:rPr>
        <w:t>ttish Government and the Univer</w:t>
      </w:r>
      <w:r w:rsidR="00E33FF7" w:rsidRPr="00790260">
        <w:rPr>
          <w:rFonts w:ascii="Calibri" w:hAnsi="Calibri" w:cs="Calibri"/>
        </w:rPr>
        <w:t>s</w:t>
      </w:r>
      <w:r w:rsidR="00FC75D1" w:rsidRPr="00790260">
        <w:rPr>
          <w:rFonts w:ascii="Calibri" w:hAnsi="Calibri" w:cs="Calibri"/>
        </w:rPr>
        <w:t>i</w:t>
      </w:r>
      <w:r w:rsidR="00E33FF7" w:rsidRPr="00790260">
        <w:rPr>
          <w:rFonts w:ascii="Calibri" w:hAnsi="Calibri" w:cs="Calibri"/>
        </w:rPr>
        <w:t>ty, the Senior Leadership Team in CSH was keen to progress the following actions</w:t>
      </w:r>
      <w:r w:rsidR="00283726" w:rsidRPr="00790260">
        <w:rPr>
          <w:rFonts w:ascii="Calibri" w:hAnsi="Calibri" w:cs="Calibri"/>
        </w:rPr>
        <w:t xml:space="preserve"> in order that the office could resume normal functions for all staff and visitors</w:t>
      </w:r>
      <w:r w:rsidR="00E33FF7" w:rsidRPr="00790260">
        <w:rPr>
          <w:rFonts w:ascii="Calibri" w:hAnsi="Calibri" w:cs="Calibri"/>
        </w:rPr>
        <w:t>:-</w:t>
      </w:r>
    </w:p>
    <w:p w:rsidR="00E33FF7" w:rsidRPr="00790260" w:rsidRDefault="00E33FF7" w:rsidP="005E3842">
      <w:pPr>
        <w:pStyle w:val="NoSpacing"/>
        <w:ind w:left="720"/>
        <w:rPr>
          <w:rFonts w:ascii="Calibri" w:hAnsi="Calibri" w:cs="Calibri"/>
        </w:rPr>
      </w:pPr>
    </w:p>
    <w:p w:rsidR="00E33FF7" w:rsidRPr="00790260" w:rsidRDefault="00E33FF7" w:rsidP="00283726">
      <w:pPr>
        <w:pStyle w:val="NoSpacing"/>
        <w:numPr>
          <w:ilvl w:val="0"/>
          <w:numId w:val="28"/>
        </w:numPr>
        <w:rPr>
          <w:rFonts w:ascii="Calibri" w:hAnsi="Calibri" w:cs="Calibri"/>
        </w:rPr>
      </w:pPr>
      <w:r w:rsidRPr="00790260">
        <w:rPr>
          <w:rFonts w:ascii="Calibri" w:hAnsi="Calibri" w:cs="Calibri"/>
        </w:rPr>
        <w:t>Entry to CSH – security of opening doors would set to swiping staff card only (no keying of password required)</w:t>
      </w:r>
    </w:p>
    <w:p w:rsidR="00E33FF7" w:rsidRPr="00790260" w:rsidRDefault="00E33FF7" w:rsidP="00283726">
      <w:pPr>
        <w:pStyle w:val="NoSpacing"/>
        <w:numPr>
          <w:ilvl w:val="0"/>
          <w:numId w:val="28"/>
        </w:numPr>
        <w:rPr>
          <w:rFonts w:ascii="Calibri" w:hAnsi="Calibri" w:cs="Calibri"/>
        </w:rPr>
      </w:pPr>
      <w:r w:rsidRPr="00790260">
        <w:rPr>
          <w:rFonts w:ascii="Calibri" w:hAnsi="Calibri" w:cs="Calibri"/>
        </w:rPr>
        <w:t>One way system signage to be removed</w:t>
      </w:r>
    </w:p>
    <w:p w:rsidR="00E33FF7" w:rsidRPr="00790260" w:rsidRDefault="00E33FF7" w:rsidP="00283726">
      <w:pPr>
        <w:pStyle w:val="NoSpacing"/>
        <w:numPr>
          <w:ilvl w:val="0"/>
          <w:numId w:val="28"/>
        </w:numPr>
        <w:rPr>
          <w:rFonts w:ascii="Calibri" w:hAnsi="Calibri" w:cs="Calibri"/>
        </w:rPr>
      </w:pPr>
      <w:r w:rsidRPr="00790260">
        <w:rPr>
          <w:rFonts w:ascii="Calibri" w:hAnsi="Calibri" w:cs="Calibri"/>
        </w:rPr>
        <w:t>All Covid signage to be removed</w:t>
      </w:r>
    </w:p>
    <w:p w:rsidR="00FC75D1" w:rsidRPr="00790260" w:rsidRDefault="00FC75D1" w:rsidP="005E3842">
      <w:pPr>
        <w:pStyle w:val="NoSpacing"/>
        <w:ind w:left="720"/>
        <w:rPr>
          <w:rFonts w:ascii="Calibri" w:hAnsi="Calibri" w:cs="Calibri"/>
        </w:rPr>
      </w:pPr>
    </w:p>
    <w:p w:rsidR="00FC75D1" w:rsidRPr="00790260" w:rsidRDefault="00FC75D1" w:rsidP="00FC75D1">
      <w:pPr>
        <w:pStyle w:val="NormalWeb"/>
        <w:ind w:left="720"/>
        <w:rPr>
          <w:rFonts w:ascii="Calibri" w:hAnsi="Calibri" w:cs="Calibri"/>
          <w:sz w:val="22"/>
          <w:szCs w:val="22"/>
        </w:rPr>
      </w:pPr>
      <w:r w:rsidRPr="00790260">
        <w:rPr>
          <w:rFonts w:ascii="Calibri" w:hAnsi="Calibri" w:cs="Calibri"/>
          <w:sz w:val="22"/>
          <w:szCs w:val="22"/>
        </w:rPr>
        <w:t>Face coverings should be worn when moving around the office, but colleagues can remove them if</w:t>
      </w:r>
      <w:r w:rsidR="005E4E93" w:rsidRPr="00790260">
        <w:rPr>
          <w:rFonts w:ascii="Calibri" w:hAnsi="Calibri" w:cs="Calibri"/>
          <w:sz w:val="22"/>
          <w:szCs w:val="22"/>
        </w:rPr>
        <w:t xml:space="preserve"> they remain</w:t>
      </w:r>
      <w:r w:rsidR="00574BA8" w:rsidRPr="00790260">
        <w:rPr>
          <w:rFonts w:ascii="Calibri" w:hAnsi="Calibri" w:cs="Calibri"/>
          <w:sz w:val="22"/>
          <w:szCs w:val="22"/>
        </w:rPr>
        <w:t xml:space="preserve"> </w:t>
      </w:r>
      <w:r w:rsidRPr="00790260">
        <w:rPr>
          <w:rFonts w:ascii="Calibri" w:hAnsi="Calibri" w:cs="Calibri"/>
          <w:sz w:val="22"/>
          <w:szCs w:val="22"/>
        </w:rPr>
        <w:t xml:space="preserve">one metre away from other people, or when there are screens or partitions in place, or </w:t>
      </w:r>
      <w:r w:rsidR="005E4E93" w:rsidRPr="00790260">
        <w:rPr>
          <w:rFonts w:ascii="Calibri" w:hAnsi="Calibri" w:cs="Calibri"/>
          <w:sz w:val="22"/>
          <w:szCs w:val="22"/>
        </w:rPr>
        <w:t>exemptions apply.</w:t>
      </w:r>
    </w:p>
    <w:p w:rsidR="00FC75D1" w:rsidRPr="00790260" w:rsidRDefault="00FC75D1" w:rsidP="00FC75D1">
      <w:pPr>
        <w:pStyle w:val="NormalWeb"/>
        <w:ind w:left="720"/>
        <w:rPr>
          <w:rFonts w:ascii="Calibri" w:hAnsi="Calibri" w:cs="Calibri"/>
          <w:sz w:val="22"/>
          <w:szCs w:val="22"/>
        </w:rPr>
      </w:pPr>
      <w:r w:rsidRPr="00790260">
        <w:rPr>
          <w:rFonts w:ascii="Calibri" w:hAnsi="Calibri" w:cs="Calibri"/>
          <w:sz w:val="22"/>
          <w:szCs w:val="22"/>
        </w:rPr>
        <w:t xml:space="preserve">Existing measures remain in place such as regular hand hygiene (the most effective method is washing hands for 20 seconds). </w:t>
      </w:r>
    </w:p>
    <w:p w:rsidR="007871DF" w:rsidRPr="00790260" w:rsidRDefault="00FC75D1" w:rsidP="00790260">
      <w:pPr>
        <w:pStyle w:val="NormalWeb"/>
        <w:ind w:left="720"/>
        <w:rPr>
          <w:rFonts w:ascii="Calibri" w:hAnsi="Calibri" w:cs="Calibri"/>
          <w:sz w:val="22"/>
          <w:szCs w:val="22"/>
        </w:rPr>
      </w:pPr>
      <w:r w:rsidRPr="00790260">
        <w:rPr>
          <w:rFonts w:ascii="Calibri" w:hAnsi="Calibri" w:cs="Calibri"/>
          <w:sz w:val="22"/>
          <w:szCs w:val="22"/>
        </w:rPr>
        <w:t>Staff should not come into the office if they are experiencing any symptoms of the virus.</w:t>
      </w:r>
    </w:p>
    <w:p w:rsidR="00790260" w:rsidRDefault="007871DF" w:rsidP="005D3E1A">
      <w:pPr>
        <w:pStyle w:val="NoSpacing"/>
        <w:ind w:left="720"/>
        <w:rPr>
          <w:rFonts w:ascii="Calibri" w:hAnsi="Calibri" w:cs="Calibri"/>
        </w:rPr>
      </w:pPr>
      <w:r w:rsidRPr="00790260">
        <w:rPr>
          <w:rFonts w:ascii="Calibri" w:hAnsi="Calibri" w:cs="Calibri"/>
        </w:rPr>
        <w:t xml:space="preserve">The new measures </w:t>
      </w:r>
      <w:r w:rsidR="005D3E1A">
        <w:rPr>
          <w:rFonts w:ascii="Calibri" w:hAnsi="Calibri" w:cs="Calibri"/>
        </w:rPr>
        <w:t xml:space="preserve">and </w:t>
      </w:r>
      <w:r w:rsidR="005E4E93" w:rsidRPr="00790260">
        <w:rPr>
          <w:rFonts w:ascii="Calibri" w:hAnsi="Calibri" w:cs="Calibri"/>
        </w:rPr>
        <w:t xml:space="preserve">would be </w:t>
      </w:r>
      <w:r w:rsidRPr="00790260">
        <w:rPr>
          <w:rFonts w:ascii="Calibri" w:hAnsi="Calibri" w:cs="Calibri"/>
        </w:rPr>
        <w:t xml:space="preserve">fully implemented by the end of February 2022.  </w:t>
      </w:r>
    </w:p>
    <w:p w:rsidR="00790260" w:rsidRPr="00790260" w:rsidRDefault="00790260" w:rsidP="00790260">
      <w:pPr>
        <w:pStyle w:val="NoSpacing"/>
        <w:rPr>
          <w:rFonts w:ascii="Calibri" w:hAnsi="Calibri" w:cs="Calibri"/>
        </w:rPr>
      </w:pPr>
    </w:p>
    <w:p w:rsidR="00430D06" w:rsidRPr="00790260" w:rsidRDefault="00430D06" w:rsidP="00430D06">
      <w:pPr>
        <w:pStyle w:val="NoSpacing"/>
        <w:numPr>
          <w:ilvl w:val="0"/>
          <w:numId w:val="9"/>
        </w:numPr>
        <w:rPr>
          <w:rFonts w:ascii="Calibri" w:hAnsi="Calibri" w:cs="Calibri"/>
          <w:b/>
        </w:rPr>
      </w:pPr>
      <w:r w:rsidRPr="00790260">
        <w:rPr>
          <w:rFonts w:ascii="Calibri" w:hAnsi="Calibri" w:cs="Calibri"/>
          <w:b/>
        </w:rPr>
        <w:t>Terms of Reference and Membership of MOBUG</w:t>
      </w:r>
    </w:p>
    <w:p w:rsidR="00430D06" w:rsidRPr="00790260" w:rsidRDefault="00A82559" w:rsidP="00430D06">
      <w:pPr>
        <w:pStyle w:val="NoSpacing"/>
        <w:ind w:left="720"/>
        <w:rPr>
          <w:rFonts w:ascii="Calibri" w:hAnsi="Calibri" w:cs="Calibri"/>
        </w:rPr>
      </w:pPr>
      <w:r w:rsidRPr="00790260">
        <w:rPr>
          <w:rFonts w:ascii="Calibri" w:hAnsi="Calibri" w:cs="Calibri"/>
        </w:rPr>
        <w:t>ASH advised that a formal review of membership of MOBUG had not been under</w:t>
      </w:r>
      <w:r w:rsidR="005E4E93" w:rsidRPr="00790260">
        <w:rPr>
          <w:rFonts w:ascii="Calibri" w:hAnsi="Calibri" w:cs="Calibri"/>
        </w:rPr>
        <w:t>taken for a number of years.  I</w:t>
      </w:r>
      <w:r w:rsidRPr="00790260">
        <w:rPr>
          <w:rFonts w:ascii="Calibri" w:hAnsi="Calibri" w:cs="Calibri"/>
        </w:rPr>
        <w:t>t was agreed</w:t>
      </w:r>
      <w:r w:rsidR="005D3E1A">
        <w:rPr>
          <w:rFonts w:ascii="Calibri" w:hAnsi="Calibri" w:cs="Calibri"/>
        </w:rPr>
        <w:t xml:space="preserve"> that members sh</w:t>
      </w:r>
      <w:r w:rsidR="005E4E93" w:rsidRPr="00790260">
        <w:rPr>
          <w:rFonts w:ascii="Calibri" w:hAnsi="Calibri" w:cs="Calibri"/>
        </w:rPr>
        <w:t>ould discuss</w:t>
      </w:r>
      <w:r w:rsidRPr="00790260">
        <w:rPr>
          <w:rFonts w:ascii="Calibri" w:hAnsi="Calibri" w:cs="Calibri"/>
        </w:rPr>
        <w:t xml:space="preserve"> t</w:t>
      </w:r>
      <w:r w:rsidR="00574BA8" w:rsidRPr="00790260">
        <w:rPr>
          <w:rFonts w:ascii="Calibri" w:hAnsi="Calibri" w:cs="Calibri"/>
        </w:rPr>
        <w:t>heir department</w:t>
      </w:r>
      <w:r w:rsidR="005E4E93" w:rsidRPr="00790260">
        <w:rPr>
          <w:rFonts w:ascii="Calibri" w:hAnsi="Calibri" w:cs="Calibri"/>
        </w:rPr>
        <w:t>’</w:t>
      </w:r>
      <w:r w:rsidR="00574BA8" w:rsidRPr="00790260">
        <w:rPr>
          <w:rFonts w:ascii="Calibri" w:hAnsi="Calibri" w:cs="Calibri"/>
        </w:rPr>
        <w:t>s</w:t>
      </w:r>
      <w:r w:rsidR="005E4E93" w:rsidRPr="00790260">
        <w:rPr>
          <w:rFonts w:ascii="Calibri" w:hAnsi="Calibri" w:cs="Calibri"/>
        </w:rPr>
        <w:t xml:space="preserve"> </w:t>
      </w:r>
      <w:r w:rsidR="00574BA8" w:rsidRPr="00790260">
        <w:rPr>
          <w:rFonts w:ascii="Calibri" w:hAnsi="Calibri" w:cs="Calibri"/>
        </w:rPr>
        <w:t xml:space="preserve">representation on </w:t>
      </w:r>
      <w:r w:rsidRPr="00790260">
        <w:rPr>
          <w:rFonts w:ascii="Calibri" w:hAnsi="Calibri" w:cs="Calibri"/>
        </w:rPr>
        <w:t>MOBUG.  Members should send the</w:t>
      </w:r>
      <w:r w:rsidR="005D3E1A">
        <w:rPr>
          <w:rFonts w:ascii="Calibri" w:hAnsi="Calibri" w:cs="Calibri"/>
        </w:rPr>
        <w:t>ir</w:t>
      </w:r>
      <w:r w:rsidRPr="00790260">
        <w:rPr>
          <w:rFonts w:ascii="Calibri" w:hAnsi="Calibri" w:cs="Calibri"/>
        </w:rPr>
        <w:t xml:space="preserve"> comments and suggestions to ASH </w:t>
      </w:r>
      <w:r w:rsidRPr="00790260">
        <w:rPr>
          <w:rFonts w:ascii="Calibri" w:hAnsi="Calibri" w:cs="Calibri"/>
        </w:rPr>
        <w:lastRenderedPageBreak/>
        <w:t>and</w:t>
      </w:r>
      <w:r w:rsidR="005E4E93" w:rsidRPr="00790260">
        <w:rPr>
          <w:rFonts w:ascii="Calibri" w:hAnsi="Calibri" w:cs="Calibri"/>
        </w:rPr>
        <w:t xml:space="preserve"> SR</w:t>
      </w:r>
      <w:r w:rsidRPr="00790260">
        <w:rPr>
          <w:rFonts w:ascii="Calibri" w:hAnsi="Calibri" w:cs="Calibri"/>
        </w:rPr>
        <w:t xml:space="preserve"> before the en</w:t>
      </w:r>
      <w:r w:rsidR="003E6408" w:rsidRPr="00790260">
        <w:rPr>
          <w:rFonts w:ascii="Calibri" w:hAnsi="Calibri" w:cs="Calibri"/>
        </w:rPr>
        <w:t>d of February 2022</w:t>
      </w:r>
      <w:r w:rsidRPr="00790260">
        <w:rPr>
          <w:rFonts w:ascii="Calibri" w:hAnsi="Calibri" w:cs="Calibri"/>
        </w:rPr>
        <w:t>.</w:t>
      </w:r>
      <w:r w:rsidR="003E6408" w:rsidRPr="00790260">
        <w:rPr>
          <w:rFonts w:ascii="Calibri" w:hAnsi="Calibri" w:cs="Calibri"/>
        </w:rPr>
        <w:t xml:space="preserve">  </w:t>
      </w:r>
      <w:r w:rsidR="005E4E93" w:rsidRPr="00790260">
        <w:rPr>
          <w:rFonts w:ascii="Calibri" w:hAnsi="Calibri" w:cs="Calibri"/>
        </w:rPr>
        <w:t>The Group</w:t>
      </w:r>
      <w:r w:rsidR="00F4596C" w:rsidRPr="00790260">
        <w:rPr>
          <w:rFonts w:ascii="Calibri" w:hAnsi="Calibri" w:cs="Calibri"/>
        </w:rPr>
        <w:t xml:space="preserve"> was also invited to comment </w:t>
      </w:r>
      <w:r w:rsidR="005D3E1A">
        <w:rPr>
          <w:rFonts w:ascii="Calibri" w:hAnsi="Calibri" w:cs="Calibri"/>
        </w:rPr>
        <w:t xml:space="preserve">on </w:t>
      </w:r>
      <w:r w:rsidR="00F4596C" w:rsidRPr="00790260">
        <w:rPr>
          <w:rFonts w:ascii="Calibri" w:hAnsi="Calibri" w:cs="Calibri"/>
        </w:rPr>
        <w:t>t</w:t>
      </w:r>
      <w:r w:rsidR="003E6408" w:rsidRPr="00790260">
        <w:rPr>
          <w:rFonts w:ascii="Calibri" w:hAnsi="Calibri" w:cs="Calibri"/>
        </w:rPr>
        <w:t>he Terms of Reference</w:t>
      </w:r>
      <w:r w:rsidR="00F4596C" w:rsidRPr="00790260">
        <w:rPr>
          <w:rFonts w:ascii="Calibri" w:hAnsi="Calibri" w:cs="Calibri"/>
        </w:rPr>
        <w:t xml:space="preserve"> in light of the review of membership.</w:t>
      </w:r>
      <w:r w:rsidR="005D3E1A">
        <w:rPr>
          <w:rFonts w:ascii="Calibri" w:hAnsi="Calibri" w:cs="Calibri"/>
        </w:rPr>
        <w:t xml:space="preserve">  </w:t>
      </w:r>
      <w:r w:rsidR="005D3E1A" w:rsidRPr="00790260">
        <w:rPr>
          <w:rFonts w:ascii="Calibri" w:hAnsi="Calibri" w:cs="Calibri"/>
        </w:rPr>
        <w:t>Group me</w:t>
      </w:r>
      <w:r w:rsidR="005D3E1A">
        <w:rPr>
          <w:rFonts w:ascii="Calibri" w:hAnsi="Calibri" w:cs="Calibri"/>
        </w:rPr>
        <w:t>mbers should contact ASH direct</w:t>
      </w:r>
      <w:r w:rsidR="005D3E1A" w:rsidRPr="00790260">
        <w:rPr>
          <w:rFonts w:ascii="Calibri" w:hAnsi="Calibri" w:cs="Calibri"/>
        </w:rPr>
        <w:t xml:space="preserve"> if they wished to speak on a one-to-one basis.</w:t>
      </w:r>
    </w:p>
    <w:p w:rsidR="00E33FF7" w:rsidRPr="00790260" w:rsidRDefault="00E33FF7" w:rsidP="00A82559">
      <w:pPr>
        <w:pStyle w:val="NoSpacing"/>
        <w:rPr>
          <w:rFonts w:ascii="Calibri" w:hAnsi="Calibri" w:cs="Calibri"/>
        </w:rPr>
      </w:pPr>
    </w:p>
    <w:p w:rsidR="00E41B08" w:rsidRPr="00790260" w:rsidRDefault="00D4315E" w:rsidP="00E41B08">
      <w:pPr>
        <w:pStyle w:val="NoSpacing"/>
        <w:numPr>
          <w:ilvl w:val="0"/>
          <w:numId w:val="9"/>
        </w:numPr>
        <w:rPr>
          <w:rFonts w:ascii="Calibri" w:hAnsi="Calibri" w:cs="Calibri"/>
          <w:b/>
        </w:rPr>
      </w:pPr>
      <w:r w:rsidRPr="00790260">
        <w:rPr>
          <w:rFonts w:ascii="Calibri" w:hAnsi="Calibri" w:cs="Calibri"/>
          <w:b/>
        </w:rPr>
        <w:t xml:space="preserve">Heating </w:t>
      </w:r>
    </w:p>
    <w:p w:rsidR="005E2E58" w:rsidRPr="00790260" w:rsidRDefault="00A82559" w:rsidP="00AF7A2F">
      <w:pPr>
        <w:pStyle w:val="NoSpacing"/>
        <w:ind w:left="720"/>
        <w:rPr>
          <w:rFonts w:ascii="Calibri" w:hAnsi="Calibri" w:cs="Calibri"/>
        </w:rPr>
      </w:pPr>
      <w:r w:rsidRPr="00790260">
        <w:rPr>
          <w:rFonts w:ascii="Calibri" w:hAnsi="Calibri" w:cs="Calibri"/>
        </w:rPr>
        <w:t xml:space="preserve">SR advised that owing to the small numbers of staff working in CSH, insufficient </w:t>
      </w:r>
      <w:r w:rsidR="003E6408" w:rsidRPr="00790260">
        <w:rPr>
          <w:rFonts w:ascii="Calibri" w:hAnsi="Calibri" w:cs="Calibri"/>
        </w:rPr>
        <w:t xml:space="preserve">information had been collated </w:t>
      </w:r>
      <w:r w:rsidR="00AF7A2F" w:rsidRPr="00790260">
        <w:rPr>
          <w:rFonts w:ascii="Calibri" w:hAnsi="Calibri" w:cs="Calibri"/>
        </w:rPr>
        <w:t>to take this item forward with Estates.  It was agreed that this would be an ongoing item.</w:t>
      </w:r>
    </w:p>
    <w:p w:rsidR="00AF7A2F" w:rsidRPr="00790260" w:rsidRDefault="00AF7A2F" w:rsidP="00AF7A2F">
      <w:pPr>
        <w:pStyle w:val="NoSpacing"/>
        <w:ind w:left="720"/>
        <w:rPr>
          <w:rFonts w:ascii="Calibri" w:hAnsi="Calibri" w:cs="Calibri"/>
        </w:rPr>
      </w:pPr>
    </w:p>
    <w:p w:rsidR="00BE2A3A" w:rsidRPr="00790260" w:rsidRDefault="003351C8" w:rsidP="00E50387">
      <w:pPr>
        <w:pStyle w:val="NoSpacing"/>
        <w:numPr>
          <w:ilvl w:val="0"/>
          <w:numId w:val="9"/>
        </w:numPr>
        <w:rPr>
          <w:rFonts w:ascii="Calibri" w:hAnsi="Calibri" w:cs="Calibri"/>
          <w:b/>
        </w:rPr>
      </w:pPr>
      <w:r w:rsidRPr="00790260">
        <w:rPr>
          <w:rFonts w:ascii="Calibri" w:hAnsi="Calibri" w:cs="Calibri"/>
          <w:b/>
        </w:rPr>
        <w:t>Working Operations Document</w:t>
      </w:r>
    </w:p>
    <w:p w:rsidR="00E50387" w:rsidRPr="00790260" w:rsidRDefault="008B0962" w:rsidP="00AF7A2F">
      <w:pPr>
        <w:pStyle w:val="NoSpacing"/>
        <w:ind w:left="720"/>
        <w:rPr>
          <w:rStyle w:val="Hyperlink"/>
          <w:rFonts w:ascii="Calibri" w:hAnsi="Calibri" w:cs="Calibri"/>
        </w:rPr>
      </w:pPr>
      <w:r w:rsidRPr="00790260">
        <w:rPr>
          <w:rFonts w:ascii="Calibri" w:hAnsi="Calibri" w:cs="Calibri"/>
        </w:rPr>
        <w:t>The Grou</w:t>
      </w:r>
      <w:r w:rsidR="00E50387" w:rsidRPr="00790260">
        <w:rPr>
          <w:rFonts w:ascii="Calibri" w:hAnsi="Calibri" w:cs="Calibri"/>
        </w:rPr>
        <w:t>p noted</w:t>
      </w:r>
      <w:r w:rsidR="00AF7A2F" w:rsidRPr="00790260">
        <w:rPr>
          <w:rFonts w:ascii="Calibri" w:hAnsi="Calibri" w:cs="Calibri"/>
        </w:rPr>
        <w:t xml:space="preserve"> that this document would be updated to be a basic induction manual which departments could customise for their own staff.  It would be circulated for </w:t>
      </w:r>
      <w:r w:rsidR="00F4596C" w:rsidRPr="00790260">
        <w:rPr>
          <w:rFonts w:ascii="Calibri" w:hAnsi="Calibri" w:cs="Calibri"/>
        </w:rPr>
        <w:t xml:space="preserve">approval by the end of March </w:t>
      </w:r>
      <w:r w:rsidR="00AF7A2F" w:rsidRPr="00790260">
        <w:rPr>
          <w:rFonts w:ascii="Calibri" w:hAnsi="Calibri" w:cs="Calibri"/>
        </w:rPr>
        <w:t xml:space="preserve">2022.  </w:t>
      </w:r>
      <w:r w:rsidR="00AF7A2F" w:rsidRPr="00790260">
        <w:rPr>
          <w:rStyle w:val="Hyperlink"/>
          <w:rFonts w:ascii="Calibri" w:hAnsi="Calibri" w:cs="Calibri"/>
        </w:rPr>
        <w:t xml:space="preserve"> </w:t>
      </w:r>
    </w:p>
    <w:p w:rsidR="007C2690" w:rsidRPr="00790260" w:rsidRDefault="007C2690" w:rsidP="005C057F">
      <w:pPr>
        <w:spacing w:after="0" w:line="240" w:lineRule="auto"/>
        <w:ind w:left="720"/>
        <w:rPr>
          <w:rStyle w:val="Hyperlink"/>
          <w:rFonts w:ascii="Calibri" w:hAnsi="Calibri" w:cs="Calibri"/>
          <w:color w:val="auto"/>
        </w:rPr>
      </w:pPr>
    </w:p>
    <w:p w:rsidR="007C2690" w:rsidRPr="00790260" w:rsidRDefault="007C2690" w:rsidP="007C2690">
      <w:pPr>
        <w:pStyle w:val="ListParagraph"/>
        <w:numPr>
          <w:ilvl w:val="0"/>
          <w:numId w:val="9"/>
        </w:numPr>
        <w:spacing w:after="0" w:line="240" w:lineRule="auto"/>
        <w:rPr>
          <w:rStyle w:val="Hyperlink"/>
          <w:rFonts w:ascii="Calibri" w:hAnsi="Calibri" w:cs="Calibri"/>
          <w:b/>
          <w:color w:val="auto"/>
          <w:u w:val="none"/>
        </w:rPr>
      </w:pPr>
      <w:r w:rsidRPr="00790260">
        <w:rPr>
          <w:rStyle w:val="Hyperlink"/>
          <w:rFonts w:ascii="Calibri" w:hAnsi="Calibri" w:cs="Calibri"/>
          <w:b/>
          <w:color w:val="auto"/>
          <w:u w:val="none"/>
        </w:rPr>
        <w:t>CSH Meeting Rooms</w:t>
      </w:r>
    </w:p>
    <w:p w:rsidR="00283726" w:rsidRPr="00790260" w:rsidRDefault="00F4596C" w:rsidP="00283726">
      <w:pPr>
        <w:pStyle w:val="ListParagraph"/>
        <w:spacing w:after="0" w:line="240" w:lineRule="auto"/>
        <w:contextualSpacing w:val="0"/>
        <w:rPr>
          <w:rFonts w:ascii="Calibri" w:hAnsi="Calibri" w:cs="Calibri"/>
        </w:rPr>
      </w:pPr>
      <w:r w:rsidRPr="00790260">
        <w:rPr>
          <w:rFonts w:ascii="Calibri" w:hAnsi="Calibri" w:cs="Calibri"/>
        </w:rPr>
        <w:t>Due to budget constraints and long waiting times for the purchase of new kit, t</w:t>
      </w:r>
      <w:r w:rsidR="00283726" w:rsidRPr="00790260">
        <w:rPr>
          <w:rFonts w:ascii="Calibri" w:hAnsi="Calibri" w:cs="Calibri"/>
        </w:rPr>
        <w:t xml:space="preserve">here are currently no plans to replace temporary AV equipment in the Cuillin Room until at least April 2022.  </w:t>
      </w:r>
      <w:r w:rsidRPr="00790260">
        <w:rPr>
          <w:rFonts w:ascii="Calibri" w:hAnsi="Calibri" w:cs="Calibri"/>
        </w:rPr>
        <w:t>It was noted that Finance Systems Team</w:t>
      </w:r>
      <w:r w:rsidR="00283726" w:rsidRPr="00790260">
        <w:rPr>
          <w:rFonts w:ascii="Calibri" w:hAnsi="Calibri" w:cs="Calibri"/>
        </w:rPr>
        <w:t> </w:t>
      </w:r>
      <w:r w:rsidRPr="00790260">
        <w:rPr>
          <w:rFonts w:ascii="Calibri" w:hAnsi="Calibri" w:cs="Calibri"/>
        </w:rPr>
        <w:t>require</w:t>
      </w:r>
      <w:r w:rsidR="00283726" w:rsidRPr="00790260">
        <w:rPr>
          <w:rFonts w:ascii="Calibri" w:hAnsi="Calibri" w:cs="Calibri"/>
        </w:rPr>
        <w:t xml:space="preserve"> to rebuild the PCs in each meeting room on a regular basis.  </w:t>
      </w:r>
      <w:r w:rsidRPr="00790260">
        <w:rPr>
          <w:rFonts w:ascii="Calibri" w:hAnsi="Calibri" w:cs="Calibri"/>
        </w:rPr>
        <w:t>Finance Systems Team</w:t>
      </w:r>
      <w:r w:rsidR="00283726" w:rsidRPr="00790260">
        <w:rPr>
          <w:rFonts w:ascii="Calibri" w:hAnsi="Calibri" w:cs="Calibri"/>
        </w:rPr>
        <w:t xml:space="preserve"> will </w:t>
      </w:r>
      <w:r w:rsidRPr="00790260">
        <w:rPr>
          <w:rFonts w:ascii="Calibri" w:hAnsi="Calibri" w:cs="Calibri"/>
        </w:rPr>
        <w:t xml:space="preserve">also </w:t>
      </w:r>
      <w:r w:rsidR="00283726" w:rsidRPr="00790260">
        <w:rPr>
          <w:rFonts w:ascii="Calibri" w:hAnsi="Calibri" w:cs="Calibri"/>
        </w:rPr>
        <w:t>update Teams in meeting rooms in order that staff do not have to sign in each time.</w:t>
      </w:r>
    </w:p>
    <w:p w:rsidR="00283726" w:rsidRPr="00790260" w:rsidRDefault="00283726" w:rsidP="00283726">
      <w:pPr>
        <w:pStyle w:val="ListParagraph"/>
        <w:spacing w:after="0" w:line="240" w:lineRule="auto"/>
        <w:contextualSpacing w:val="0"/>
        <w:rPr>
          <w:rFonts w:ascii="Calibri" w:hAnsi="Calibri" w:cs="Calibri"/>
        </w:rPr>
      </w:pPr>
    </w:p>
    <w:p w:rsidR="00283726" w:rsidRPr="00790260" w:rsidRDefault="00283726" w:rsidP="00283726">
      <w:pPr>
        <w:spacing w:after="0" w:line="240" w:lineRule="auto"/>
        <w:ind w:left="720"/>
        <w:rPr>
          <w:rFonts w:ascii="Calibri" w:hAnsi="Calibri" w:cs="Calibri"/>
        </w:rPr>
      </w:pPr>
      <w:r w:rsidRPr="00790260">
        <w:rPr>
          <w:rFonts w:ascii="Calibri" w:hAnsi="Calibri" w:cs="Calibri"/>
        </w:rPr>
        <w:t>The instruction information in the meeting rooms requires to be updated and the process will be started using a template from Argyle House.  </w:t>
      </w:r>
    </w:p>
    <w:p w:rsidR="005C057F" w:rsidRPr="00790260" w:rsidRDefault="005C057F" w:rsidP="00057E4E">
      <w:pPr>
        <w:spacing w:after="0" w:line="240" w:lineRule="auto"/>
        <w:rPr>
          <w:rFonts w:ascii="Calibri" w:hAnsi="Calibri" w:cs="Calibri"/>
        </w:rPr>
      </w:pPr>
    </w:p>
    <w:p w:rsidR="00AF7A2F" w:rsidRPr="00790260" w:rsidRDefault="00AF7A2F" w:rsidP="00AF7A2F">
      <w:pPr>
        <w:pStyle w:val="ListParagraph"/>
        <w:numPr>
          <w:ilvl w:val="0"/>
          <w:numId w:val="9"/>
        </w:numPr>
        <w:spacing w:after="0" w:line="240" w:lineRule="auto"/>
        <w:rPr>
          <w:rFonts w:ascii="Calibri" w:hAnsi="Calibri" w:cs="Calibri"/>
          <w:b/>
        </w:rPr>
      </w:pPr>
      <w:r w:rsidRPr="00790260">
        <w:rPr>
          <w:rFonts w:ascii="Calibri" w:hAnsi="Calibri" w:cs="Calibri"/>
          <w:b/>
        </w:rPr>
        <w:t>Sustainability</w:t>
      </w:r>
    </w:p>
    <w:p w:rsidR="00AF7A2F" w:rsidRPr="00790260" w:rsidRDefault="00AF7A2F" w:rsidP="00AF7A2F">
      <w:pPr>
        <w:pStyle w:val="ListParagraph"/>
        <w:spacing w:after="0" w:line="240" w:lineRule="auto"/>
        <w:rPr>
          <w:rFonts w:ascii="Calibri" w:hAnsi="Calibri" w:cs="Calibri"/>
        </w:rPr>
      </w:pPr>
      <w:r w:rsidRPr="00790260">
        <w:rPr>
          <w:rFonts w:ascii="Calibri" w:hAnsi="Calibri" w:cs="Calibri"/>
        </w:rPr>
        <w:t>Nothing to report.</w:t>
      </w:r>
    </w:p>
    <w:p w:rsidR="00AF7A2F" w:rsidRPr="00790260" w:rsidRDefault="00AF7A2F" w:rsidP="00AF7A2F">
      <w:pPr>
        <w:pStyle w:val="ListParagraph"/>
        <w:spacing w:after="0" w:line="240" w:lineRule="auto"/>
        <w:rPr>
          <w:rFonts w:ascii="Calibri" w:hAnsi="Calibri" w:cs="Calibri"/>
          <w:color w:val="1F497D"/>
        </w:rPr>
      </w:pPr>
    </w:p>
    <w:p w:rsidR="0005611C" w:rsidRPr="00790260" w:rsidRDefault="002E4FC7" w:rsidP="00B465B2">
      <w:pPr>
        <w:pStyle w:val="ListParagraph"/>
        <w:numPr>
          <w:ilvl w:val="0"/>
          <w:numId w:val="9"/>
        </w:numPr>
        <w:rPr>
          <w:rFonts w:ascii="Calibri" w:hAnsi="Calibri" w:cs="Calibri"/>
          <w:b/>
        </w:rPr>
      </w:pPr>
      <w:r w:rsidRPr="00790260">
        <w:rPr>
          <w:rFonts w:ascii="Calibri" w:hAnsi="Calibri" w:cs="Calibri"/>
          <w:b/>
        </w:rPr>
        <w:t xml:space="preserve">Standing </w:t>
      </w:r>
      <w:r w:rsidR="00357001" w:rsidRPr="00790260">
        <w:rPr>
          <w:rFonts w:ascii="Calibri" w:hAnsi="Calibri" w:cs="Calibri"/>
          <w:b/>
        </w:rPr>
        <w:t>Items for Information</w:t>
      </w:r>
    </w:p>
    <w:p w:rsidR="00E73BFF" w:rsidRPr="00790260" w:rsidRDefault="00247E77" w:rsidP="00AF7A2F">
      <w:pPr>
        <w:pStyle w:val="ListParagraph"/>
        <w:numPr>
          <w:ilvl w:val="1"/>
          <w:numId w:val="25"/>
        </w:numPr>
        <w:spacing w:after="0" w:line="240" w:lineRule="auto"/>
        <w:rPr>
          <w:rFonts w:ascii="Calibri" w:hAnsi="Calibri" w:cs="Calibri"/>
          <w:b/>
        </w:rPr>
      </w:pPr>
      <w:r w:rsidRPr="00790260">
        <w:rPr>
          <w:rFonts w:ascii="Calibri" w:hAnsi="Calibri" w:cs="Calibri"/>
          <w:b/>
        </w:rPr>
        <w:t xml:space="preserve"> Fire Steward</w:t>
      </w:r>
      <w:r w:rsidR="009903E3" w:rsidRPr="00790260">
        <w:rPr>
          <w:rFonts w:ascii="Calibri" w:hAnsi="Calibri" w:cs="Calibri"/>
          <w:b/>
        </w:rPr>
        <w:t>s</w:t>
      </w:r>
    </w:p>
    <w:p w:rsidR="009903E3" w:rsidRPr="00790260" w:rsidRDefault="007B6554" w:rsidP="002E4FC7">
      <w:pPr>
        <w:spacing w:after="0" w:line="240" w:lineRule="auto"/>
        <w:ind w:left="720"/>
        <w:rPr>
          <w:rFonts w:ascii="Calibri" w:hAnsi="Calibri" w:cs="Calibri"/>
        </w:rPr>
      </w:pPr>
      <w:r w:rsidRPr="00790260">
        <w:rPr>
          <w:rFonts w:ascii="Calibri" w:hAnsi="Calibri" w:cs="Calibri"/>
        </w:rPr>
        <w:t>The Group noted that there had been no change since the last meeting.</w:t>
      </w:r>
    </w:p>
    <w:p w:rsidR="009903E3" w:rsidRPr="00790260" w:rsidRDefault="009903E3" w:rsidP="009903E3">
      <w:pPr>
        <w:spacing w:after="0" w:line="240" w:lineRule="auto"/>
        <w:rPr>
          <w:rFonts w:ascii="Calibri" w:hAnsi="Calibri" w:cs="Calibri"/>
        </w:rPr>
      </w:pPr>
    </w:p>
    <w:p w:rsidR="007B6554" w:rsidRPr="00790260" w:rsidRDefault="009903E3" w:rsidP="00247E77">
      <w:pPr>
        <w:pStyle w:val="ListParagraph"/>
        <w:numPr>
          <w:ilvl w:val="1"/>
          <w:numId w:val="25"/>
        </w:numPr>
        <w:spacing w:after="0" w:line="240" w:lineRule="auto"/>
        <w:rPr>
          <w:rFonts w:ascii="Calibri" w:hAnsi="Calibri" w:cs="Calibri"/>
          <w:b/>
        </w:rPr>
      </w:pPr>
      <w:r w:rsidRPr="00790260">
        <w:rPr>
          <w:rFonts w:ascii="Calibri" w:hAnsi="Calibri" w:cs="Calibri"/>
          <w:b/>
        </w:rPr>
        <w:t>First Aiders</w:t>
      </w:r>
    </w:p>
    <w:p w:rsidR="009903E3" w:rsidRPr="00790260" w:rsidRDefault="009903E3" w:rsidP="002E4FC7">
      <w:pPr>
        <w:spacing w:after="0" w:line="240" w:lineRule="auto"/>
        <w:ind w:left="720"/>
        <w:rPr>
          <w:rFonts w:ascii="Calibri" w:hAnsi="Calibri" w:cs="Calibri"/>
        </w:rPr>
      </w:pPr>
      <w:r w:rsidRPr="00790260">
        <w:rPr>
          <w:rFonts w:ascii="Calibri" w:hAnsi="Calibri" w:cs="Calibri"/>
        </w:rPr>
        <w:t>T</w:t>
      </w:r>
      <w:r w:rsidR="007B6554" w:rsidRPr="00790260">
        <w:rPr>
          <w:rFonts w:ascii="Calibri" w:hAnsi="Calibri" w:cs="Calibri"/>
        </w:rPr>
        <w:t>he Group noted that there had been no change since the last meeting.</w:t>
      </w:r>
    </w:p>
    <w:p w:rsidR="00357001" w:rsidRPr="00790260" w:rsidRDefault="00357001" w:rsidP="009903E3">
      <w:pPr>
        <w:spacing w:after="0" w:line="240" w:lineRule="auto"/>
        <w:rPr>
          <w:rFonts w:ascii="Calibri" w:hAnsi="Calibri" w:cs="Calibri"/>
          <w:b/>
        </w:rPr>
      </w:pPr>
    </w:p>
    <w:p w:rsidR="007B6554" w:rsidRPr="00790260" w:rsidRDefault="00247E77" w:rsidP="009903E3">
      <w:pPr>
        <w:spacing w:after="0" w:line="240" w:lineRule="auto"/>
        <w:rPr>
          <w:rFonts w:ascii="Calibri" w:hAnsi="Calibri" w:cs="Calibri"/>
          <w:b/>
        </w:rPr>
      </w:pPr>
      <w:r w:rsidRPr="00790260">
        <w:rPr>
          <w:rFonts w:ascii="Calibri" w:hAnsi="Calibri" w:cs="Calibri"/>
          <w:b/>
        </w:rPr>
        <w:tab/>
        <w:t>10.3</w:t>
      </w:r>
      <w:r w:rsidR="007B6554" w:rsidRPr="00790260">
        <w:rPr>
          <w:rFonts w:ascii="Calibri" w:hAnsi="Calibri" w:cs="Calibri"/>
          <w:b/>
        </w:rPr>
        <w:t xml:space="preserve">  Accident/Incident Reporting</w:t>
      </w:r>
    </w:p>
    <w:p w:rsidR="002E4FC7" w:rsidRPr="00790260" w:rsidRDefault="007B6554" w:rsidP="00B04C1A">
      <w:pPr>
        <w:spacing w:after="0" w:line="240" w:lineRule="auto"/>
        <w:ind w:left="720" w:hanging="720"/>
        <w:rPr>
          <w:rFonts w:ascii="Calibri" w:hAnsi="Calibri" w:cs="Calibri"/>
        </w:rPr>
      </w:pPr>
      <w:r w:rsidRPr="00790260">
        <w:rPr>
          <w:rFonts w:ascii="Calibri" w:hAnsi="Calibri" w:cs="Calibri"/>
          <w:b/>
        </w:rPr>
        <w:tab/>
      </w:r>
      <w:r w:rsidRPr="00790260">
        <w:rPr>
          <w:rFonts w:ascii="Calibri" w:hAnsi="Calibri" w:cs="Calibri"/>
        </w:rPr>
        <w:t>There had been</w:t>
      </w:r>
      <w:r w:rsidR="00EA4AD6" w:rsidRPr="00790260">
        <w:rPr>
          <w:rFonts w:ascii="Calibri" w:hAnsi="Calibri" w:cs="Calibri"/>
        </w:rPr>
        <w:t xml:space="preserve"> no accidents/incidents to report </w:t>
      </w:r>
      <w:r w:rsidRPr="00790260">
        <w:rPr>
          <w:rFonts w:ascii="Calibri" w:hAnsi="Calibri" w:cs="Calibri"/>
        </w:rPr>
        <w:t>since the last meeting</w:t>
      </w:r>
      <w:r w:rsidR="005E4E93" w:rsidRPr="00790260">
        <w:rPr>
          <w:rFonts w:ascii="Calibri" w:hAnsi="Calibri" w:cs="Calibri"/>
        </w:rPr>
        <w:t>,</w:t>
      </w:r>
    </w:p>
    <w:p w:rsidR="007B6554" w:rsidRPr="00790260" w:rsidRDefault="007B6554" w:rsidP="007B6554">
      <w:pPr>
        <w:spacing w:after="0" w:line="240" w:lineRule="auto"/>
        <w:ind w:left="720"/>
        <w:rPr>
          <w:rFonts w:ascii="Calibri" w:hAnsi="Calibri" w:cs="Calibri"/>
        </w:rPr>
      </w:pPr>
    </w:p>
    <w:p w:rsidR="002E4FC7" w:rsidRPr="00790260" w:rsidRDefault="00A365F2" w:rsidP="00247E77">
      <w:pPr>
        <w:pStyle w:val="ListParagraph"/>
        <w:numPr>
          <w:ilvl w:val="0"/>
          <w:numId w:val="9"/>
        </w:numPr>
        <w:spacing w:after="0" w:line="240" w:lineRule="auto"/>
        <w:rPr>
          <w:rFonts w:ascii="Calibri" w:hAnsi="Calibri" w:cs="Calibri"/>
          <w:b/>
        </w:rPr>
      </w:pPr>
      <w:r w:rsidRPr="00790260">
        <w:rPr>
          <w:rFonts w:ascii="Calibri" w:hAnsi="Calibri" w:cs="Calibri"/>
          <w:b/>
        </w:rPr>
        <w:t>Any other business</w:t>
      </w:r>
    </w:p>
    <w:p w:rsidR="00247E77" w:rsidRPr="00790260" w:rsidRDefault="00247E77" w:rsidP="00247E77">
      <w:pPr>
        <w:pStyle w:val="ListParagraph"/>
        <w:spacing w:after="0" w:line="240" w:lineRule="auto"/>
        <w:rPr>
          <w:rFonts w:ascii="Calibri" w:hAnsi="Calibri" w:cs="Calibri"/>
          <w:b/>
        </w:rPr>
      </w:pPr>
    </w:p>
    <w:p w:rsidR="003F09BF" w:rsidRPr="00790260" w:rsidRDefault="003F09BF" w:rsidP="006D3FFC">
      <w:pPr>
        <w:pStyle w:val="NoSpacing"/>
        <w:ind w:left="720"/>
        <w:rPr>
          <w:rFonts w:ascii="Calibri" w:hAnsi="Calibri" w:cs="Calibri"/>
          <w:b/>
        </w:rPr>
      </w:pPr>
      <w:r w:rsidRPr="00790260">
        <w:rPr>
          <w:rFonts w:ascii="Calibri" w:hAnsi="Calibri" w:cs="Calibri"/>
          <w:b/>
        </w:rPr>
        <w:t>1</w:t>
      </w:r>
      <w:r w:rsidR="00247E77" w:rsidRPr="00790260">
        <w:rPr>
          <w:rFonts w:ascii="Calibri" w:hAnsi="Calibri" w:cs="Calibri"/>
          <w:b/>
        </w:rPr>
        <w:t>1.1</w:t>
      </w:r>
      <w:r w:rsidR="00247E77" w:rsidRPr="00790260">
        <w:rPr>
          <w:rFonts w:ascii="Calibri" w:hAnsi="Calibri" w:cs="Calibri"/>
          <w:b/>
        </w:rPr>
        <w:tab/>
        <w:t>Pets in the office</w:t>
      </w:r>
      <w:r w:rsidRPr="00790260">
        <w:rPr>
          <w:rFonts w:ascii="Calibri" w:hAnsi="Calibri" w:cs="Calibri"/>
          <w:b/>
        </w:rPr>
        <w:t xml:space="preserve"> </w:t>
      </w:r>
    </w:p>
    <w:p w:rsidR="003F09BF" w:rsidRPr="00790260" w:rsidRDefault="00B05947" w:rsidP="006D3FFC">
      <w:pPr>
        <w:pStyle w:val="NoSpacing"/>
        <w:ind w:left="720"/>
        <w:rPr>
          <w:rFonts w:ascii="Calibri" w:hAnsi="Calibri" w:cs="Calibri"/>
        </w:rPr>
      </w:pPr>
      <w:r w:rsidRPr="00790260">
        <w:rPr>
          <w:rFonts w:ascii="Calibri" w:hAnsi="Calibri" w:cs="Calibri"/>
        </w:rPr>
        <w:t>It was noted that some staff had brought dogs into CSH.  Concern was raised regarding health and safety issues sh</w:t>
      </w:r>
      <w:r w:rsidR="00F4596C" w:rsidRPr="00790260">
        <w:rPr>
          <w:rFonts w:ascii="Calibri" w:hAnsi="Calibri" w:cs="Calibri"/>
        </w:rPr>
        <w:t xml:space="preserve">ould there be pets in </w:t>
      </w:r>
      <w:r w:rsidR="00C95A12">
        <w:rPr>
          <w:rFonts w:ascii="Calibri" w:hAnsi="Calibri" w:cs="Calibri"/>
        </w:rPr>
        <w:t>t</w:t>
      </w:r>
      <w:r w:rsidR="005D3E1A">
        <w:rPr>
          <w:rFonts w:ascii="Calibri" w:hAnsi="Calibri" w:cs="Calibri"/>
        </w:rPr>
        <w:t xml:space="preserve">he office.  The Policy is available using the link </w:t>
      </w:r>
      <w:r w:rsidR="00C95A12">
        <w:rPr>
          <w:rFonts w:ascii="Calibri" w:hAnsi="Calibri" w:cs="Calibri"/>
        </w:rPr>
        <w:t>below</w:t>
      </w:r>
      <w:r w:rsidRPr="00790260">
        <w:rPr>
          <w:rFonts w:ascii="Calibri" w:hAnsi="Calibri" w:cs="Calibri"/>
        </w:rPr>
        <w:t>.</w:t>
      </w:r>
    </w:p>
    <w:p w:rsidR="00790260" w:rsidRDefault="00790260" w:rsidP="005D3E1A">
      <w:pPr>
        <w:pStyle w:val="NoSpacing"/>
        <w:rPr>
          <w:rFonts w:ascii="Calibri" w:hAnsi="Calibri" w:cs="Calibri"/>
        </w:rPr>
      </w:pPr>
    </w:p>
    <w:p w:rsidR="00C95A12" w:rsidRPr="00790260" w:rsidRDefault="00C95A12" w:rsidP="0098145C">
      <w:pPr>
        <w:pStyle w:val="NoSpacing"/>
        <w:ind w:left="720"/>
        <w:rPr>
          <w:rFonts w:ascii="Calibri" w:hAnsi="Calibri" w:cs="Calibri"/>
        </w:rPr>
      </w:pPr>
    </w:p>
    <w:p w:rsidR="00B05947" w:rsidRPr="00790260" w:rsidRDefault="0098145C" w:rsidP="0098145C">
      <w:pPr>
        <w:pBdr>
          <w:top w:val="single" w:sz="4" w:space="1" w:color="auto"/>
          <w:left w:val="single" w:sz="4" w:space="4" w:color="auto"/>
          <w:bottom w:val="single" w:sz="4" w:space="1" w:color="auto"/>
          <w:right w:val="single" w:sz="4" w:space="4" w:color="auto"/>
        </w:pBdr>
        <w:rPr>
          <w:rFonts w:ascii="Calibri" w:hAnsi="Calibri" w:cs="Calibri"/>
        </w:rPr>
      </w:pPr>
      <w:r w:rsidRPr="00790260">
        <w:rPr>
          <w:rFonts w:ascii="Calibri" w:hAnsi="Calibri" w:cs="Calibri"/>
        </w:rPr>
        <w:t xml:space="preserve">In general, University Policy does not allow </w:t>
      </w:r>
      <w:r w:rsidRPr="00790260">
        <w:rPr>
          <w:rStyle w:val="markx0vkkh31h"/>
          <w:rFonts w:ascii="Calibri" w:hAnsi="Calibri" w:cs="Calibri"/>
        </w:rPr>
        <w:t>animal</w:t>
      </w:r>
      <w:r w:rsidRPr="00790260">
        <w:rPr>
          <w:rFonts w:ascii="Calibri" w:hAnsi="Calibri" w:cs="Calibri"/>
        </w:rPr>
        <w:t xml:space="preserve">s into University buildings, unless they are an </w:t>
      </w:r>
      <w:r w:rsidRPr="00790260">
        <w:rPr>
          <w:rStyle w:val="mark4aojg78f4"/>
          <w:rFonts w:ascii="Calibri" w:hAnsi="Calibri" w:cs="Calibri"/>
        </w:rPr>
        <w:t>Assistance</w:t>
      </w:r>
      <w:r w:rsidRPr="00790260">
        <w:rPr>
          <w:rFonts w:ascii="Calibri" w:hAnsi="Calibri" w:cs="Calibri"/>
        </w:rPr>
        <w:t xml:space="preserve"> </w:t>
      </w:r>
      <w:r w:rsidRPr="00790260">
        <w:rPr>
          <w:rStyle w:val="markx0vkkh31h"/>
          <w:rFonts w:ascii="Calibri" w:hAnsi="Calibri" w:cs="Calibri"/>
        </w:rPr>
        <w:t>Animal</w:t>
      </w:r>
      <w:r w:rsidRPr="00790260">
        <w:rPr>
          <w:rFonts w:ascii="Calibri" w:hAnsi="Calibri" w:cs="Calibri"/>
        </w:rPr>
        <w:t xml:space="preserve">. The policy on </w:t>
      </w:r>
      <w:r w:rsidRPr="00790260">
        <w:rPr>
          <w:rStyle w:val="mark4aojg78f4"/>
          <w:rFonts w:ascii="Calibri" w:hAnsi="Calibri" w:cs="Calibri"/>
        </w:rPr>
        <w:t>Assistance</w:t>
      </w:r>
      <w:r w:rsidRPr="00790260">
        <w:rPr>
          <w:rFonts w:ascii="Calibri" w:hAnsi="Calibri" w:cs="Calibri"/>
        </w:rPr>
        <w:t xml:space="preserve"> </w:t>
      </w:r>
      <w:r w:rsidRPr="00790260">
        <w:rPr>
          <w:rStyle w:val="markx0vkkh31h"/>
          <w:rFonts w:ascii="Calibri" w:hAnsi="Calibri" w:cs="Calibri"/>
        </w:rPr>
        <w:t>Animal</w:t>
      </w:r>
      <w:r w:rsidRPr="00790260">
        <w:rPr>
          <w:rFonts w:ascii="Calibri" w:hAnsi="Calibri" w:cs="Calibri"/>
        </w:rPr>
        <w:t xml:space="preserve">s can be found at </w:t>
      </w:r>
      <w:hyperlink r:id="rId7" w:tgtFrame="_blank" w:history="1">
        <w:r w:rsidRPr="00790260">
          <w:rPr>
            <w:rStyle w:val="Hyperlink"/>
            <w:rFonts w:ascii="Calibri" w:hAnsi="Calibri" w:cs="Calibri"/>
          </w:rPr>
          <w:t>https://www.ed.ac.uk/files/atoms/files/policyonassistanceanimalsdogs.pdf</w:t>
        </w:r>
      </w:hyperlink>
      <w:r w:rsidRPr="00790260">
        <w:rPr>
          <w:rFonts w:ascii="Calibri" w:hAnsi="Calibri" w:cs="Calibri"/>
        </w:rPr>
        <w:t xml:space="preserve"> and is managed by Student Disability Service. </w:t>
      </w:r>
      <w:r w:rsidRPr="00790260">
        <w:rPr>
          <w:rStyle w:val="mark4aojg78f4"/>
          <w:rFonts w:ascii="Calibri" w:hAnsi="Calibri" w:cs="Calibri"/>
        </w:rPr>
        <w:t>Assistance</w:t>
      </w:r>
      <w:r w:rsidRPr="00790260">
        <w:rPr>
          <w:rFonts w:ascii="Calibri" w:hAnsi="Calibri" w:cs="Calibri"/>
        </w:rPr>
        <w:t xml:space="preserve"> </w:t>
      </w:r>
      <w:r w:rsidRPr="00790260">
        <w:rPr>
          <w:rStyle w:val="markx0vkkh31h"/>
          <w:rFonts w:ascii="Calibri" w:hAnsi="Calibri" w:cs="Calibri"/>
        </w:rPr>
        <w:t>Animal</w:t>
      </w:r>
      <w:r w:rsidRPr="00790260">
        <w:rPr>
          <w:rFonts w:ascii="Calibri" w:hAnsi="Calibri" w:cs="Calibri"/>
        </w:rPr>
        <w:t>s are defined under the Equality Act if required for a disabled person.</w:t>
      </w:r>
    </w:p>
    <w:p w:rsidR="00B05947" w:rsidRPr="00790260" w:rsidRDefault="00B05947" w:rsidP="006D3FFC">
      <w:pPr>
        <w:pStyle w:val="NoSpacing"/>
        <w:ind w:left="720"/>
        <w:rPr>
          <w:rFonts w:ascii="Calibri" w:hAnsi="Calibri" w:cs="Calibri"/>
          <w:b/>
        </w:rPr>
      </w:pPr>
      <w:r w:rsidRPr="00790260">
        <w:rPr>
          <w:rFonts w:ascii="Calibri" w:hAnsi="Calibri" w:cs="Calibri"/>
          <w:b/>
        </w:rPr>
        <w:lastRenderedPageBreak/>
        <w:t>11.2</w:t>
      </w:r>
      <w:r w:rsidRPr="00790260">
        <w:rPr>
          <w:rFonts w:ascii="Calibri" w:hAnsi="Calibri" w:cs="Calibri"/>
          <w:b/>
        </w:rPr>
        <w:tab/>
        <w:t>Security</w:t>
      </w:r>
    </w:p>
    <w:p w:rsidR="00B05947" w:rsidRPr="00790260" w:rsidRDefault="00B05947" w:rsidP="006D3FFC">
      <w:pPr>
        <w:pStyle w:val="NoSpacing"/>
        <w:ind w:left="720"/>
        <w:rPr>
          <w:rFonts w:ascii="Calibri" w:hAnsi="Calibri" w:cs="Calibri"/>
        </w:rPr>
      </w:pPr>
      <w:r w:rsidRPr="00790260">
        <w:rPr>
          <w:rFonts w:ascii="Calibri" w:hAnsi="Calibri" w:cs="Calibri"/>
        </w:rPr>
        <w:t xml:space="preserve">The Group noted that an email had been circulated to all CSH staff highlighting the importance of good </w:t>
      </w:r>
      <w:r w:rsidR="005D3E1A">
        <w:rPr>
          <w:rFonts w:ascii="Calibri" w:hAnsi="Calibri" w:cs="Calibri"/>
        </w:rPr>
        <w:t xml:space="preserve">building </w:t>
      </w:r>
      <w:r w:rsidRPr="00790260">
        <w:rPr>
          <w:rFonts w:ascii="Calibri" w:hAnsi="Calibri" w:cs="Calibri"/>
        </w:rPr>
        <w:t>management practices</w:t>
      </w:r>
      <w:r w:rsidR="005D3E1A">
        <w:rPr>
          <w:rFonts w:ascii="Calibri" w:hAnsi="Calibri" w:cs="Calibri"/>
        </w:rPr>
        <w:t xml:space="preserve"> at all times</w:t>
      </w:r>
      <w:r w:rsidRPr="00790260">
        <w:rPr>
          <w:rFonts w:ascii="Calibri" w:hAnsi="Calibri" w:cs="Calibri"/>
        </w:rPr>
        <w:t xml:space="preserve">, </w:t>
      </w:r>
      <w:r w:rsidR="005D3E1A">
        <w:rPr>
          <w:rFonts w:ascii="Calibri" w:hAnsi="Calibri" w:cs="Calibri"/>
        </w:rPr>
        <w:t xml:space="preserve">and </w:t>
      </w:r>
      <w:r w:rsidRPr="00790260">
        <w:rPr>
          <w:rFonts w:ascii="Calibri" w:hAnsi="Calibri" w:cs="Calibri"/>
        </w:rPr>
        <w:t xml:space="preserve">particularly in light of </w:t>
      </w:r>
      <w:r w:rsidR="005D3E1A">
        <w:rPr>
          <w:rFonts w:ascii="Calibri" w:hAnsi="Calibri" w:cs="Calibri"/>
        </w:rPr>
        <w:t xml:space="preserve">proposed </w:t>
      </w:r>
      <w:r w:rsidR="00BC1113" w:rsidRPr="00790260">
        <w:rPr>
          <w:rFonts w:ascii="Calibri" w:hAnsi="Calibri" w:cs="Calibri"/>
        </w:rPr>
        <w:t>strike action.</w:t>
      </w:r>
    </w:p>
    <w:p w:rsidR="0025618D" w:rsidRPr="00790260" w:rsidRDefault="0025618D" w:rsidP="006D3FFC">
      <w:pPr>
        <w:pStyle w:val="NoSpacing"/>
        <w:ind w:left="720"/>
        <w:rPr>
          <w:rFonts w:ascii="Calibri" w:hAnsi="Calibri" w:cs="Calibri"/>
        </w:rPr>
      </w:pPr>
    </w:p>
    <w:p w:rsidR="0025618D" w:rsidRPr="00790260" w:rsidRDefault="00BC1113" w:rsidP="0025618D">
      <w:pPr>
        <w:pStyle w:val="NoSpacing"/>
        <w:ind w:left="720"/>
        <w:rPr>
          <w:rFonts w:ascii="Calibri" w:hAnsi="Calibri" w:cs="Calibri"/>
          <w:b/>
        </w:rPr>
      </w:pPr>
      <w:r w:rsidRPr="00790260">
        <w:rPr>
          <w:rFonts w:ascii="Calibri" w:hAnsi="Calibri" w:cs="Calibri"/>
          <w:b/>
        </w:rPr>
        <w:t>11.3</w:t>
      </w:r>
      <w:r w:rsidRPr="00790260">
        <w:rPr>
          <w:rFonts w:ascii="Calibri" w:hAnsi="Calibri" w:cs="Calibri"/>
          <w:b/>
        </w:rPr>
        <w:tab/>
        <w:t>Water Testing</w:t>
      </w:r>
    </w:p>
    <w:p w:rsidR="0025618D" w:rsidRPr="00790260" w:rsidRDefault="00BC1113" w:rsidP="0025618D">
      <w:pPr>
        <w:pStyle w:val="NoSpacing"/>
        <w:ind w:left="720"/>
        <w:rPr>
          <w:rFonts w:ascii="Calibri" w:hAnsi="Calibri" w:cs="Calibri"/>
        </w:rPr>
      </w:pPr>
      <w:r w:rsidRPr="00790260">
        <w:rPr>
          <w:rFonts w:ascii="Calibri" w:hAnsi="Calibri" w:cs="Calibri"/>
        </w:rPr>
        <w:t xml:space="preserve">It was noted that a Legionella Risk assessment would be carried out in CSH in February 2022.  </w:t>
      </w:r>
    </w:p>
    <w:p w:rsidR="00BC1113" w:rsidRPr="00790260" w:rsidRDefault="00BC1113" w:rsidP="0025618D">
      <w:pPr>
        <w:pStyle w:val="NoSpacing"/>
        <w:ind w:left="720"/>
        <w:rPr>
          <w:rFonts w:ascii="Calibri" w:hAnsi="Calibri" w:cs="Calibri"/>
        </w:rPr>
      </w:pPr>
    </w:p>
    <w:p w:rsidR="0025618D" w:rsidRPr="00790260" w:rsidRDefault="0025618D" w:rsidP="0025618D">
      <w:pPr>
        <w:pStyle w:val="NoSpacing"/>
        <w:ind w:left="720"/>
        <w:rPr>
          <w:rFonts w:ascii="Calibri" w:hAnsi="Calibri" w:cs="Calibri"/>
          <w:b/>
        </w:rPr>
      </w:pPr>
      <w:r w:rsidRPr="00790260">
        <w:rPr>
          <w:rFonts w:ascii="Calibri" w:hAnsi="Calibri" w:cs="Calibri"/>
          <w:b/>
        </w:rPr>
        <w:t>11.</w:t>
      </w:r>
      <w:r w:rsidR="005B06EF">
        <w:rPr>
          <w:rFonts w:ascii="Calibri" w:hAnsi="Calibri" w:cs="Calibri"/>
          <w:b/>
        </w:rPr>
        <w:t>4</w:t>
      </w:r>
      <w:r w:rsidR="00BC1113" w:rsidRPr="00790260">
        <w:rPr>
          <w:rFonts w:ascii="Calibri" w:hAnsi="Calibri" w:cs="Calibri"/>
          <w:b/>
        </w:rPr>
        <w:tab/>
        <w:t>Blue Signage</w:t>
      </w:r>
    </w:p>
    <w:p w:rsidR="00BC1113" w:rsidRPr="00790260" w:rsidRDefault="00BC1113" w:rsidP="0025618D">
      <w:pPr>
        <w:pStyle w:val="NoSpacing"/>
        <w:ind w:left="720"/>
        <w:rPr>
          <w:rFonts w:ascii="Calibri" w:hAnsi="Calibri" w:cs="Calibri"/>
        </w:rPr>
      </w:pPr>
      <w:r w:rsidRPr="00790260">
        <w:rPr>
          <w:rFonts w:ascii="Calibri" w:hAnsi="Calibri" w:cs="Calibri"/>
        </w:rPr>
        <w:t>Following the removal of the covid temporary signage, a review of the permanent blue signage would be taking place over the next few weeks.  This would be led by AS and an email would be sent to appropriate staff for their input.</w:t>
      </w:r>
    </w:p>
    <w:p w:rsidR="00BC1113" w:rsidRPr="00790260" w:rsidRDefault="00BC1113" w:rsidP="0025618D">
      <w:pPr>
        <w:pStyle w:val="NoSpacing"/>
        <w:ind w:left="720"/>
        <w:rPr>
          <w:rFonts w:ascii="Calibri" w:hAnsi="Calibri" w:cs="Calibri"/>
        </w:rPr>
      </w:pPr>
    </w:p>
    <w:p w:rsidR="004B1367" w:rsidRPr="00790260" w:rsidRDefault="00BC1113" w:rsidP="008327FA">
      <w:pPr>
        <w:pStyle w:val="NoSpacing"/>
        <w:numPr>
          <w:ilvl w:val="0"/>
          <w:numId w:val="9"/>
        </w:numPr>
        <w:rPr>
          <w:rFonts w:ascii="Calibri" w:hAnsi="Calibri" w:cs="Calibri"/>
          <w:b/>
        </w:rPr>
      </w:pPr>
      <w:r w:rsidRPr="00790260">
        <w:rPr>
          <w:rFonts w:ascii="Calibri" w:hAnsi="Calibri" w:cs="Calibri"/>
          <w:b/>
        </w:rPr>
        <w:t xml:space="preserve">Dates of </w:t>
      </w:r>
      <w:r w:rsidR="002F22D7" w:rsidRPr="00790260">
        <w:rPr>
          <w:rFonts w:ascii="Calibri" w:hAnsi="Calibri" w:cs="Calibri"/>
          <w:b/>
        </w:rPr>
        <w:t>Meeting</w:t>
      </w:r>
    </w:p>
    <w:p w:rsidR="00BC1113" w:rsidRPr="00790260" w:rsidRDefault="00BC1113" w:rsidP="002176FB">
      <w:pPr>
        <w:pStyle w:val="NoSpacing"/>
        <w:ind w:left="360"/>
        <w:rPr>
          <w:rFonts w:ascii="Calibri" w:hAnsi="Calibri" w:cs="Calibri"/>
          <w:b/>
        </w:rPr>
      </w:pPr>
    </w:p>
    <w:p w:rsidR="002176FB" w:rsidRPr="00790260" w:rsidRDefault="002176FB" w:rsidP="002176FB">
      <w:pPr>
        <w:pStyle w:val="NoSpacing"/>
        <w:ind w:left="360"/>
        <w:rPr>
          <w:rFonts w:ascii="Calibri" w:hAnsi="Calibri" w:cs="Calibri"/>
          <w:b/>
        </w:rPr>
      </w:pPr>
      <w:r w:rsidRPr="00790260">
        <w:rPr>
          <w:rFonts w:ascii="Calibri" w:hAnsi="Calibri" w:cs="Calibri"/>
          <w:b/>
        </w:rPr>
        <w:t>18 April 2022</w:t>
      </w:r>
    </w:p>
    <w:p w:rsidR="002176FB" w:rsidRPr="00790260" w:rsidRDefault="002176FB" w:rsidP="002176FB">
      <w:pPr>
        <w:pStyle w:val="NoSpacing"/>
        <w:ind w:left="360"/>
        <w:rPr>
          <w:rFonts w:ascii="Calibri" w:hAnsi="Calibri" w:cs="Calibri"/>
          <w:b/>
        </w:rPr>
      </w:pPr>
      <w:r w:rsidRPr="00790260">
        <w:rPr>
          <w:rFonts w:ascii="Calibri" w:hAnsi="Calibri" w:cs="Calibri"/>
          <w:b/>
        </w:rPr>
        <w:t>18 July 2022</w:t>
      </w:r>
    </w:p>
    <w:p w:rsidR="002176FB" w:rsidRPr="00790260" w:rsidRDefault="002176FB" w:rsidP="002176FB">
      <w:pPr>
        <w:pStyle w:val="NoSpacing"/>
        <w:ind w:left="360"/>
        <w:rPr>
          <w:rFonts w:ascii="Calibri" w:hAnsi="Calibri" w:cs="Calibri"/>
          <w:b/>
        </w:rPr>
      </w:pPr>
      <w:r w:rsidRPr="00790260">
        <w:rPr>
          <w:rFonts w:ascii="Calibri" w:hAnsi="Calibri" w:cs="Calibri"/>
          <w:b/>
        </w:rPr>
        <w:t>24 October 2022</w:t>
      </w:r>
    </w:p>
    <w:p w:rsidR="00B04C1A" w:rsidRPr="00790260" w:rsidRDefault="00B04C1A" w:rsidP="002176FB">
      <w:pPr>
        <w:pStyle w:val="NoSpacing"/>
        <w:ind w:left="360"/>
        <w:rPr>
          <w:rFonts w:ascii="Calibri" w:hAnsi="Calibri" w:cs="Calibri"/>
        </w:rPr>
      </w:pPr>
      <w:r w:rsidRPr="00790260">
        <w:rPr>
          <w:rFonts w:ascii="Calibri" w:hAnsi="Calibri" w:cs="Calibri"/>
        </w:rPr>
        <w:t>(All meetings held at 10:00)</w:t>
      </w:r>
    </w:p>
    <w:p w:rsidR="002176FB" w:rsidRPr="00790260" w:rsidRDefault="002176FB" w:rsidP="002176FB">
      <w:pPr>
        <w:pStyle w:val="NoSpacing"/>
        <w:rPr>
          <w:rFonts w:ascii="Calibri" w:hAnsi="Calibri" w:cs="Calibri"/>
          <w:b/>
        </w:rPr>
      </w:pPr>
    </w:p>
    <w:p w:rsidR="00010F10" w:rsidRPr="00790260" w:rsidRDefault="00010F10" w:rsidP="002176FB">
      <w:pPr>
        <w:ind w:left="360"/>
        <w:rPr>
          <w:rFonts w:ascii="Calibri" w:hAnsi="Calibri" w:cs="Calibri"/>
        </w:rPr>
      </w:pPr>
      <w:r w:rsidRPr="00790260">
        <w:rPr>
          <w:rFonts w:ascii="Calibri" w:hAnsi="Calibri" w:cs="Calibri"/>
        </w:rPr>
        <w:t>The meeting</w:t>
      </w:r>
      <w:r w:rsidR="002176FB" w:rsidRPr="00790260">
        <w:rPr>
          <w:rFonts w:ascii="Calibri" w:hAnsi="Calibri" w:cs="Calibri"/>
        </w:rPr>
        <w:t>s</w:t>
      </w:r>
      <w:r w:rsidRPr="00790260">
        <w:rPr>
          <w:rFonts w:ascii="Calibri" w:hAnsi="Calibri" w:cs="Calibri"/>
        </w:rPr>
        <w:t xml:space="preserve"> will be held in the Cuillin Room, CSH </w:t>
      </w:r>
      <w:r w:rsidR="002176FB" w:rsidRPr="00790260">
        <w:rPr>
          <w:rFonts w:ascii="Calibri" w:hAnsi="Calibri" w:cs="Calibri"/>
        </w:rPr>
        <w:t>and by Teams.</w:t>
      </w:r>
      <w:bookmarkStart w:id="0" w:name="_GoBack"/>
      <w:bookmarkEnd w:id="0"/>
    </w:p>
    <w:p w:rsidR="00804EF8" w:rsidRPr="00790260" w:rsidRDefault="00804EF8" w:rsidP="006D3FFC">
      <w:pPr>
        <w:pStyle w:val="NoSpacing"/>
        <w:ind w:left="720"/>
        <w:rPr>
          <w:rFonts w:ascii="Calibri" w:hAnsi="Calibri" w:cs="Calibri"/>
        </w:rPr>
      </w:pPr>
    </w:p>
    <w:sectPr w:rsidR="00804EF8" w:rsidRPr="007902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659"/>
    <w:multiLevelType w:val="multilevel"/>
    <w:tmpl w:val="24FE7F5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9668D7"/>
    <w:multiLevelType w:val="hybridMultilevel"/>
    <w:tmpl w:val="C0003D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77196B"/>
    <w:multiLevelType w:val="multilevel"/>
    <w:tmpl w:val="B466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856A9"/>
    <w:multiLevelType w:val="multilevel"/>
    <w:tmpl w:val="A432BC1C"/>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CC4929"/>
    <w:multiLevelType w:val="multilevel"/>
    <w:tmpl w:val="DC94DCE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D7238B"/>
    <w:multiLevelType w:val="multilevel"/>
    <w:tmpl w:val="7B3295D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12F371A"/>
    <w:multiLevelType w:val="hybridMultilevel"/>
    <w:tmpl w:val="244CB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01C13"/>
    <w:multiLevelType w:val="multilevel"/>
    <w:tmpl w:val="9AFE9AA4"/>
    <w:lvl w:ilvl="0">
      <w:start w:val="8"/>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2D805308"/>
    <w:multiLevelType w:val="hybridMultilevel"/>
    <w:tmpl w:val="615A27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747FC"/>
    <w:multiLevelType w:val="multilevel"/>
    <w:tmpl w:val="815C191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6B2D76"/>
    <w:multiLevelType w:val="multilevel"/>
    <w:tmpl w:val="6C3831E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0B675A2"/>
    <w:multiLevelType w:val="hybridMultilevel"/>
    <w:tmpl w:val="23666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E02FC2"/>
    <w:multiLevelType w:val="multilevel"/>
    <w:tmpl w:val="D8BEA82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141D5"/>
    <w:multiLevelType w:val="multilevel"/>
    <w:tmpl w:val="9EACB56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194308"/>
    <w:multiLevelType w:val="hybridMultilevel"/>
    <w:tmpl w:val="8AE877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C594A"/>
    <w:multiLevelType w:val="hybridMultilevel"/>
    <w:tmpl w:val="7742A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A57FE3"/>
    <w:multiLevelType w:val="hybridMultilevel"/>
    <w:tmpl w:val="2170249C"/>
    <w:lvl w:ilvl="0" w:tplc="F6941D0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1963624"/>
    <w:multiLevelType w:val="hybridMultilevel"/>
    <w:tmpl w:val="681A2C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440178"/>
    <w:multiLevelType w:val="hybridMultilevel"/>
    <w:tmpl w:val="300814C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4325FD"/>
    <w:multiLevelType w:val="multilevel"/>
    <w:tmpl w:val="18DC04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2A40B8"/>
    <w:multiLevelType w:val="hybridMultilevel"/>
    <w:tmpl w:val="B854F73A"/>
    <w:lvl w:ilvl="0" w:tplc="A0D69A16">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B8E1B56"/>
    <w:multiLevelType w:val="hybridMultilevel"/>
    <w:tmpl w:val="C78E3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77684"/>
    <w:multiLevelType w:val="hybridMultilevel"/>
    <w:tmpl w:val="2DB01DE2"/>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64391DB3"/>
    <w:multiLevelType w:val="hybridMultilevel"/>
    <w:tmpl w:val="3A368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EC3C13"/>
    <w:multiLevelType w:val="multilevel"/>
    <w:tmpl w:val="CCA6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082858"/>
    <w:multiLevelType w:val="multilevel"/>
    <w:tmpl w:val="C5C4994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7A3356B5"/>
    <w:multiLevelType w:val="hybridMultilevel"/>
    <w:tmpl w:val="5CAA4C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2"/>
  </w:num>
  <w:num w:numId="3">
    <w:abstractNumId w:val="25"/>
  </w:num>
  <w:num w:numId="4">
    <w:abstractNumId w:val="14"/>
  </w:num>
  <w:num w:numId="5">
    <w:abstractNumId w:val="21"/>
  </w:num>
  <w:num w:numId="6">
    <w:abstractNumId w:val="26"/>
  </w:num>
  <w:num w:numId="7">
    <w:abstractNumId w:val="4"/>
  </w:num>
  <w:num w:numId="8">
    <w:abstractNumId w:val="1"/>
  </w:num>
  <w:num w:numId="9">
    <w:abstractNumId w:val="8"/>
  </w:num>
  <w:num w:numId="10">
    <w:abstractNumId w:val="9"/>
  </w:num>
  <w:num w:numId="11">
    <w:abstractNumId w:val="5"/>
  </w:num>
  <w:num w:numId="12">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1"/>
  </w:num>
  <w:num w:numId="16">
    <w:abstractNumId w:val="23"/>
  </w:num>
  <w:num w:numId="17">
    <w:abstractNumId w:val="6"/>
  </w:num>
  <w:num w:numId="18">
    <w:abstractNumId w:val="17"/>
  </w:num>
  <w:num w:numId="19">
    <w:abstractNumId w:val="13"/>
  </w:num>
  <w:num w:numId="20">
    <w:abstractNumId w:val="7"/>
  </w:num>
  <w:num w:numId="21">
    <w:abstractNumId w:val="2"/>
  </w:num>
  <w:num w:numId="22">
    <w:abstractNumId w:val="24"/>
  </w:num>
  <w:num w:numId="23">
    <w:abstractNumId w:val="12"/>
  </w:num>
  <w:num w:numId="24">
    <w:abstractNumId w:val="10"/>
  </w:num>
  <w:num w:numId="25">
    <w:abstractNumId w:val="3"/>
  </w:num>
  <w:num w:numId="26">
    <w:abstractNumId w:val="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1A"/>
    <w:rsid w:val="00010F10"/>
    <w:rsid w:val="0002634E"/>
    <w:rsid w:val="0002673E"/>
    <w:rsid w:val="00053937"/>
    <w:rsid w:val="0005611C"/>
    <w:rsid w:val="00057E4E"/>
    <w:rsid w:val="000614FB"/>
    <w:rsid w:val="00071A14"/>
    <w:rsid w:val="00077358"/>
    <w:rsid w:val="00096140"/>
    <w:rsid w:val="000A67D5"/>
    <w:rsid w:val="000B0793"/>
    <w:rsid w:val="000E2F54"/>
    <w:rsid w:val="001023E7"/>
    <w:rsid w:val="0015056A"/>
    <w:rsid w:val="001557CD"/>
    <w:rsid w:val="00163E86"/>
    <w:rsid w:val="00192CB4"/>
    <w:rsid w:val="001C4ED1"/>
    <w:rsid w:val="001E2C06"/>
    <w:rsid w:val="002176FB"/>
    <w:rsid w:val="002347F8"/>
    <w:rsid w:val="002358F2"/>
    <w:rsid w:val="00247E77"/>
    <w:rsid w:val="002548C0"/>
    <w:rsid w:val="0025618D"/>
    <w:rsid w:val="0026010E"/>
    <w:rsid w:val="002773A5"/>
    <w:rsid w:val="00283726"/>
    <w:rsid w:val="00292516"/>
    <w:rsid w:val="002A5518"/>
    <w:rsid w:val="002B57CD"/>
    <w:rsid w:val="002D3958"/>
    <w:rsid w:val="002E3637"/>
    <w:rsid w:val="002E3F41"/>
    <w:rsid w:val="002E4FC7"/>
    <w:rsid w:val="002F22D7"/>
    <w:rsid w:val="002F6760"/>
    <w:rsid w:val="00302172"/>
    <w:rsid w:val="00330B4B"/>
    <w:rsid w:val="00331C79"/>
    <w:rsid w:val="003351C8"/>
    <w:rsid w:val="0035615F"/>
    <w:rsid w:val="00357001"/>
    <w:rsid w:val="003A4DA5"/>
    <w:rsid w:val="003B3B1E"/>
    <w:rsid w:val="003B7B0E"/>
    <w:rsid w:val="003D525C"/>
    <w:rsid w:val="003E5B57"/>
    <w:rsid w:val="003E6408"/>
    <w:rsid w:val="003F09BF"/>
    <w:rsid w:val="00430D06"/>
    <w:rsid w:val="00437992"/>
    <w:rsid w:val="00442B8F"/>
    <w:rsid w:val="00477E02"/>
    <w:rsid w:val="004B1367"/>
    <w:rsid w:val="004B6352"/>
    <w:rsid w:val="004E2231"/>
    <w:rsid w:val="004E3B3B"/>
    <w:rsid w:val="00501855"/>
    <w:rsid w:val="00514AFF"/>
    <w:rsid w:val="00520252"/>
    <w:rsid w:val="00526A8C"/>
    <w:rsid w:val="005539AD"/>
    <w:rsid w:val="00555C2D"/>
    <w:rsid w:val="00574BA8"/>
    <w:rsid w:val="005930E2"/>
    <w:rsid w:val="005A3AC0"/>
    <w:rsid w:val="005B06EF"/>
    <w:rsid w:val="005B29D2"/>
    <w:rsid w:val="005C057F"/>
    <w:rsid w:val="005D3E1A"/>
    <w:rsid w:val="005E05D5"/>
    <w:rsid w:val="005E2E58"/>
    <w:rsid w:val="005E3842"/>
    <w:rsid w:val="005E4E93"/>
    <w:rsid w:val="00642FD0"/>
    <w:rsid w:val="006706A0"/>
    <w:rsid w:val="006D3FFC"/>
    <w:rsid w:val="00733781"/>
    <w:rsid w:val="007871DF"/>
    <w:rsid w:val="00790260"/>
    <w:rsid w:val="007A7E80"/>
    <w:rsid w:val="007B6554"/>
    <w:rsid w:val="007C2690"/>
    <w:rsid w:val="00804EF8"/>
    <w:rsid w:val="008179B6"/>
    <w:rsid w:val="008327FA"/>
    <w:rsid w:val="00842E4D"/>
    <w:rsid w:val="00843118"/>
    <w:rsid w:val="008957BC"/>
    <w:rsid w:val="008B0962"/>
    <w:rsid w:val="008C387C"/>
    <w:rsid w:val="00905425"/>
    <w:rsid w:val="00910D1A"/>
    <w:rsid w:val="00912DF0"/>
    <w:rsid w:val="00925E00"/>
    <w:rsid w:val="009336DF"/>
    <w:rsid w:val="00944A33"/>
    <w:rsid w:val="009648E5"/>
    <w:rsid w:val="0098145C"/>
    <w:rsid w:val="00983137"/>
    <w:rsid w:val="00984C9A"/>
    <w:rsid w:val="009903E3"/>
    <w:rsid w:val="00993811"/>
    <w:rsid w:val="009A570D"/>
    <w:rsid w:val="009E327A"/>
    <w:rsid w:val="00A03F7E"/>
    <w:rsid w:val="00A365F2"/>
    <w:rsid w:val="00A371E0"/>
    <w:rsid w:val="00A43256"/>
    <w:rsid w:val="00A56F4E"/>
    <w:rsid w:val="00A6019F"/>
    <w:rsid w:val="00A82559"/>
    <w:rsid w:val="00AC6631"/>
    <w:rsid w:val="00AF7A2F"/>
    <w:rsid w:val="00B04C1A"/>
    <w:rsid w:val="00B05947"/>
    <w:rsid w:val="00B2345E"/>
    <w:rsid w:val="00B465B2"/>
    <w:rsid w:val="00B6392C"/>
    <w:rsid w:val="00BC1113"/>
    <w:rsid w:val="00BE1AB6"/>
    <w:rsid w:val="00BE2A3A"/>
    <w:rsid w:val="00BE3454"/>
    <w:rsid w:val="00C1221A"/>
    <w:rsid w:val="00C22A18"/>
    <w:rsid w:val="00C95A12"/>
    <w:rsid w:val="00CB146B"/>
    <w:rsid w:val="00CC3B0A"/>
    <w:rsid w:val="00CF26A9"/>
    <w:rsid w:val="00CF4A02"/>
    <w:rsid w:val="00D07D78"/>
    <w:rsid w:val="00D20226"/>
    <w:rsid w:val="00D4315E"/>
    <w:rsid w:val="00E12679"/>
    <w:rsid w:val="00E30EAB"/>
    <w:rsid w:val="00E33FF7"/>
    <w:rsid w:val="00E41B08"/>
    <w:rsid w:val="00E50387"/>
    <w:rsid w:val="00E518F4"/>
    <w:rsid w:val="00E532E0"/>
    <w:rsid w:val="00E73BFF"/>
    <w:rsid w:val="00E836D4"/>
    <w:rsid w:val="00E948C2"/>
    <w:rsid w:val="00E9509D"/>
    <w:rsid w:val="00EA4AD6"/>
    <w:rsid w:val="00EB2712"/>
    <w:rsid w:val="00EE1C9C"/>
    <w:rsid w:val="00EF7A54"/>
    <w:rsid w:val="00F05296"/>
    <w:rsid w:val="00F20996"/>
    <w:rsid w:val="00F4596C"/>
    <w:rsid w:val="00F754D2"/>
    <w:rsid w:val="00FA1BD9"/>
    <w:rsid w:val="00FB07F1"/>
    <w:rsid w:val="00FC75D1"/>
    <w:rsid w:val="00FF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CDDD"/>
  <w15:chartTrackingRefBased/>
  <w15:docId w15:val="{875F4187-8656-4471-BDE7-4C6AD23C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D1A"/>
    <w:pPr>
      <w:spacing w:after="0" w:line="240" w:lineRule="auto"/>
    </w:pPr>
  </w:style>
  <w:style w:type="paragraph" w:styleId="BalloonText">
    <w:name w:val="Balloon Text"/>
    <w:basedOn w:val="Normal"/>
    <w:link w:val="BalloonTextChar"/>
    <w:uiPriority w:val="99"/>
    <w:semiHidden/>
    <w:unhideWhenUsed/>
    <w:rsid w:val="002E3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F41"/>
    <w:rPr>
      <w:rFonts w:ascii="Segoe UI" w:hAnsi="Segoe UI" w:cs="Segoe UI"/>
      <w:sz w:val="18"/>
      <w:szCs w:val="18"/>
    </w:rPr>
  </w:style>
  <w:style w:type="character" w:styleId="Hyperlink">
    <w:name w:val="Hyperlink"/>
    <w:basedOn w:val="DefaultParagraphFont"/>
    <w:uiPriority w:val="99"/>
    <w:semiHidden/>
    <w:unhideWhenUsed/>
    <w:rsid w:val="0015056A"/>
    <w:rPr>
      <w:color w:val="0563C1"/>
      <w:u w:val="single"/>
    </w:rPr>
  </w:style>
  <w:style w:type="character" w:customStyle="1" w:styleId="normaltextrun">
    <w:name w:val="normaltextrun"/>
    <w:basedOn w:val="DefaultParagraphFont"/>
    <w:rsid w:val="00A56F4E"/>
  </w:style>
  <w:style w:type="character" w:customStyle="1" w:styleId="eop">
    <w:name w:val="eop"/>
    <w:basedOn w:val="DefaultParagraphFont"/>
    <w:rsid w:val="00A56F4E"/>
  </w:style>
  <w:style w:type="paragraph" w:styleId="ListParagraph">
    <w:name w:val="List Paragraph"/>
    <w:basedOn w:val="Normal"/>
    <w:uiPriority w:val="34"/>
    <w:qFormat/>
    <w:rsid w:val="00B465B2"/>
    <w:pPr>
      <w:ind w:left="720"/>
      <w:contextualSpacing/>
    </w:pPr>
  </w:style>
  <w:style w:type="character" w:styleId="Strong">
    <w:name w:val="Strong"/>
    <w:basedOn w:val="DefaultParagraphFont"/>
    <w:uiPriority w:val="22"/>
    <w:qFormat/>
    <w:rsid w:val="0025618D"/>
    <w:rPr>
      <w:b/>
      <w:bCs/>
    </w:rPr>
  </w:style>
  <w:style w:type="paragraph" w:styleId="NormalWeb">
    <w:name w:val="Normal (Web)"/>
    <w:basedOn w:val="Normal"/>
    <w:uiPriority w:val="99"/>
    <w:unhideWhenUsed/>
    <w:rsid w:val="0025618D"/>
    <w:pPr>
      <w:spacing w:after="150" w:line="240" w:lineRule="auto"/>
    </w:pPr>
    <w:rPr>
      <w:rFonts w:ascii="Times New Roman" w:eastAsia="Times New Roman" w:hAnsi="Times New Roman" w:cs="Times New Roman"/>
      <w:sz w:val="24"/>
      <w:szCs w:val="24"/>
      <w:lang w:eastAsia="en-GB"/>
    </w:rPr>
  </w:style>
  <w:style w:type="character" w:customStyle="1" w:styleId="markx0vkkh31h">
    <w:name w:val="markx0vkkh31h"/>
    <w:basedOn w:val="DefaultParagraphFont"/>
    <w:rsid w:val="0098145C"/>
  </w:style>
  <w:style w:type="character" w:customStyle="1" w:styleId="mark4aojg78f4">
    <w:name w:val="mark4aojg78f4"/>
    <w:basedOn w:val="DefaultParagraphFont"/>
    <w:rsid w:val="00981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779">
      <w:bodyDiv w:val="1"/>
      <w:marLeft w:val="0"/>
      <w:marRight w:val="0"/>
      <w:marTop w:val="0"/>
      <w:marBottom w:val="0"/>
      <w:divBdr>
        <w:top w:val="none" w:sz="0" w:space="0" w:color="auto"/>
        <w:left w:val="none" w:sz="0" w:space="0" w:color="auto"/>
        <w:bottom w:val="none" w:sz="0" w:space="0" w:color="auto"/>
        <w:right w:val="none" w:sz="0" w:space="0" w:color="auto"/>
      </w:divBdr>
    </w:div>
    <w:div w:id="228076849">
      <w:bodyDiv w:val="1"/>
      <w:marLeft w:val="0"/>
      <w:marRight w:val="0"/>
      <w:marTop w:val="0"/>
      <w:marBottom w:val="0"/>
      <w:divBdr>
        <w:top w:val="none" w:sz="0" w:space="0" w:color="auto"/>
        <w:left w:val="none" w:sz="0" w:space="0" w:color="auto"/>
        <w:bottom w:val="none" w:sz="0" w:space="0" w:color="auto"/>
        <w:right w:val="none" w:sz="0" w:space="0" w:color="auto"/>
      </w:divBdr>
    </w:div>
    <w:div w:id="269703071">
      <w:bodyDiv w:val="1"/>
      <w:marLeft w:val="0"/>
      <w:marRight w:val="0"/>
      <w:marTop w:val="0"/>
      <w:marBottom w:val="0"/>
      <w:divBdr>
        <w:top w:val="none" w:sz="0" w:space="0" w:color="auto"/>
        <w:left w:val="none" w:sz="0" w:space="0" w:color="auto"/>
        <w:bottom w:val="none" w:sz="0" w:space="0" w:color="auto"/>
        <w:right w:val="none" w:sz="0" w:space="0" w:color="auto"/>
      </w:divBdr>
    </w:div>
    <w:div w:id="336927239">
      <w:bodyDiv w:val="1"/>
      <w:marLeft w:val="0"/>
      <w:marRight w:val="0"/>
      <w:marTop w:val="0"/>
      <w:marBottom w:val="0"/>
      <w:divBdr>
        <w:top w:val="none" w:sz="0" w:space="0" w:color="auto"/>
        <w:left w:val="none" w:sz="0" w:space="0" w:color="auto"/>
        <w:bottom w:val="none" w:sz="0" w:space="0" w:color="auto"/>
        <w:right w:val="none" w:sz="0" w:space="0" w:color="auto"/>
      </w:divBdr>
    </w:div>
    <w:div w:id="684091825">
      <w:bodyDiv w:val="1"/>
      <w:marLeft w:val="0"/>
      <w:marRight w:val="0"/>
      <w:marTop w:val="0"/>
      <w:marBottom w:val="0"/>
      <w:divBdr>
        <w:top w:val="none" w:sz="0" w:space="0" w:color="auto"/>
        <w:left w:val="none" w:sz="0" w:space="0" w:color="auto"/>
        <w:bottom w:val="none" w:sz="0" w:space="0" w:color="auto"/>
        <w:right w:val="none" w:sz="0" w:space="0" w:color="auto"/>
      </w:divBdr>
    </w:div>
    <w:div w:id="1310132233">
      <w:bodyDiv w:val="1"/>
      <w:marLeft w:val="0"/>
      <w:marRight w:val="0"/>
      <w:marTop w:val="0"/>
      <w:marBottom w:val="0"/>
      <w:divBdr>
        <w:top w:val="none" w:sz="0" w:space="0" w:color="auto"/>
        <w:left w:val="none" w:sz="0" w:space="0" w:color="auto"/>
        <w:bottom w:val="none" w:sz="0" w:space="0" w:color="auto"/>
        <w:right w:val="none" w:sz="0" w:space="0" w:color="auto"/>
      </w:divBdr>
    </w:div>
    <w:div w:id="1347244522">
      <w:bodyDiv w:val="1"/>
      <w:marLeft w:val="0"/>
      <w:marRight w:val="0"/>
      <w:marTop w:val="0"/>
      <w:marBottom w:val="0"/>
      <w:divBdr>
        <w:top w:val="none" w:sz="0" w:space="0" w:color="auto"/>
        <w:left w:val="none" w:sz="0" w:space="0" w:color="auto"/>
        <w:bottom w:val="none" w:sz="0" w:space="0" w:color="auto"/>
        <w:right w:val="none" w:sz="0" w:space="0" w:color="auto"/>
      </w:divBdr>
    </w:div>
    <w:div w:id="1423723366">
      <w:bodyDiv w:val="1"/>
      <w:marLeft w:val="0"/>
      <w:marRight w:val="0"/>
      <w:marTop w:val="0"/>
      <w:marBottom w:val="0"/>
      <w:divBdr>
        <w:top w:val="none" w:sz="0" w:space="0" w:color="auto"/>
        <w:left w:val="none" w:sz="0" w:space="0" w:color="auto"/>
        <w:bottom w:val="none" w:sz="0" w:space="0" w:color="auto"/>
        <w:right w:val="none" w:sz="0" w:space="0" w:color="auto"/>
      </w:divBdr>
    </w:div>
    <w:div w:id="1470511372">
      <w:bodyDiv w:val="1"/>
      <w:marLeft w:val="0"/>
      <w:marRight w:val="0"/>
      <w:marTop w:val="0"/>
      <w:marBottom w:val="0"/>
      <w:divBdr>
        <w:top w:val="none" w:sz="0" w:space="0" w:color="auto"/>
        <w:left w:val="none" w:sz="0" w:space="0" w:color="auto"/>
        <w:bottom w:val="none" w:sz="0" w:space="0" w:color="auto"/>
        <w:right w:val="none" w:sz="0" w:space="0" w:color="auto"/>
      </w:divBdr>
    </w:div>
    <w:div w:id="1497184759">
      <w:bodyDiv w:val="1"/>
      <w:marLeft w:val="0"/>
      <w:marRight w:val="0"/>
      <w:marTop w:val="0"/>
      <w:marBottom w:val="0"/>
      <w:divBdr>
        <w:top w:val="none" w:sz="0" w:space="0" w:color="auto"/>
        <w:left w:val="none" w:sz="0" w:space="0" w:color="auto"/>
        <w:bottom w:val="none" w:sz="0" w:space="0" w:color="auto"/>
        <w:right w:val="none" w:sz="0" w:space="0" w:color="auto"/>
      </w:divBdr>
    </w:div>
    <w:div w:id="1613777803">
      <w:bodyDiv w:val="1"/>
      <w:marLeft w:val="0"/>
      <w:marRight w:val="0"/>
      <w:marTop w:val="0"/>
      <w:marBottom w:val="0"/>
      <w:divBdr>
        <w:top w:val="none" w:sz="0" w:space="0" w:color="auto"/>
        <w:left w:val="none" w:sz="0" w:space="0" w:color="auto"/>
        <w:bottom w:val="none" w:sz="0" w:space="0" w:color="auto"/>
        <w:right w:val="none" w:sz="0" w:space="0" w:color="auto"/>
      </w:divBdr>
      <w:divsChild>
        <w:div w:id="606036141">
          <w:marLeft w:val="0"/>
          <w:marRight w:val="0"/>
          <w:marTop w:val="0"/>
          <w:marBottom w:val="0"/>
          <w:divBdr>
            <w:top w:val="none" w:sz="0" w:space="0" w:color="auto"/>
            <w:left w:val="none" w:sz="0" w:space="0" w:color="auto"/>
            <w:bottom w:val="none" w:sz="0" w:space="0" w:color="auto"/>
            <w:right w:val="none" w:sz="0" w:space="0" w:color="auto"/>
          </w:divBdr>
          <w:divsChild>
            <w:div w:id="1343970718">
              <w:marLeft w:val="-225"/>
              <w:marRight w:val="-225"/>
              <w:marTop w:val="0"/>
              <w:marBottom w:val="0"/>
              <w:divBdr>
                <w:top w:val="none" w:sz="0" w:space="0" w:color="auto"/>
                <w:left w:val="none" w:sz="0" w:space="0" w:color="auto"/>
                <w:bottom w:val="none" w:sz="0" w:space="0" w:color="auto"/>
                <w:right w:val="none" w:sz="0" w:space="0" w:color="auto"/>
              </w:divBdr>
              <w:divsChild>
                <w:div w:id="852837750">
                  <w:marLeft w:val="0"/>
                  <w:marRight w:val="0"/>
                  <w:marTop w:val="0"/>
                  <w:marBottom w:val="0"/>
                  <w:divBdr>
                    <w:top w:val="none" w:sz="0" w:space="0" w:color="auto"/>
                    <w:left w:val="none" w:sz="0" w:space="0" w:color="auto"/>
                    <w:bottom w:val="none" w:sz="0" w:space="0" w:color="auto"/>
                    <w:right w:val="none" w:sz="0" w:space="0" w:color="auto"/>
                  </w:divBdr>
                  <w:divsChild>
                    <w:div w:id="203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02653">
      <w:bodyDiv w:val="1"/>
      <w:marLeft w:val="0"/>
      <w:marRight w:val="0"/>
      <w:marTop w:val="0"/>
      <w:marBottom w:val="0"/>
      <w:divBdr>
        <w:top w:val="none" w:sz="0" w:space="0" w:color="auto"/>
        <w:left w:val="none" w:sz="0" w:space="0" w:color="auto"/>
        <w:bottom w:val="none" w:sz="0" w:space="0" w:color="auto"/>
        <w:right w:val="none" w:sz="0" w:space="0" w:color="auto"/>
      </w:divBdr>
    </w:div>
    <w:div w:id="1701660541">
      <w:bodyDiv w:val="1"/>
      <w:marLeft w:val="0"/>
      <w:marRight w:val="0"/>
      <w:marTop w:val="0"/>
      <w:marBottom w:val="0"/>
      <w:divBdr>
        <w:top w:val="none" w:sz="0" w:space="0" w:color="auto"/>
        <w:left w:val="none" w:sz="0" w:space="0" w:color="auto"/>
        <w:bottom w:val="none" w:sz="0" w:space="0" w:color="auto"/>
        <w:right w:val="none" w:sz="0" w:space="0" w:color="auto"/>
      </w:divBdr>
    </w:div>
    <w:div w:id="1784686225">
      <w:bodyDiv w:val="1"/>
      <w:marLeft w:val="0"/>
      <w:marRight w:val="0"/>
      <w:marTop w:val="0"/>
      <w:marBottom w:val="0"/>
      <w:divBdr>
        <w:top w:val="none" w:sz="0" w:space="0" w:color="auto"/>
        <w:left w:val="none" w:sz="0" w:space="0" w:color="auto"/>
        <w:bottom w:val="none" w:sz="0" w:space="0" w:color="auto"/>
        <w:right w:val="none" w:sz="0" w:space="0" w:color="auto"/>
      </w:divBdr>
    </w:div>
    <w:div w:id="1936744477">
      <w:bodyDiv w:val="1"/>
      <w:marLeft w:val="0"/>
      <w:marRight w:val="0"/>
      <w:marTop w:val="0"/>
      <w:marBottom w:val="0"/>
      <w:divBdr>
        <w:top w:val="none" w:sz="0" w:space="0" w:color="auto"/>
        <w:left w:val="none" w:sz="0" w:space="0" w:color="auto"/>
        <w:bottom w:val="none" w:sz="0" w:space="0" w:color="auto"/>
        <w:right w:val="none" w:sz="0" w:space="0" w:color="auto"/>
      </w:divBdr>
    </w:div>
    <w:div w:id="1982231074">
      <w:bodyDiv w:val="1"/>
      <w:marLeft w:val="0"/>
      <w:marRight w:val="0"/>
      <w:marTop w:val="0"/>
      <w:marBottom w:val="0"/>
      <w:divBdr>
        <w:top w:val="none" w:sz="0" w:space="0" w:color="auto"/>
        <w:left w:val="none" w:sz="0" w:space="0" w:color="auto"/>
        <w:bottom w:val="none" w:sz="0" w:space="0" w:color="auto"/>
        <w:right w:val="none" w:sz="0" w:space="0" w:color="auto"/>
      </w:divBdr>
    </w:div>
    <w:div w:id="21002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ac.uk/files/atoms/files/policyonassistanceanimalsdog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72AC-12B8-4EDC-A1CF-080FD370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Ryan</dc:creator>
  <cp:keywords/>
  <dc:description/>
  <cp:lastModifiedBy>RYAN Susan</cp:lastModifiedBy>
  <cp:revision>3</cp:revision>
  <cp:lastPrinted>2021-06-01T08:10:00Z</cp:lastPrinted>
  <dcterms:created xsi:type="dcterms:W3CDTF">2022-02-17T08:27:00Z</dcterms:created>
  <dcterms:modified xsi:type="dcterms:W3CDTF">2022-02-18T12:40:00Z</dcterms:modified>
</cp:coreProperties>
</file>