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EC1C" w14:textId="77777777" w:rsidR="00A5249E" w:rsidRDefault="00331632">
      <w:r>
        <w:rPr>
          <w:noProof/>
          <w:lang w:eastAsia="en-GB"/>
        </w:rPr>
        <w:drawing>
          <wp:inline distT="0" distB="0" distL="0" distR="0" wp14:anchorId="4E86EC2C" wp14:editId="4E86EC2D">
            <wp:extent cx="4721352" cy="10728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Disability Service_2co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1352" cy="1072896"/>
                    </a:xfrm>
                    <a:prstGeom prst="rect">
                      <a:avLst/>
                    </a:prstGeom>
                  </pic:spPr>
                </pic:pic>
              </a:graphicData>
            </a:graphic>
          </wp:inline>
        </w:drawing>
      </w:r>
    </w:p>
    <w:p w14:paraId="4E86EC1D" w14:textId="77777777" w:rsidR="00331632" w:rsidRDefault="00331632"/>
    <w:p w14:paraId="1D0E7AF1" w14:textId="77777777" w:rsidR="003C0C63" w:rsidRPr="000D3FC7" w:rsidRDefault="003C0C63" w:rsidP="003C0C63">
      <w:pPr>
        <w:pStyle w:val="Title"/>
        <w:rPr>
          <w:rStyle w:val="Emphasis"/>
        </w:rPr>
      </w:pPr>
      <w:r>
        <w:rPr>
          <w:rStyle w:val="Emphasis"/>
        </w:rPr>
        <w:t>Organising online accessible events for British Sign Language (BSL) users</w:t>
      </w:r>
    </w:p>
    <w:p w14:paraId="4F8F2174" w14:textId="77777777" w:rsidR="003C0C63" w:rsidRDefault="003C0C63" w:rsidP="003C0C63"/>
    <w:p w14:paraId="410337EE" w14:textId="77777777" w:rsidR="003C0C63" w:rsidRPr="005B1B0C" w:rsidRDefault="003C0C63" w:rsidP="003C0C63">
      <w:pPr>
        <w:pStyle w:val="Heading1"/>
        <w:spacing w:line="360" w:lineRule="auto"/>
        <w:rPr>
          <w:rFonts w:ascii="Verdana" w:eastAsia="Calibri" w:hAnsi="Verdana"/>
          <w:sz w:val="28"/>
        </w:rPr>
      </w:pPr>
      <w:r w:rsidRPr="005B1B0C">
        <w:rPr>
          <w:rFonts w:ascii="Verdana" w:eastAsia="Calibri" w:hAnsi="Verdana"/>
          <w:sz w:val="28"/>
        </w:rPr>
        <w:t>Before the event:</w:t>
      </w:r>
    </w:p>
    <w:p w14:paraId="338588AB" w14:textId="7D0853C4" w:rsidR="003C0C63" w:rsidRDefault="003C0C63" w:rsidP="003C0C63">
      <w:r>
        <w:t>Thinking about the audience that this event is targeted at, you should consider the following factors when organising an online event:</w:t>
      </w:r>
    </w:p>
    <w:p w14:paraId="43826FED" w14:textId="77777777" w:rsidR="005B1B0C" w:rsidRDefault="005B1B0C" w:rsidP="003C0C63"/>
    <w:p w14:paraId="0A80685D" w14:textId="5AAFE362" w:rsidR="005B1B0C" w:rsidRDefault="003C0C63" w:rsidP="003C0C63">
      <w:r w:rsidRPr="005B1B0C">
        <w:rPr>
          <w:b/>
        </w:rPr>
        <w:t>WHO</w:t>
      </w:r>
      <w:r>
        <w:t xml:space="preserve"> is the intended audience that your event is targeted at?</w:t>
      </w:r>
    </w:p>
    <w:p w14:paraId="2C760DAA" w14:textId="77777777" w:rsidR="003C0C63" w:rsidRPr="005B1B0C" w:rsidRDefault="003C0C63" w:rsidP="003C0C63">
      <w:pPr>
        <w:pStyle w:val="ListParagraph"/>
        <w:numPr>
          <w:ilvl w:val="0"/>
          <w:numId w:val="1"/>
        </w:numPr>
        <w:rPr>
          <w:rFonts w:ascii="Verdana" w:hAnsi="Verdana"/>
        </w:rPr>
      </w:pPr>
      <w:r w:rsidRPr="005B1B0C">
        <w:rPr>
          <w:rFonts w:ascii="Verdana" w:hAnsi="Verdana"/>
        </w:rPr>
        <w:t>Students</w:t>
      </w:r>
    </w:p>
    <w:p w14:paraId="47F70973" w14:textId="77777777" w:rsidR="003C0C63" w:rsidRPr="005B1B0C" w:rsidRDefault="003C0C63" w:rsidP="003C0C63">
      <w:pPr>
        <w:pStyle w:val="ListParagraph"/>
        <w:numPr>
          <w:ilvl w:val="0"/>
          <w:numId w:val="1"/>
        </w:numPr>
        <w:rPr>
          <w:rFonts w:ascii="Verdana" w:hAnsi="Verdana"/>
        </w:rPr>
      </w:pPr>
      <w:r w:rsidRPr="005B1B0C">
        <w:rPr>
          <w:rFonts w:ascii="Verdana" w:hAnsi="Verdana"/>
        </w:rPr>
        <w:t>Prospective students</w:t>
      </w:r>
    </w:p>
    <w:p w14:paraId="6B3260AF" w14:textId="77777777" w:rsidR="003C0C63" w:rsidRPr="005B1B0C" w:rsidRDefault="003C0C63" w:rsidP="003C0C63">
      <w:pPr>
        <w:pStyle w:val="ListParagraph"/>
        <w:numPr>
          <w:ilvl w:val="0"/>
          <w:numId w:val="1"/>
        </w:numPr>
        <w:rPr>
          <w:rFonts w:ascii="Verdana" w:hAnsi="Verdana"/>
        </w:rPr>
      </w:pPr>
      <w:r w:rsidRPr="005B1B0C">
        <w:rPr>
          <w:rFonts w:ascii="Verdana" w:hAnsi="Verdana"/>
        </w:rPr>
        <w:t>General public</w:t>
      </w:r>
    </w:p>
    <w:p w14:paraId="06B40699" w14:textId="77777777" w:rsidR="003C0C63" w:rsidRDefault="003C0C63" w:rsidP="003C0C63"/>
    <w:p w14:paraId="436DDA26" w14:textId="69C4E1B4" w:rsidR="003C0C63" w:rsidRDefault="003C0C63" w:rsidP="003C0C63">
      <w:r w:rsidRPr="005B1B0C">
        <w:rPr>
          <w:b/>
        </w:rPr>
        <w:t>WHY</w:t>
      </w:r>
      <w:r>
        <w:t xml:space="preserve"> has this event been organised?</w:t>
      </w:r>
      <w:r w:rsidR="00A12DFD">
        <w:t xml:space="preserve"> (Including but not limited to)</w:t>
      </w:r>
    </w:p>
    <w:p w14:paraId="6856B0FB" w14:textId="77777777" w:rsidR="003C0C63" w:rsidRPr="005B1B0C" w:rsidRDefault="003C0C63" w:rsidP="003C0C63">
      <w:pPr>
        <w:pStyle w:val="ListParagraph"/>
        <w:numPr>
          <w:ilvl w:val="0"/>
          <w:numId w:val="1"/>
        </w:numPr>
        <w:rPr>
          <w:rFonts w:ascii="Verdana" w:hAnsi="Verdana"/>
        </w:rPr>
      </w:pPr>
      <w:r w:rsidRPr="005B1B0C">
        <w:rPr>
          <w:rFonts w:ascii="Verdana" w:hAnsi="Verdana"/>
        </w:rPr>
        <w:t>Induction week</w:t>
      </w:r>
    </w:p>
    <w:p w14:paraId="60D06A78" w14:textId="77777777" w:rsidR="003C0C63" w:rsidRPr="005B1B0C" w:rsidRDefault="003C0C63" w:rsidP="003C0C63">
      <w:pPr>
        <w:pStyle w:val="ListParagraph"/>
        <w:numPr>
          <w:ilvl w:val="0"/>
          <w:numId w:val="1"/>
        </w:numPr>
        <w:rPr>
          <w:rFonts w:ascii="Verdana" w:hAnsi="Verdana"/>
        </w:rPr>
      </w:pPr>
      <w:r w:rsidRPr="005B1B0C">
        <w:rPr>
          <w:rFonts w:ascii="Verdana" w:hAnsi="Verdana"/>
        </w:rPr>
        <w:t>Social event</w:t>
      </w:r>
    </w:p>
    <w:p w14:paraId="36915CE7" w14:textId="77777777" w:rsidR="003C0C63" w:rsidRPr="005B1B0C" w:rsidRDefault="003C0C63" w:rsidP="003C0C63">
      <w:pPr>
        <w:pStyle w:val="ListParagraph"/>
        <w:numPr>
          <w:ilvl w:val="0"/>
          <w:numId w:val="1"/>
        </w:numPr>
        <w:rPr>
          <w:rFonts w:ascii="Verdana" w:hAnsi="Verdana"/>
        </w:rPr>
      </w:pPr>
      <w:r w:rsidRPr="005B1B0C">
        <w:rPr>
          <w:rFonts w:ascii="Verdana" w:hAnsi="Verdana"/>
        </w:rPr>
        <w:t>Careers event</w:t>
      </w:r>
    </w:p>
    <w:p w14:paraId="01A5E58F" w14:textId="77777777" w:rsidR="003C0C63" w:rsidRPr="005B1B0C" w:rsidRDefault="003C0C63" w:rsidP="003C0C63">
      <w:pPr>
        <w:pStyle w:val="ListParagraph"/>
        <w:numPr>
          <w:ilvl w:val="0"/>
          <w:numId w:val="1"/>
        </w:numPr>
        <w:rPr>
          <w:rFonts w:ascii="Verdana" w:hAnsi="Verdana"/>
        </w:rPr>
      </w:pPr>
      <w:r w:rsidRPr="005B1B0C">
        <w:rPr>
          <w:rFonts w:ascii="Verdana" w:hAnsi="Verdana"/>
        </w:rPr>
        <w:t>Lecture series</w:t>
      </w:r>
    </w:p>
    <w:p w14:paraId="5464580B" w14:textId="77777777" w:rsidR="003C0C63" w:rsidRDefault="003C0C63" w:rsidP="003C0C63"/>
    <w:p w14:paraId="28928793" w14:textId="77777777" w:rsidR="003C0C63" w:rsidRDefault="003C0C63" w:rsidP="003C0C63">
      <w:r w:rsidRPr="005B1B0C">
        <w:rPr>
          <w:b/>
        </w:rPr>
        <w:t>WHAT</w:t>
      </w:r>
      <w:r>
        <w:t xml:space="preserve"> support requirements should be organised?</w:t>
      </w:r>
    </w:p>
    <w:p w14:paraId="1867CEB9" w14:textId="77777777" w:rsidR="003C0C63" w:rsidRPr="005B1B0C" w:rsidRDefault="003C0C63" w:rsidP="003C0C63">
      <w:pPr>
        <w:pStyle w:val="ListParagraph"/>
        <w:numPr>
          <w:ilvl w:val="0"/>
          <w:numId w:val="1"/>
        </w:numPr>
        <w:rPr>
          <w:rFonts w:ascii="Verdana" w:hAnsi="Verdana"/>
        </w:rPr>
      </w:pPr>
      <w:r w:rsidRPr="005B1B0C">
        <w:rPr>
          <w:rFonts w:ascii="Verdana" w:hAnsi="Verdana"/>
        </w:rPr>
        <w:t>Communication support</w:t>
      </w:r>
    </w:p>
    <w:p w14:paraId="61724B26" w14:textId="77777777" w:rsidR="003C0C63" w:rsidRPr="005B1B0C" w:rsidRDefault="003C0C63" w:rsidP="003C0C63">
      <w:pPr>
        <w:pStyle w:val="ListParagraph"/>
        <w:numPr>
          <w:ilvl w:val="1"/>
          <w:numId w:val="1"/>
        </w:numPr>
        <w:rPr>
          <w:rFonts w:ascii="Verdana" w:hAnsi="Verdana"/>
        </w:rPr>
      </w:pPr>
      <w:r w:rsidRPr="005B1B0C">
        <w:rPr>
          <w:rFonts w:ascii="Verdana" w:hAnsi="Verdana"/>
        </w:rPr>
        <w:t>British Sign Language (BSL)/English interpreters</w:t>
      </w:r>
    </w:p>
    <w:p w14:paraId="78B9D6A1" w14:textId="77777777" w:rsidR="003C0C63" w:rsidRPr="005B1B0C" w:rsidRDefault="003C0C63" w:rsidP="003C0C63">
      <w:pPr>
        <w:pStyle w:val="ListParagraph"/>
        <w:numPr>
          <w:ilvl w:val="1"/>
          <w:numId w:val="1"/>
        </w:numPr>
        <w:rPr>
          <w:rFonts w:ascii="Verdana" w:hAnsi="Verdana"/>
        </w:rPr>
      </w:pPr>
      <w:r w:rsidRPr="005B1B0C">
        <w:rPr>
          <w:rFonts w:ascii="Verdana" w:hAnsi="Verdana"/>
        </w:rPr>
        <w:t>Note takers / live captioning function</w:t>
      </w:r>
    </w:p>
    <w:p w14:paraId="0C6BD8ED" w14:textId="77777777" w:rsidR="003C0C63" w:rsidRPr="005B1B0C" w:rsidRDefault="003C0C63" w:rsidP="003C0C63">
      <w:pPr>
        <w:pStyle w:val="ListParagraph"/>
        <w:numPr>
          <w:ilvl w:val="0"/>
          <w:numId w:val="1"/>
        </w:numPr>
        <w:rPr>
          <w:rFonts w:ascii="Verdana" w:hAnsi="Verdana"/>
        </w:rPr>
      </w:pPr>
      <w:r w:rsidRPr="005B1B0C">
        <w:rPr>
          <w:rFonts w:ascii="Verdana" w:hAnsi="Verdana"/>
        </w:rPr>
        <w:t>Do not assume all BSL users need the same support – essential to have sufficient communication beforehand with individual</w:t>
      </w:r>
    </w:p>
    <w:p w14:paraId="206DA815" w14:textId="1110EF51" w:rsidR="003C0C63" w:rsidRPr="005B1B0C" w:rsidRDefault="003C0C63" w:rsidP="003C0C63">
      <w:pPr>
        <w:pStyle w:val="ListParagraph"/>
        <w:numPr>
          <w:ilvl w:val="1"/>
          <w:numId w:val="1"/>
        </w:numPr>
        <w:rPr>
          <w:rFonts w:ascii="Verdana" w:hAnsi="Verdana"/>
        </w:rPr>
      </w:pPr>
      <w:r w:rsidRPr="005B1B0C">
        <w:rPr>
          <w:rFonts w:ascii="Verdana" w:hAnsi="Verdana"/>
        </w:rPr>
        <w:t>Opportunity for individual to get in touch e.g. through contactSCOTLAND-BSL or uploading a BSL video</w:t>
      </w:r>
    </w:p>
    <w:p w14:paraId="29D5F902" w14:textId="77777777" w:rsidR="003C0C63" w:rsidRPr="005B1B0C" w:rsidRDefault="003C0C63" w:rsidP="003C0C63">
      <w:pPr>
        <w:pStyle w:val="ListParagraph"/>
        <w:numPr>
          <w:ilvl w:val="0"/>
          <w:numId w:val="1"/>
        </w:numPr>
        <w:rPr>
          <w:rFonts w:ascii="Verdana" w:hAnsi="Verdana"/>
        </w:rPr>
      </w:pPr>
      <w:r w:rsidRPr="005B1B0C">
        <w:rPr>
          <w:rFonts w:ascii="Verdana" w:hAnsi="Verdana"/>
        </w:rPr>
        <w:t>Preparation is important</w:t>
      </w:r>
    </w:p>
    <w:p w14:paraId="10BE913B" w14:textId="78C70FDD" w:rsidR="003C0C63" w:rsidRPr="005B1B0C" w:rsidRDefault="003C0C63" w:rsidP="003C0C63">
      <w:pPr>
        <w:pStyle w:val="ListParagraph"/>
        <w:numPr>
          <w:ilvl w:val="1"/>
          <w:numId w:val="1"/>
        </w:numPr>
        <w:rPr>
          <w:rFonts w:ascii="Verdana" w:hAnsi="Verdana"/>
        </w:rPr>
      </w:pPr>
      <w:r w:rsidRPr="005B1B0C">
        <w:rPr>
          <w:rFonts w:ascii="Verdana" w:hAnsi="Verdana"/>
        </w:rPr>
        <w:t>As much information as possible</w:t>
      </w:r>
      <w:r w:rsidR="00A12DFD">
        <w:rPr>
          <w:rFonts w:ascii="Verdana" w:hAnsi="Verdana"/>
        </w:rPr>
        <w:t xml:space="preserve"> </w:t>
      </w:r>
    </w:p>
    <w:p w14:paraId="79D62D31" w14:textId="77777777" w:rsidR="003C0C63" w:rsidRPr="005B1B0C" w:rsidRDefault="003C0C63" w:rsidP="003C0C63">
      <w:pPr>
        <w:pStyle w:val="ListParagraph"/>
        <w:numPr>
          <w:ilvl w:val="1"/>
          <w:numId w:val="1"/>
        </w:numPr>
        <w:rPr>
          <w:rFonts w:ascii="Verdana" w:hAnsi="Verdana"/>
        </w:rPr>
      </w:pPr>
      <w:r w:rsidRPr="005B1B0C">
        <w:rPr>
          <w:rFonts w:ascii="Verdana" w:hAnsi="Verdana"/>
        </w:rPr>
        <w:t>Agenda of event, Programme of event, content, presentations</w:t>
      </w:r>
    </w:p>
    <w:p w14:paraId="2890A9D0" w14:textId="4D8467D0" w:rsidR="003C0C63" w:rsidRPr="005B1B0C" w:rsidRDefault="003C0C63" w:rsidP="003C0C63">
      <w:pPr>
        <w:pStyle w:val="ListParagraph"/>
        <w:numPr>
          <w:ilvl w:val="1"/>
          <w:numId w:val="1"/>
        </w:numPr>
        <w:rPr>
          <w:rFonts w:ascii="Verdana" w:hAnsi="Verdana"/>
        </w:rPr>
      </w:pPr>
      <w:r w:rsidRPr="005B1B0C">
        <w:rPr>
          <w:rFonts w:ascii="Verdana" w:hAnsi="Verdana"/>
        </w:rPr>
        <w:t>Share with BSL user and BSL/English interpreters</w:t>
      </w:r>
      <w:r w:rsidR="00A12DFD">
        <w:rPr>
          <w:rFonts w:ascii="Verdana" w:hAnsi="Verdana"/>
        </w:rPr>
        <w:t xml:space="preserve"> </w:t>
      </w:r>
      <w:r w:rsidR="00A12DFD">
        <w:rPr>
          <w:rFonts w:ascii="Verdana" w:hAnsi="Verdana"/>
        </w:rPr>
        <w:t>at the earliest possible opportunity</w:t>
      </w:r>
    </w:p>
    <w:p w14:paraId="50CF5186" w14:textId="77777777" w:rsidR="003C0C63" w:rsidRDefault="003C0C63" w:rsidP="003C0C63"/>
    <w:p w14:paraId="3C776E07" w14:textId="77777777" w:rsidR="003C0C63" w:rsidRPr="005B1B0C" w:rsidRDefault="003C0C63" w:rsidP="003C0C63">
      <w:pPr>
        <w:rPr>
          <w:b/>
        </w:rPr>
      </w:pPr>
      <w:r w:rsidRPr="005B1B0C">
        <w:rPr>
          <w:b/>
        </w:rPr>
        <w:t>WHEN</w:t>
      </w:r>
    </w:p>
    <w:p w14:paraId="4CC4CF0B" w14:textId="77777777" w:rsidR="003C0C63" w:rsidRPr="005B1B0C" w:rsidRDefault="003C0C63" w:rsidP="003C0C63">
      <w:pPr>
        <w:pStyle w:val="ListParagraph"/>
        <w:numPr>
          <w:ilvl w:val="0"/>
          <w:numId w:val="1"/>
        </w:numPr>
        <w:rPr>
          <w:rFonts w:ascii="Verdana" w:hAnsi="Verdana"/>
        </w:rPr>
      </w:pPr>
      <w:r w:rsidRPr="005B1B0C">
        <w:rPr>
          <w:rFonts w:ascii="Verdana" w:hAnsi="Verdana"/>
        </w:rPr>
        <w:t>Booking communication requires to be done well in advance; as soon as a date(s) is agreed for the event</w:t>
      </w:r>
    </w:p>
    <w:p w14:paraId="3547C44B" w14:textId="77777777" w:rsidR="003C0C63" w:rsidRPr="005B1B0C" w:rsidRDefault="003C0C63" w:rsidP="003C0C63">
      <w:pPr>
        <w:pStyle w:val="ListParagraph"/>
        <w:numPr>
          <w:ilvl w:val="0"/>
          <w:numId w:val="1"/>
        </w:numPr>
        <w:rPr>
          <w:rFonts w:ascii="Verdana" w:hAnsi="Verdana"/>
        </w:rPr>
      </w:pPr>
      <w:r w:rsidRPr="005B1B0C">
        <w:rPr>
          <w:rFonts w:ascii="Verdana" w:hAnsi="Verdana"/>
        </w:rPr>
        <w:t>If the event is more than 30 minutes then at least two interpreters should be booked</w:t>
      </w:r>
    </w:p>
    <w:p w14:paraId="1D424F49" w14:textId="77777777" w:rsidR="003C0C63" w:rsidRPr="005B1B0C" w:rsidRDefault="003C0C63" w:rsidP="003C0C63">
      <w:pPr>
        <w:pStyle w:val="ListParagraph"/>
        <w:numPr>
          <w:ilvl w:val="0"/>
          <w:numId w:val="1"/>
        </w:numPr>
        <w:rPr>
          <w:rFonts w:ascii="Verdana" w:hAnsi="Verdana"/>
        </w:rPr>
      </w:pPr>
      <w:r w:rsidRPr="005B1B0C">
        <w:rPr>
          <w:rFonts w:ascii="Verdana" w:hAnsi="Verdana"/>
        </w:rPr>
        <w:t>If multiple events, will BSL/English interpreters be available at all or on selected days/times?</w:t>
      </w:r>
    </w:p>
    <w:p w14:paraId="13E8556D" w14:textId="77777777" w:rsidR="003C0C63" w:rsidRPr="005B1B0C" w:rsidRDefault="003C0C63" w:rsidP="003C0C63">
      <w:pPr>
        <w:pStyle w:val="ListParagraph"/>
        <w:numPr>
          <w:ilvl w:val="1"/>
          <w:numId w:val="1"/>
        </w:numPr>
        <w:rPr>
          <w:rFonts w:ascii="Verdana" w:hAnsi="Verdana"/>
        </w:rPr>
      </w:pPr>
      <w:r w:rsidRPr="005B1B0C">
        <w:rPr>
          <w:rFonts w:ascii="Verdana" w:hAnsi="Verdana"/>
        </w:rPr>
        <w:t>If the latter, be clear when BSL/English interpreters will be present</w:t>
      </w:r>
    </w:p>
    <w:p w14:paraId="5321E906" w14:textId="3C0F4252" w:rsidR="003C0C63" w:rsidRDefault="003C0C63" w:rsidP="003C0C63"/>
    <w:p w14:paraId="30700833" w14:textId="77777777" w:rsidR="005B1B0C" w:rsidRDefault="005B1B0C" w:rsidP="003C0C63"/>
    <w:p w14:paraId="56F56E62" w14:textId="77777777" w:rsidR="003C0C63" w:rsidRPr="005B1B0C" w:rsidRDefault="003C0C63" w:rsidP="003C0C63">
      <w:pPr>
        <w:rPr>
          <w:b/>
        </w:rPr>
      </w:pPr>
      <w:r w:rsidRPr="005B1B0C">
        <w:rPr>
          <w:b/>
        </w:rPr>
        <w:t>WHERE</w:t>
      </w:r>
    </w:p>
    <w:p w14:paraId="20989253" w14:textId="77777777" w:rsidR="003C0C63" w:rsidRPr="005B1B0C" w:rsidRDefault="003C0C63" w:rsidP="003C0C63">
      <w:pPr>
        <w:pStyle w:val="ListParagraph"/>
        <w:numPr>
          <w:ilvl w:val="0"/>
          <w:numId w:val="1"/>
        </w:numPr>
        <w:rPr>
          <w:rFonts w:ascii="Verdana" w:hAnsi="Verdana"/>
        </w:rPr>
      </w:pPr>
      <w:r w:rsidRPr="005B1B0C">
        <w:rPr>
          <w:rFonts w:ascii="Verdana" w:hAnsi="Verdana"/>
        </w:rPr>
        <w:t>Ensure that the online platform is accessible for all involved</w:t>
      </w:r>
    </w:p>
    <w:p w14:paraId="18324323" w14:textId="77777777" w:rsidR="003C0C63" w:rsidRPr="005B1B0C" w:rsidRDefault="003C0C63" w:rsidP="003C0C63">
      <w:pPr>
        <w:pStyle w:val="ListParagraph"/>
        <w:numPr>
          <w:ilvl w:val="0"/>
          <w:numId w:val="1"/>
        </w:numPr>
        <w:rPr>
          <w:rFonts w:ascii="Verdana" w:hAnsi="Verdana"/>
        </w:rPr>
      </w:pPr>
      <w:r w:rsidRPr="005B1B0C">
        <w:rPr>
          <w:rFonts w:ascii="Verdana" w:hAnsi="Verdana"/>
        </w:rPr>
        <w:t>Be clear with the BSL user(s) and BSL/English interpreters which platform is being used</w:t>
      </w:r>
    </w:p>
    <w:p w14:paraId="5B46460B" w14:textId="77777777" w:rsidR="003C0C63" w:rsidRPr="005B1B0C" w:rsidRDefault="003C0C63" w:rsidP="003C0C63">
      <w:pPr>
        <w:pStyle w:val="ListParagraph"/>
        <w:numPr>
          <w:ilvl w:val="1"/>
          <w:numId w:val="1"/>
        </w:numPr>
        <w:rPr>
          <w:rFonts w:ascii="Verdana" w:hAnsi="Verdana"/>
        </w:rPr>
      </w:pPr>
      <w:r w:rsidRPr="005B1B0C">
        <w:rPr>
          <w:rFonts w:ascii="Verdana" w:hAnsi="Verdana"/>
        </w:rPr>
        <w:t>If it is an internal event ensure that the interpreter has a link to the event and is able to access it</w:t>
      </w:r>
    </w:p>
    <w:p w14:paraId="31F9F3E8" w14:textId="77777777" w:rsidR="003C0C63" w:rsidRPr="005B1B0C" w:rsidRDefault="003C0C63" w:rsidP="003C0C63">
      <w:pPr>
        <w:pStyle w:val="ListParagraph"/>
        <w:numPr>
          <w:ilvl w:val="1"/>
          <w:numId w:val="1"/>
        </w:numPr>
        <w:rPr>
          <w:rFonts w:ascii="Verdana" w:hAnsi="Verdana"/>
        </w:rPr>
      </w:pPr>
      <w:r w:rsidRPr="005B1B0C">
        <w:rPr>
          <w:rFonts w:ascii="Verdana" w:hAnsi="Verdana"/>
        </w:rPr>
        <w:t>Discuss with BSL user(s) and BSL/English interpreters if alternative platform needs to be used (e.g. Collaborate not deaf friendly as cannot pin interpreter’s video so may need to use Zoom between BSL user and interpreter on a separate screen)</w:t>
      </w:r>
    </w:p>
    <w:p w14:paraId="5D0ED1F0" w14:textId="77777777" w:rsidR="003C0C63" w:rsidRPr="005B1B0C" w:rsidRDefault="003C0C63" w:rsidP="003C0C63">
      <w:pPr>
        <w:pStyle w:val="ListParagraph"/>
        <w:numPr>
          <w:ilvl w:val="1"/>
          <w:numId w:val="1"/>
        </w:numPr>
        <w:rPr>
          <w:rFonts w:ascii="Verdana" w:hAnsi="Verdana"/>
        </w:rPr>
      </w:pPr>
      <w:r w:rsidRPr="005B1B0C">
        <w:rPr>
          <w:rFonts w:ascii="Verdana" w:hAnsi="Verdana"/>
        </w:rPr>
        <w:t>The University of Edinburgh supports Zoom as an online platform so this would be the preferred platform to run events / open meetings on. If Collaborate, for example, is the preferred platform then it is possible to run both platforms in parallel</w:t>
      </w:r>
    </w:p>
    <w:p w14:paraId="1C98C90B" w14:textId="77777777" w:rsidR="003C0C63" w:rsidRPr="005B1B0C" w:rsidRDefault="003C0C63" w:rsidP="003C0C63">
      <w:pPr>
        <w:pStyle w:val="ListParagraph"/>
        <w:numPr>
          <w:ilvl w:val="2"/>
          <w:numId w:val="1"/>
        </w:numPr>
        <w:rPr>
          <w:rFonts w:ascii="Verdana" w:hAnsi="Verdana"/>
        </w:rPr>
      </w:pPr>
      <w:r w:rsidRPr="005B1B0C">
        <w:rPr>
          <w:rFonts w:ascii="Verdana" w:hAnsi="Verdana"/>
        </w:rPr>
        <w:t>Ensure that this has been arranged and details are shared with both the BSL/English interpreters and BSL user(s)</w:t>
      </w:r>
    </w:p>
    <w:p w14:paraId="2C657135" w14:textId="77777777" w:rsidR="003C0C63" w:rsidRPr="005B1B0C" w:rsidRDefault="003C0C63" w:rsidP="003C0C63">
      <w:pPr>
        <w:pStyle w:val="ListParagraph"/>
        <w:numPr>
          <w:ilvl w:val="0"/>
          <w:numId w:val="1"/>
        </w:numPr>
        <w:rPr>
          <w:rFonts w:ascii="Verdana" w:hAnsi="Verdana"/>
        </w:rPr>
      </w:pPr>
      <w:r w:rsidRPr="005B1B0C">
        <w:rPr>
          <w:rFonts w:ascii="Verdana" w:hAnsi="Verdana"/>
        </w:rPr>
        <w:t>Opportunity before the event for BSL users, BSL/English interpreters and event</w:t>
      </w:r>
      <w:r w:rsidRPr="005B1B0C">
        <w:rPr>
          <w:rFonts w:ascii="Verdana" w:hAnsi="Verdana"/>
          <w:lang w:val="en-GB"/>
        </w:rPr>
        <w:t xml:space="preserve"> organisers</w:t>
      </w:r>
      <w:r w:rsidRPr="005B1B0C">
        <w:rPr>
          <w:rFonts w:ascii="Verdana" w:hAnsi="Verdana"/>
        </w:rPr>
        <w:t xml:space="preserve"> to test selected platform and its set-up</w:t>
      </w:r>
    </w:p>
    <w:p w14:paraId="4AB4B94C" w14:textId="77777777" w:rsidR="003C0C63" w:rsidRDefault="003C0C63" w:rsidP="003C0C63"/>
    <w:p w14:paraId="1235778C" w14:textId="77777777" w:rsidR="003C0C63" w:rsidRPr="005B1B0C" w:rsidRDefault="003C0C63" w:rsidP="003C0C63">
      <w:pPr>
        <w:rPr>
          <w:b/>
        </w:rPr>
      </w:pPr>
      <w:r w:rsidRPr="005B1B0C">
        <w:rPr>
          <w:b/>
        </w:rPr>
        <w:t>HOW</w:t>
      </w:r>
    </w:p>
    <w:p w14:paraId="2837EEA8" w14:textId="77777777" w:rsidR="003C0C63" w:rsidRPr="005B1B0C" w:rsidRDefault="003C0C63" w:rsidP="003C0C63">
      <w:pPr>
        <w:pStyle w:val="ListParagraph"/>
        <w:numPr>
          <w:ilvl w:val="0"/>
          <w:numId w:val="1"/>
        </w:numPr>
        <w:rPr>
          <w:rFonts w:ascii="Verdana" w:hAnsi="Verdana"/>
        </w:rPr>
      </w:pPr>
      <w:r w:rsidRPr="005B1B0C">
        <w:rPr>
          <w:rFonts w:ascii="Verdana" w:hAnsi="Verdana"/>
        </w:rPr>
        <w:t>Approaching communication support</w:t>
      </w:r>
    </w:p>
    <w:p w14:paraId="04CB70BC" w14:textId="77777777" w:rsidR="003C0C63" w:rsidRPr="005B1B0C" w:rsidRDefault="003C0C63" w:rsidP="003C0C63">
      <w:pPr>
        <w:pStyle w:val="ListParagraph"/>
        <w:numPr>
          <w:ilvl w:val="1"/>
          <w:numId w:val="1"/>
        </w:numPr>
        <w:rPr>
          <w:rFonts w:ascii="Verdana" w:hAnsi="Verdana"/>
        </w:rPr>
      </w:pPr>
      <w:r w:rsidRPr="005B1B0C">
        <w:rPr>
          <w:rFonts w:ascii="Verdana" w:hAnsi="Verdana"/>
        </w:rPr>
        <w:t>Book freelance BSL/English interpreters directly through regulatory bodies (e.g. SRLPDC and/or NRCPD)</w:t>
      </w:r>
    </w:p>
    <w:p w14:paraId="0BB09DA3" w14:textId="6B8F623D" w:rsidR="003C0C63" w:rsidRDefault="003C0C63" w:rsidP="003C0C63">
      <w:pPr>
        <w:pStyle w:val="ListParagraph"/>
        <w:numPr>
          <w:ilvl w:val="1"/>
          <w:numId w:val="1"/>
        </w:numPr>
        <w:rPr>
          <w:rFonts w:ascii="Verdana" w:hAnsi="Verdana"/>
        </w:rPr>
      </w:pPr>
      <w:r w:rsidRPr="005B1B0C">
        <w:rPr>
          <w:rFonts w:ascii="Verdana" w:hAnsi="Verdana"/>
        </w:rPr>
        <w:t>Book using an agency (e.g.</w:t>
      </w:r>
      <w:r w:rsidRPr="005B1B0C">
        <w:rPr>
          <w:rFonts w:ascii="Verdana" w:hAnsi="Verdana"/>
          <w:lang w:val="en-GB"/>
        </w:rPr>
        <w:t xml:space="preserve"> JustSign</w:t>
      </w:r>
      <w:r w:rsidRPr="005B1B0C">
        <w:rPr>
          <w:rFonts w:ascii="Verdana" w:hAnsi="Verdana"/>
        </w:rPr>
        <w:t>, Deaf Action)</w:t>
      </w:r>
    </w:p>
    <w:p w14:paraId="76B8A988" w14:textId="006B42F1" w:rsidR="00A12DFD" w:rsidRPr="005B1B0C" w:rsidRDefault="00A12DFD" w:rsidP="00A12DFD">
      <w:pPr>
        <w:pStyle w:val="ListParagraph"/>
        <w:numPr>
          <w:ilvl w:val="1"/>
          <w:numId w:val="1"/>
        </w:numPr>
        <w:rPr>
          <w:rFonts w:ascii="Verdana" w:hAnsi="Verdana"/>
        </w:rPr>
      </w:pPr>
      <w:r>
        <w:rPr>
          <w:rFonts w:ascii="Verdana" w:hAnsi="Verdana"/>
        </w:rPr>
        <w:t xml:space="preserve">More information about booking BSL/English interpreters is available on this link: </w:t>
      </w:r>
      <w:hyperlink r:id="rId9" w:history="1">
        <w:r w:rsidRPr="0016614A">
          <w:rPr>
            <w:rStyle w:val="Hyperlink"/>
            <w:rFonts w:ascii="Verdana" w:hAnsi="Verdana"/>
          </w:rPr>
          <w:t>https://www.ed.ac.uk/about/british-sign-language-plan/resources/procedure-for-booking</w:t>
        </w:r>
      </w:hyperlink>
      <w:r>
        <w:rPr>
          <w:rFonts w:ascii="Verdana" w:hAnsi="Verdana"/>
        </w:rPr>
        <w:t xml:space="preserve"> </w:t>
      </w:r>
    </w:p>
    <w:p w14:paraId="119C38AE" w14:textId="77777777" w:rsidR="003C0C63" w:rsidRPr="005B1B0C" w:rsidRDefault="003C0C63" w:rsidP="003C0C63">
      <w:pPr>
        <w:pStyle w:val="ListParagraph"/>
        <w:numPr>
          <w:ilvl w:val="0"/>
          <w:numId w:val="1"/>
        </w:numPr>
        <w:rPr>
          <w:rFonts w:ascii="Verdana" w:hAnsi="Verdana"/>
        </w:rPr>
      </w:pPr>
      <w:r w:rsidRPr="005B1B0C">
        <w:rPr>
          <w:rFonts w:ascii="Verdana" w:hAnsi="Verdana"/>
        </w:rPr>
        <w:t xml:space="preserve">Rates of one interpreter can be found on the National Union of British Sign Language Interpreters (NUBSLI) - </w:t>
      </w:r>
      <w:hyperlink r:id="rId10" w:history="1">
        <w:r w:rsidRPr="005B1B0C">
          <w:rPr>
            <w:rStyle w:val="Hyperlink"/>
            <w:rFonts w:ascii="Verdana" w:hAnsi="Verdana"/>
          </w:rPr>
          <w:t>http://nubsli.com/guidance/interpreter-fees/</w:t>
        </w:r>
      </w:hyperlink>
      <w:r w:rsidRPr="005B1B0C">
        <w:rPr>
          <w:rFonts w:ascii="Verdana" w:hAnsi="Verdana"/>
        </w:rPr>
        <w:t xml:space="preserve"> – please note that this is guidance and fees may vary</w:t>
      </w:r>
    </w:p>
    <w:p w14:paraId="3137231C" w14:textId="77777777" w:rsidR="003C0C63" w:rsidRPr="005B1B0C" w:rsidRDefault="003C0C63" w:rsidP="003C0C63">
      <w:pPr>
        <w:pStyle w:val="ListParagraph"/>
        <w:numPr>
          <w:ilvl w:val="0"/>
          <w:numId w:val="1"/>
        </w:numPr>
        <w:rPr>
          <w:rFonts w:ascii="Verdana" w:hAnsi="Verdana"/>
        </w:rPr>
      </w:pPr>
      <w:r w:rsidRPr="005B1B0C">
        <w:rPr>
          <w:rFonts w:ascii="Verdana" w:hAnsi="Verdana"/>
        </w:rPr>
        <w:t>Translation of information</w:t>
      </w:r>
    </w:p>
    <w:p w14:paraId="2B4AAFFB" w14:textId="77777777" w:rsidR="003C0C63" w:rsidRPr="005B1B0C" w:rsidRDefault="003C0C63" w:rsidP="003C0C63">
      <w:pPr>
        <w:pStyle w:val="ListParagraph"/>
        <w:numPr>
          <w:ilvl w:val="1"/>
          <w:numId w:val="1"/>
        </w:numPr>
        <w:rPr>
          <w:rFonts w:ascii="Verdana" w:hAnsi="Verdana"/>
        </w:rPr>
      </w:pPr>
      <w:r w:rsidRPr="005B1B0C">
        <w:rPr>
          <w:rFonts w:ascii="Verdana" w:hAnsi="Verdana"/>
        </w:rPr>
        <w:t>Is this a one-off event or recurring event? (content of translation may be dependent on these factors)</w:t>
      </w:r>
    </w:p>
    <w:p w14:paraId="6B4DFC9C" w14:textId="77777777" w:rsidR="003C0C63" w:rsidRPr="005B1B0C" w:rsidRDefault="003C0C63" w:rsidP="003C0C63">
      <w:pPr>
        <w:pStyle w:val="ListParagraph"/>
        <w:numPr>
          <w:ilvl w:val="1"/>
          <w:numId w:val="1"/>
        </w:numPr>
        <w:rPr>
          <w:rFonts w:ascii="Verdana" w:hAnsi="Verdana"/>
        </w:rPr>
      </w:pPr>
      <w:r w:rsidRPr="005B1B0C">
        <w:rPr>
          <w:rFonts w:ascii="Verdana" w:hAnsi="Verdana"/>
        </w:rPr>
        <w:t>Ask a Deaf translator to translate information into BSL Information is accessible prior to the event</w:t>
      </w:r>
    </w:p>
    <w:p w14:paraId="29E0D101" w14:textId="77777777" w:rsidR="003C0C63" w:rsidRPr="005B1B0C" w:rsidRDefault="003C0C63" w:rsidP="003C0C63">
      <w:pPr>
        <w:pStyle w:val="ListParagraph"/>
        <w:numPr>
          <w:ilvl w:val="1"/>
          <w:numId w:val="1"/>
        </w:numPr>
        <w:rPr>
          <w:rFonts w:ascii="Verdana" w:hAnsi="Verdana"/>
        </w:rPr>
      </w:pPr>
      <w:r w:rsidRPr="005B1B0C">
        <w:rPr>
          <w:rFonts w:ascii="Verdana" w:hAnsi="Verdana"/>
        </w:rPr>
        <w:t>Translation of event details available?</w:t>
      </w:r>
    </w:p>
    <w:p w14:paraId="30BECF3B" w14:textId="77777777" w:rsidR="003C0C63" w:rsidRPr="005B1B0C" w:rsidRDefault="003C0C63" w:rsidP="003C0C63">
      <w:pPr>
        <w:pStyle w:val="ListParagraph"/>
        <w:numPr>
          <w:ilvl w:val="2"/>
          <w:numId w:val="1"/>
        </w:numPr>
        <w:rPr>
          <w:rFonts w:ascii="Verdana" w:hAnsi="Verdana"/>
        </w:rPr>
      </w:pPr>
      <w:r w:rsidRPr="005B1B0C">
        <w:rPr>
          <w:rFonts w:ascii="Verdana" w:hAnsi="Verdana"/>
        </w:rPr>
        <w:t>Organise this to be done ASAP</w:t>
      </w:r>
    </w:p>
    <w:p w14:paraId="2320E94B" w14:textId="77777777" w:rsidR="003C0C63" w:rsidRPr="005B1B0C" w:rsidRDefault="003C0C63" w:rsidP="003C0C63">
      <w:pPr>
        <w:pStyle w:val="ListParagraph"/>
        <w:numPr>
          <w:ilvl w:val="0"/>
          <w:numId w:val="1"/>
        </w:numPr>
        <w:rPr>
          <w:rFonts w:ascii="Verdana" w:hAnsi="Verdana"/>
        </w:rPr>
      </w:pPr>
      <w:r w:rsidRPr="005B1B0C">
        <w:rPr>
          <w:rFonts w:ascii="Verdana" w:hAnsi="Verdana"/>
        </w:rPr>
        <w:t>Budget available for the event</w:t>
      </w:r>
    </w:p>
    <w:p w14:paraId="40A2BA70" w14:textId="77777777" w:rsidR="003C0C63" w:rsidRPr="005B1B0C" w:rsidRDefault="003C0C63" w:rsidP="003C0C63">
      <w:pPr>
        <w:pStyle w:val="ListParagraph"/>
        <w:numPr>
          <w:ilvl w:val="1"/>
          <w:numId w:val="1"/>
        </w:numPr>
        <w:rPr>
          <w:rFonts w:ascii="Verdana" w:hAnsi="Verdana"/>
        </w:rPr>
      </w:pPr>
      <w:r w:rsidRPr="005B1B0C">
        <w:rPr>
          <w:rFonts w:ascii="Verdana" w:hAnsi="Verdana"/>
        </w:rPr>
        <w:t>Does this cover communication support and translation (where applicable)?</w:t>
      </w:r>
    </w:p>
    <w:p w14:paraId="3DD72C82" w14:textId="77777777" w:rsidR="003C0C63" w:rsidRPr="005B1B0C" w:rsidRDefault="003C0C63" w:rsidP="003C0C63">
      <w:pPr>
        <w:pStyle w:val="ListParagraph"/>
        <w:numPr>
          <w:ilvl w:val="0"/>
          <w:numId w:val="1"/>
        </w:numPr>
        <w:rPr>
          <w:rFonts w:ascii="Verdana" w:hAnsi="Verdana"/>
        </w:rPr>
      </w:pPr>
      <w:r w:rsidRPr="005B1B0C">
        <w:rPr>
          <w:rFonts w:ascii="Verdana" w:hAnsi="Verdana"/>
        </w:rPr>
        <w:t>Advertisement</w:t>
      </w:r>
    </w:p>
    <w:p w14:paraId="02D35E8F" w14:textId="77777777" w:rsidR="003C0C63" w:rsidRPr="005B1B0C" w:rsidRDefault="003C0C63" w:rsidP="003C0C63">
      <w:pPr>
        <w:pStyle w:val="ListParagraph"/>
        <w:numPr>
          <w:ilvl w:val="1"/>
          <w:numId w:val="1"/>
        </w:numPr>
        <w:rPr>
          <w:rFonts w:ascii="Verdana" w:hAnsi="Verdana"/>
        </w:rPr>
      </w:pPr>
      <w:r w:rsidRPr="005B1B0C">
        <w:rPr>
          <w:rFonts w:ascii="Verdana" w:hAnsi="Verdana"/>
        </w:rPr>
        <w:t>Information</w:t>
      </w:r>
    </w:p>
    <w:p w14:paraId="01DF3393" w14:textId="77777777" w:rsidR="003C0C63" w:rsidRPr="005B1B0C" w:rsidRDefault="003C0C63" w:rsidP="003C0C63">
      <w:pPr>
        <w:pStyle w:val="ListParagraph"/>
        <w:numPr>
          <w:ilvl w:val="1"/>
          <w:numId w:val="1"/>
        </w:numPr>
        <w:rPr>
          <w:rFonts w:ascii="Verdana" w:hAnsi="Verdana"/>
        </w:rPr>
      </w:pPr>
      <w:r w:rsidRPr="005B1B0C">
        <w:rPr>
          <w:rFonts w:ascii="Verdana" w:hAnsi="Verdana"/>
        </w:rPr>
        <w:t>Accessible</w:t>
      </w:r>
    </w:p>
    <w:p w14:paraId="6ACA348A" w14:textId="77777777" w:rsidR="003C0C63" w:rsidRPr="005B1B0C" w:rsidRDefault="003C0C63" w:rsidP="003C0C63">
      <w:pPr>
        <w:pStyle w:val="ListParagraph"/>
        <w:numPr>
          <w:ilvl w:val="1"/>
          <w:numId w:val="1"/>
        </w:numPr>
        <w:rPr>
          <w:rFonts w:ascii="Verdana" w:hAnsi="Verdana"/>
        </w:rPr>
      </w:pPr>
      <w:r w:rsidRPr="005B1B0C">
        <w:rPr>
          <w:rFonts w:ascii="Verdana" w:hAnsi="Verdana"/>
        </w:rPr>
        <w:t>Where (i.e. social media platform?)</w:t>
      </w:r>
    </w:p>
    <w:p w14:paraId="6A4E946D" w14:textId="77777777" w:rsidR="003C0C63" w:rsidRPr="005B1B0C" w:rsidRDefault="003C0C63" w:rsidP="003C0C63">
      <w:pPr>
        <w:pStyle w:val="ListParagraph"/>
        <w:numPr>
          <w:ilvl w:val="1"/>
          <w:numId w:val="1"/>
        </w:numPr>
        <w:rPr>
          <w:rFonts w:ascii="Verdana" w:hAnsi="Verdana"/>
        </w:rPr>
      </w:pPr>
      <w:r w:rsidRPr="005B1B0C">
        <w:rPr>
          <w:rFonts w:ascii="Verdana" w:hAnsi="Verdana"/>
        </w:rPr>
        <w:t>Who will promote events</w:t>
      </w:r>
    </w:p>
    <w:p w14:paraId="63A10D5C" w14:textId="77777777" w:rsidR="003C0C63" w:rsidRPr="005B1B0C" w:rsidRDefault="003C0C63" w:rsidP="003C0C63">
      <w:pPr>
        <w:pStyle w:val="ListParagraph"/>
        <w:numPr>
          <w:ilvl w:val="0"/>
          <w:numId w:val="1"/>
        </w:numPr>
        <w:rPr>
          <w:rFonts w:ascii="Verdana" w:hAnsi="Verdana"/>
        </w:rPr>
      </w:pPr>
      <w:r w:rsidRPr="005B1B0C">
        <w:rPr>
          <w:rFonts w:ascii="Verdana" w:hAnsi="Verdana"/>
        </w:rPr>
        <w:t>Brief other colleagues about working with BSL users and BSL/English interpreters</w:t>
      </w:r>
    </w:p>
    <w:p w14:paraId="348A749D" w14:textId="77777777" w:rsidR="003C0C63" w:rsidRPr="00176195" w:rsidRDefault="003C0C63" w:rsidP="003C0C63">
      <w:pPr>
        <w:pStyle w:val="ListParagraph"/>
        <w:numPr>
          <w:ilvl w:val="0"/>
          <w:numId w:val="1"/>
        </w:numPr>
      </w:pPr>
      <w:r w:rsidRPr="005B1B0C">
        <w:rPr>
          <w:rFonts w:ascii="Verdana" w:hAnsi="Verdana"/>
        </w:rPr>
        <w:t>If you are planning on recording the session, ensure permission is sought from all participants including BSL/English interpreters</w:t>
      </w:r>
    </w:p>
    <w:p w14:paraId="3EA87DFB" w14:textId="77777777" w:rsidR="003C0C63" w:rsidRDefault="003C0C63" w:rsidP="003C0C63">
      <w:pPr>
        <w:spacing w:line="276" w:lineRule="auto"/>
      </w:pPr>
    </w:p>
    <w:p w14:paraId="60F5E2F1" w14:textId="77777777" w:rsidR="003C0C63" w:rsidRPr="005B1B0C" w:rsidRDefault="003C0C63" w:rsidP="003C0C63">
      <w:pPr>
        <w:pStyle w:val="Heading1"/>
        <w:spacing w:line="360" w:lineRule="auto"/>
        <w:rPr>
          <w:rFonts w:ascii="Verdana" w:eastAsia="Calibri" w:hAnsi="Verdana"/>
          <w:sz w:val="28"/>
        </w:rPr>
      </w:pPr>
      <w:r w:rsidRPr="005B1B0C">
        <w:rPr>
          <w:rFonts w:ascii="Verdana" w:eastAsia="Calibri" w:hAnsi="Verdana"/>
          <w:sz w:val="28"/>
        </w:rPr>
        <w:lastRenderedPageBreak/>
        <w:t>During the event:</w:t>
      </w:r>
    </w:p>
    <w:p w14:paraId="541032CF" w14:textId="77777777" w:rsidR="003C0C63" w:rsidRPr="005B1B0C" w:rsidRDefault="003C0C63" w:rsidP="003C0C63">
      <w:pPr>
        <w:pStyle w:val="ListParagraph"/>
        <w:numPr>
          <w:ilvl w:val="0"/>
          <w:numId w:val="1"/>
        </w:numPr>
        <w:rPr>
          <w:rFonts w:ascii="Verdana" w:hAnsi="Verdana"/>
        </w:rPr>
      </w:pPr>
      <w:r w:rsidRPr="005B1B0C">
        <w:rPr>
          <w:rFonts w:ascii="Verdana" w:hAnsi="Verdana"/>
        </w:rPr>
        <w:t>Acknowledge presence of BSL/English interpreters and establish ground rules (e.g. one speaker at a time, pin BSL/English interpreter if needed)</w:t>
      </w:r>
    </w:p>
    <w:p w14:paraId="0C7A0153" w14:textId="77777777" w:rsidR="003C0C63" w:rsidRPr="005B1B0C" w:rsidRDefault="003C0C63" w:rsidP="003C0C63">
      <w:pPr>
        <w:pStyle w:val="ListParagraph"/>
        <w:numPr>
          <w:ilvl w:val="0"/>
          <w:numId w:val="1"/>
        </w:numPr>
        <w:rPr>
          <w:rFonts w:ascii="Verdana" w:hAnsi="Verdana"/>
        </w:rPr>
      </w:pPr>
      <w:r w:rsidRPr="005B1B0C">
        <w:rPr>
          <w:rFonts w:ascii="Verdana" w:hAnsi="Verdana"/>
        </w:rPr>
        <w:t>Videos and microphones preferably switched off, except for:</w:t>
      </w:r>
    </w:p>
    <w:p w14:paraId="3F9183A0" w14:textId="77777777" w:rsidR="003C0C63" w:rsidRPr="005B1B0C" w:rsidRDefault="003C0C63" w:rsidP="003C0C63">
      <w:pPr>
        <w:pStyle w:val="ListParagraph"/>
        <w:numPr>
          <w:ilvl w:val="1"/>
          <w:numId w:val="1"/>
        </w:numPr>
        <w:rPr>
          <w:rFonts w:ascii="Verdana" w:hAnsi="Verdana"/>
        </w:rPr>
      </w:pPr>
      <w:r w:rsidRPr="005B1B0C">
        <w:rPr>
          <w:rFonts w:ascii="Verdana" w:hAnsi="Verdana"/>
        </w:rPr>
        <w:t>Organiser / presenter</w:t>
      </w:r>
    </w:p>
    <w:p w14:paraId="4C736CFD" w14:textId="77777777" w:rsidR="003C0C63" w:rsidRPr="005B1B0C" w:rsidRDefault="003C0C63" w:rsidP="003C0C63">
      <w:pPr>
        <w:pStyle w:val="ListParagraph"/>
        <w:numPr>
          <w:ilvl w:val="1"/>
          <w:numId w:val="1"/>
        </w:numPr>
        <w:rPr>
          <w:rFonts w:ascii="Verdana" w:hAnsi="Verdana"/>
        </w:rPr>
      </w:pPr>
      <w:r w:rsidRPr="005B1B0C">
        <w:rPr>
          <w:rFonts w:ascii="Verdana" w:hAnsi="Verdana"/>
        </w:rPr>
        <w:t>BSL/English interpreters</w:t>
      </w:r>
    </w:p>
    <w:p w14:paraId="0328F3EA" w14:textId="77777777" w:rsidR="003C0C63" w:rsidRPr="005B1B0C" w:rsidRDefault="003C0C63" w:rsidP="003C0C63">
      <w:pPr>
        <w:pStyle w:val="ListParagraph"/>
        <w:numPr>
          <w:ilvl w:val="1"/>
          <w:numId w:val="1"/>
        </w:numPr>
        <w:rPr>
          <w:rFonts w:ascii="Verdana" w:hAnsi="Verdana"/>
        </w:rPr>
      </w:pPr>
      <w:r w:rsidRPr="005B1B0C">
        <w:rPr>
          <w:rFonts w:ascii="Verdana" w:hAnsi="Verdana"/>
        </w:rPr>
        <w:t>BSL users (optional)</w:t>
      </w:r>
    </w:p>
    <w:p w14:paraId="55220EDB" w14:textId="77777777" w:rsidR="003C0C63" w:rsidRPr="005B1B0C" w:rsidRDefault="003C0C63" w:rsidP="003C0C63">
      <w:pPr>
        <w:pStyle w:val="ListParagraph"/>
        <w:numPr>
          <w:ilvl w:val="0"/>
          <w:numId w:val="1"/>
        </w:numPr>
        <w:rPr>
          <w:rFonts w:ascii="Verdana" w:hAnsi="Verdana"/>
        </w:rPr>
      </w:pPr>
      <w:r w:rsidRPr="005B1B0C">
        <w:rPr>
          <w:rFonts w:ascii="Verdana" w:hAnsi="Verdana"/>
        </w:rPr>
        <w:t>Lighting should be sufficient and not make presenter too dark</w:t>
      </w:r>
    </w:p>
    <w:p w14:paraId="16A0BFE7" w14:textId="77777777" w:rsidR="003C0C63" w:rsidRPr="005B1B0C" w:rsidRDefault="003C0C63" w:rsidP="003C0C63">
      <w:pPr>
        <w:pStyle w:val="ListParagraph"/>
        <w:numPr>
          <w:ilvl w:val="0"/>
          <w:numId w:val="1"/>
        </w:numPr>
        <w:rPr>
          <w:rFonts w:ascii="Verdana" w:hAnsi="Verdana"/>
        </w:rPr>
      </w:pPr>
      <w:r w:rsidRPr="005B1B0C">
        <w:rPr>
          <w:rFonts w:ascii="Verdana" w:hAnsi="Verdana"/>
        </w:rPr>
        <w:t>How many breaks will be provided in the event</w:t>
      </w:r>
    </w:p>
    <w:p w14:paraId="2FEED151" w14:textId="77777777" w:rsidR="003C0C63" w:rsidRPr="005B1B0C" w:rsidRDefault="003C0C63" w:rsidP="003C0C63">
      <w:pPr>
        <w:pStyle w:val="ListParagraph"/>
        <w:numPr>
          <w:ilvl w:val="1"/>
          <w:numId w:val="1"/>
        </w:numPr>
        <w:rPr>
          <w:rFonts w:ascii="Verdana" w:hAnsi="Verdana"/>
        </w:rPr>
      </w:pPr>
      <w:r w:rsidRPr="005B1B0C">
        <w:rPr>
          <w:rFonts w:ascii="Verdana" w:hAnsi="Verdana"/>
        </w:rPr>
        <w:t>Be clear how long these breaks are</w:t>
      </w:r>
    </w:p>
    <w:p w14:paraId="77E0E671" w14:textId="77777777" w:rsidR="003C0C63" w:rsidRPr="005B1B0C" w:rsidRDefault="003C0C63" w:rsidP="003C0C63">
      <w:pPr>
        <w:pStyle w:val="ListParagraph"/>
        <w:numPr>
          <w:ilvl w:val="1"/>
          <w:numId w:val="1"/>
        </w:numPr>
        <w:rPr>
          <w:rFonts w:ascii="Verdana" w:hAnsi="Verdana"/>
        </w:rPr>
      </w:pPr>
      <w:r w:rsidRPr="005B1B0C">
        <w:rPr>
          <w:rFonts w:ascii="Verdana" w:hAnsi="Verdana"/>
        </w:rPr>
        <w:t>If event is half a day or a full day then ideal to have regular breaks (eye breaks)</w:t>
      </w:r>
    </w:p>
    <w:p w14:paraId="09F56AF9" w14:textId="77777777" w:rsidR="003C0C63" w:rsidRPr="005B1B0C" w:rsidRDefault="003C0C63" w:rsidP="003C0C63">
      <w:pPr>
        <w:pStyle w:val="ListParagraph"/>
        <w:numPr>
          <w:ilvl w:val="2"/>
          <w:numId w:val="1"/>
        </w:numPr>
        <w:rPr>
          <w:rFonts w:ascii="Verdana" w:hAnsi="Verdana"/>
        </w:rPr>
      </w:pPr>
      <w:r w:rsidRPr="005B1B0C">
        <w:rPr>
          <w:rFonts w:ascii="Verdana" w:hAnsi="Verdana"/>
        </w:rPr>
        <w:t>A full day can be tiring for all involved so if you are able to break the event down over consecutive days then look into this as an option</w:t>
      </w:r>
    </w:p>
    <w:p w14:paraId="271597EB" w14:textId="77777777" w:rsidR="003C0C63" w:rsidRPr="005B1B0C" w:rsidRDefault="003C0C63" w:rsidP="003C0C63">
      <w:pPr>
        <w:pStyle w:val="ListParagraph"/>
        <w:numPr>
          <w:ilvl w:val="0"/>
          <w:numId w:val="1"/>
        </w:numPr>
        <w:rPr>
          <w:rFonts w:ascii="Verdana" w:hAnsi="Verdana"/>
        </w:rPr>
      </w:pPr>
      <w:r w:rsidRPr="005B1B0C">
        <w:rPr>
          <w:rFonts w:ascii="Verdana" w:hAnsi="Verdana"/>
        </w:rPr>
        <w:t>Sound quality clear for BSL/English interpreters and note takers / live captioners</w:t>
      </w:r>
    </w:p>
    <w:p w14:paraId="0271D476" w14:textId="77777777" w:rsidR="003C0C63" w:rsidRPr="005B1B0C" w:rsidRDefault="003C0C63" w:rsidP="003C0C63">
      <w:pPr>
        <w:pStyle w:val="ListParagraph"/>
        <w:numPr>
          <w:ilvl w:val="0"/>
          <w:numId w:val="1"/>
        </w:numPr>
        <w:rPr>
          <w:rFonts w:ascii="Verdana" w:hAnsi="Verdana"/>
        </w:rPr>
      </w:pPr>
      <w:r w:rsidRPr="005B1B0C">
        <w:rPr>
          <w:rFonts w:ascii="Verdana" w:hAnsi="Verdana"/>
        </w:rPr>
        <w:t>Interaction:</w:t>
      </w:r>
    </w:p>
    <w:p w14:paraId="63F06E49" w14:textId="77777777" w:rsidR="003C0C63" w:rsidRPr="005B1B0C" w:rsidRDefault="003C0C63" w:rsidP="003C0C63">
      <w:pPr>
        <w:pStyle w:val="ListParagraph"/>
        <w:numPr>
          <w:ilvl w:val="1"/>
          <w:numId w:val="1"/>
        </w:numPr>
        <w:rPr>
          <w:rFonts w:ascii="Verdana" w:hAnsi="Verdana"/>
        </w:rPr>
      </w:pPr>
      <w:r w:rsidRPr="005B1B0C">
        <w:rPr>
          <w:rFonts w:ascii="Verdana" w:hAnsi="Verdana"/>
        </w:rPr>
        <w:t>If using break out rooms, ensure that BSL users are with BSL/English interpreters</w:t>
      </w:r>
    </w:p>
    <w:p w14:paraId="19C3C1F0" w14:textId="77777777" w:rsidR="003C0C63" w:rsidRPr="005B1B0C" w:rsidRDefault="003C0C63" w:rsidP="003C0C63">
      <w:pPr>
        <w:pStyle w:val="ListParagraph"/>
        <w:numPr>
          <w:ilvl w:val="1"/>
          <w:numId w:val="1"/>
        </w:numPr>
        <w:rPr>
          <w:rFonts w:ascii="Verdana" w:hAnsi="Verdana"/>
        </w:rPr>
      </w:pPr>
      <w:r w:rsidRPr="005B1B0C">
        <w:rPr>
          <w:rFonts w:ascii="Verdana" w:hAnsi="Verdana"/>
        </w:rPr>
        <w:t>Chat function – sometimes BSL users do not use this so if something needs to be responded to, make the individual aware</w:t>
      </w:r>
    </w:p>
    <w:p w14:paraId="05F3CF62" w14:textId="77777777" w:rsidR="003C0C63" w:rsidRPr="005B1B0C" w:rsidRDefault="003C0C63" w:rsidP="003C0C63">
      <w:pPr>
        <w:pStyle w:val="ListParagraph"/>
        <w:numPr>
          <w:ilvl w:val="1"/>
          <w:numId w:val="1"/>
        </w:numPr>
        <w:rPr>
          <w:rFonts w:ascii="Verdana" w:hAnsi="Verdana"/>
        </w:rPr>
      </w:pPr>
      <w:r w:rsidRPr="005B1B0C">
        <w:rPr>
          <w:rFonts w:ascii="Verdana" w:hAnsi="Verdana"/>
        </w:rPr>
        <w:t>If possible, save the text from the chat function to be shared after the event (could be used as a FAQ or debrief of event, benefits all participants)</w:t>
      </w:r>
    </w:p>
    <w:p w14:paraId="7567A91B" w14:textId="77777777" w:rsidR="003C0C63" w:rsidRPr="005B1B0C" w:rsidRDefault="003C0C63" w:rsidP="003C0C63">
      <w:pPr>
        <w:pStyle w:val="ListParagraph"/>
        <w:numPr>
          <w:ilvl w:val="1"/>
          <w:numId w:val="1"/>
        </w:numPr>
        <w:rPr>
          <w:rFonts w:ascii="Verdana" w:hAnsi="Verdana"/>
        </w:rPr>
      </w:pPr>
      <w:r w:rsidRPr="005B1B0C">
        <w:rPr>
          <w:rFonts w:ascii="Verdana" w:hAnsi="Verdana"/>
        </w:rPr>
        <w:t>If BSL user responding, ensure their video is pinned / spotlighted (some platforms follow voice of who is speaking so BSL/English interpreter will be voicing over for the BSL user and their video will instead pop up)</w:t>
      </w:r>
    </w:p>
    <w:p w14:paraId="24CF6E17" w14:textId="77777777" w:rsidR="003C0C63" w:rsidRDefault="003C0C63" w:rsidP="003C0C63">
      <w:pPr>
        <w:spacing w:line="360" w:lineRule="auto"/>
      </w:pPr>
    </w:p>
    <w:p w14:paraId="44BF36CE" w14:textId="77777777" w:rsidR="003C0C63" w:rsidRPr="005B1B0C" w:rsidRDefault="003C0C63" w:rsidP="003C0C63">
      <w:pPr>
        <w:pStyle w:val="Heading1"/>
        <w:spacing w:line="360" w:lineRule="auto"/>
        <w:rPr>
          <w:rFonts w:ascii="Verdana" w:eastAsia="Calibri" w:hAnsi="Verdana"/>
          <w:sz w:val="28"/>
        </w:rPr>
      </w:pPr>
      <w:r w:rsidRPr="005B1B0C">
        <w:rPr>
          <w:rFonts w:ascii="Verdana" w:eastAsia="Calibri" w:hAnsi="Verdana"/>
          <w:sz w:val="28"/>
        </w:rPr>
        <w:t>After the event:</w:t>
      </w:r>
    </w:p>
    <w:p w14:paraId="24723364" w14:textId="76160C77" w:rsidR="005B1B0C" w:rsidRPr="005B1B0C" w:rsidRDefault="003C0C63" w:rsidP="003C0C63">
      <w:pPr>
        <w:pStyle w:val="ListParagraph"/>
        <w:numPr>
          <w:ilvl w:val="0"/>
          <w:numId w:val="2"/>
        </w:numPr>
        <w:rPr>
          <w:rFonts w:ascii="Verdana" w:hAnsi="Verdana"/>
        </w:rPr>
      </w:pPr>
      <w:r w:rsidRPr="005B1B0C">
        <w:rPr>
          <w:rFonts w:ascii="Verdana" w:hAnsi="Verdana"/>
        </w:rPr>
        <w:t>If the event has been recorded, ensure that permission has been granted from all participants. BSL/English interpreters should be visible at all times in the recording</w:t>
      </w:r>
      <w:r w:rsidR="005B1B0C" w:rsidRPr="005B1B0C">
        <w:rPr>
          <w:rFonts w:ascii="Verdana" w:hAnsi="Verdana"/>
        </w:rPr>
        <w:t>, as well as access to captions</w:t>
      </w:r>
    </w:p>
    <w:p w14:paraId="6CDFA2D5" w14:textId="7F434000" w:rsidR="005B1B0C" w:rsidRPr="005B1B0C" w:rsidRDefault="003C0C63" w:rsidP="003C0C63">
      <w:pPr>
        <w:pStyle w:val="ListParagraph"/>
        <w:numPr>
          <w:ilvl w:val="0"/>
          <w:numId w:val="2"/>
        </w:numPr>
        <w:rPr>
          <w:rFonts w:ascii="Verdana" w:hAnsi="Verdana"/>
        </w:rPr>
      </w:pPr>
      <w:r w:rsidRPr="005B1B0C">
        <w:rPr>
          <w:rFonts w:ascii="Verdana" w:hAnsi="Verdana"/>
        </w:rPr>
        <w:t xml:space="preserve">Will materials be shared afterwards, if so – how will this be shared? Will these </w:t>
      </w:r>
      <w:r w:rsidR="006B32CE">
        <w:rPr>
          <w:rFonts w:ascii="Verdana" w:hAnsi="Verdana"/>
        </w:rPr>
        <w:t xml:space="preserve">be </w:t>
      </w:r>
      <w:r w:rsidRPr="005B1B0C">
        <w:rPr>
          <w:rFonts w:ascii="Verdana" w:hAnsi="Verdana"/>
        </w:rPr>
        <w:t xml:space="preserve">accessible? </w:t>
      </w:r>
    </w:p>
    <w:p w14:paraId="48A60151" w14:textId="77777777" w:rsidR="00251A01" w:rsidRDefault="003C0C63" w:rsidP="00251A01">
      <w:pPr>
        <w:pStyle w:val="ListParagraph"/>
        <w:numPr>
          <w:ilvl w:val="0"/>
          <w:numId w:val="2"/>
        </w:numPr>
        <w:rPr>
          <w:rFonts w:ascii="Verdana" w:hAnsi="Verdana"/>
        </w:rPr>
      </w:pPr>
      <w:r w:rsidRPr="005B1B0C">
        <w:rPr>
          <w:rFonts w:ascii="Verdana" w:hAnsi="Verdana"/>
        </w:rPr>
        <w:t>Feedback gathering – will different formats be available?</w:t>
      </w:r>
    </w:p>
    <w:p w14:paraId="53DE774D" w14:textId="1AC9BEB6" w:rsidR="003C0C63" w:rsidRPr="00251A01" w:rsidRDefault="003C0C63" w:rsidP="00251A01">
      <w:pPr>
        <w:pStyle w:val="ListParagraph"/>
        <w:numPr>
          <w:ilvl w:val="0"/>
          <w:numId w:val="2"/>
        </w:numPr>
        <w:rPr>
          <w:rFonts w:ascii="Verdana" w:hAnsi="Verdana"/>
        </w:rPr>
      </w:pPr>
      <w:r w:rsidRPr="00251A01">
        <w:rPr>
          <w:rFonts w:ascii="Verdana" w:hAnsi="Verdana"/>
        </w:rPr>
        <w:t xml:space="preserve">Worth having a debrief afterwards with the BSL users and BSL/English interpreters to assess how accessibility was during the event and if anything should be altered for next </w:t>
      </w:r>
      <w:r w:rsidR="005B1B0C" w:rsidRPr="00251A01">
        <w:rPr>
          <w:rFonts w:ascii="Verdana" w:hAnsi="Verdana"/>
        </w:rPr>
        <w:t>time</w:t>
      </w:r>
    </w:p>
    <w:p w14:paraId="5A501FD7" w14:textId="77777777" w:rsidR="005B1B0C" w:rsidRPr="005B1B0C" w:rsidRDefault="005B1B0C" w:rsidP="006B32CE"/>
    <w:p w14:paraId="1893A568" w14:textId="77777777" w:rsidR="003C0C63" w:rsidRPr="005B1B0C" w:rsidRDefault="003C0C63" w:rsidP="003C0C63">
      <w:pPr>
        <w:pStyle w:val="Heading1"/>
        <w:spacing w:line="360" w:lineRule="auto"/>
        <w:rPr>
          <w:rFonts w:ascii="Verdana" w:hAnsi="Verdana"/>
          <w:sz w:val="28"/>
        </w:rPr>
      </w:pPr>
      <w:r w:rsidRPr="005B1B0C">
        <w:rPr>
          <w:rFonts w:ascii="Verdana" w:hAnsi="Verdana"/>
          <w:sz w:val="28"/>
        </w:rPr>
        <w:t>Online platforms:</w:t>
      </w:r>
    </w:p>
    <w:p w14:paraId="1903881C" w14:textId="2CE6B876" w:rsidR="005B1B0C" w:rsidRDefault="003C0C63" w:rsidP="003C0C63">
      <w:r>
        <w:t>Zoom is favoured by BSL users as video quality is smoother and easier to view individuals; the host needs to ensure that the deaf person(s) and BSL/English interpreters are given the option to multi-pin. The host can also appoint someone to provide live captioning. Additional functions include:</w:t>
      </w:r>
    </w:p>
    <w:p w14:paraId="13603491" w14:textId="77777777" w:rsidR="003C0C63" w:rsidRPr="005B1B0C" w:rsidRDefault="003C0C63" w:rsidP="003C0C63">
      <w:pPr>
        <w:pStyle w:val="ListParagraph"/>
        <w:numPr>
          <w:ilvl w:val="0"/>
          <w:numId w:val="1"/>
        </w:numPr>
        <w:rPr>
          <w:rFonts w:ascii="Verdana" w:hAnsi="Verdana"/>
        </w:rPr>
      </w:pPr>
      <w:r w:rsidRPr="005B1B0C">
        <w:rPr>
          <w:rFonts w:ascii="Verdana" w:hAnsi="Verdana"/>
        </w:rPr>
        <w:t>Break out rooms – good for small group discussions</w:t>
      </w:r>
    </w:p>
    <w:p w14:paraId="6CCD6794" w14:textId="238D58EB" w:rsidR="003C0C63" w:rsidRDefault="003C0C63" w:rsidP="003C0C63">
      <w:pPr>
        <w:pStyle w:val="ListParagraph"/>
        <w:numPr>
          <w:ilvl w:val="1"/>
          <w:numId w:val="1"/>
        </w:numPr>
        <w:rPr>
          <w:rFonts w:ascii="Verdana" w:hAnsi="Verdana"/>
        </w:rPr>
      </w:pPr>
      <w:r w:rsidRPr="005B1B0C">
        <w:rPr>
          <w:rFonts w:ascii="Verdana" w:hAnsi="Verdana"/>
        </w:rPr>
        <w:t>Make sure the BSL/English interpreter is in the same room as the BSL user(s) where applicable</w:t>
      </w:r>
    </w:p>
    <w:p w14:paraId="0098F6B5" w14:textId="0535FCB0" w:rsidR="00251A01" w:rsidRPr="005B1B0C" w:rsidRDefault="00251A01" w:rsidP="003C0C63">
      <w:pPr>
        <w:pStyle w:val="ListParagraph"/>
        <w:numPr>
          <w:ilvl w:val="1"/>
          <w:numId w:val="1"/>
        </w:numPr>
        <w:rPr>
          <w:rFonts w:ascii="Verdana" w:hAnsi="Verdana"/>
        </w:rPr>
      </w:pPr>
      <w:r>
        <w:rPr>
          <w:rFonts w:ascii="Verdana" w:hAnsi="Verdana"/>
        </w:rPr>
        <w:t>Be aware that when returning to main session, the multi-pin function may disappear, so make sure that this is reinstated where necessary</w:t>
      </w:r>
    </w:p>
    <w:p w14:paraId="1F0B8EDB" w14:textId="77777777" w:rsidR="003C0C63" w:rsidRPr="005B1B0C" w:rsidRDefault="003C0C63" w:rsidP="003C0C63">
      <w:pPr>
        <w:pStyle w:val="ListParagraph"/>
        <w:numPr>
          <w:ilvl w:val="0"/>
          <w:numId w:val="1"/>
        </w:numPr>
        <w:rPr>
          <w:rFonts w:ascii="Verdana" w:hAnsi="Verdana"/>
        </w:rPr>
      </w:pPr>
      <w:r w:rsidRPr="005B1B0C">
        <w:rPr>
          <w:rFonts w:ascii="Verdana" w:hAnsi="Verdana"/>
        </w:rPr>
        <w:t>Hands-up function</w:t>
      </w:r>
    </w:p>
    <w:p w14:paraId="1974253A" w14:textId="77777777" w:rsidR="003C0C63" w:rsidRPr="005B1B0C" w:rsidRDefault="003C0C63" w:rsidP="003C0C63">
      <w:pPr>
        <w:pStyle w:val="ListParagraph"/>
        <w:numPr>
          <w:ilvl w:val="0"/>
          <w:numId w:val="1"/>
        </w:numPr>
        <w:rPr>
          <w:rFonts w:ascii="Verdana" w:hAnsi="Verdana"/>
        </w:rPr>
      </w:pPr>
      <w:r w:rsidRPr="005B1B0C">
        <w:rPr>
          <w:rFonts w:ascii="Verdana" w:hAnsi="Verdana"/>
        </w:rPr>
        <w:lastRenderedPageBreak/>
        <w:t>Waiting room</w:t>
      </w:r>
    </w:p>
    <w:p w14:paraId="17C4E85B" w14:textId="77777777" w:rsidR="003C0C63" w:rsidRPr="005B1B0C" w:rsidRDefault="003C0C63" w:rsidP="003C0C63">
      <w:pPr>
        <w:pStyle w:val="ListParagraph"/>
        <w:numPr>
          <w:ilvl w:val="0"/>
          <w:numId w:val="1"/>
        </w:numPr>
        <w:rPr>
          <w:rFonts w:ascii="Verdana" w:hAnsi="Verdana"/>
        </w:rPr>
      </w:pPr>
      <w:r w:rsidRPr="005B1B0C">
        <w:rPr>
          <w:rFonts w:ascii="Verdana" w:hAnsi="Verdana"/>
        </w:rPr>
        <w:t>Screen sharing</w:t>
      </w:r>
    </w:p>
    <w:p w14:paraId="7812AD11" w14:textId="77777777" w:rsidR="003C0C63" w:rsidRDefault="003C0C63" w:rsidP="003C0C63"/>
    <w:p w14:paraId="7F866659" w14:textId="77777777" w:rsidR="003C0C63" w:rsidRDefault="003C0C63" w:rsidP="003C0C63">
      <w:r>
        <w:t>MS Teams able to pin more than one person which works well if multiple BSL users and BSL/English interpreters present during event. Additional functions include:</w:t>
      </w:r>
    </w:p>
    <w:p w14:paraId="62116A3A" w14:textId="77777777" w:rsidR="003C0C63" w:rsidRPr="001A4270" w:rsidRDefault="003C0C63" w:rsidP="003C0C63">
      <w:pPr>
        <w:pStyle w:val="ListParagraph"/>
        <w:numPr>
          <w:ilvl w:val="0"/>
          <w:numId w:val="1"/>
        </w:numPr>
        <w:rPr>
          <w:rFonts w:ascii="Verdana" w:hAnsi="Verdana"/>
        </w:rPr>
      </w:pPr>
      <w:r w:rsidRPr="001A4270">
        <w:rPr>
          <w:rFonts w:ascii="Verdana" w:hAnsi="Verdana"/>
        </w:rPr>
        <w:t>Live auto caption available but not 100% accurate</w:t>
      </w:r>
    </w:p>
    <w:p w14:paraId="512523B0" w14:textId="77777777" w:rsidR="003C0C63" w:rsidRPr="001A4270" w:rsidRDefault="003C0C63" w:rsidP="003C0C63">
      <w:pPr>
        <w:pStyle w:val="ListParagraph"/>
        <w:numPr>
          <w:ilvl w:val="0"/>
          <w:numId w:val="1"/>
        </w:numPr>
        <w:rPr>
          <w:rFonts w:ascii="Verdana" w:hAnsi="Verdana"/>
        </w:rPr>
      </w:pPr>
      <w:r w:rsidRPr="001A4270">
        <w:rPr>
          <w:rFonts w:ascii="Verdana" w:hAnsi="Verdana"/>
        </w:rPr>
        <w:t>Hands-up</w:t>
      </w:r>
    </w:p>
    <w:p w14:paraId="18D6F101" w14:textId="77777777" w:rsidR="003C0C63" w:rsidRPr="001A4270" w:rsidRDefault="003C0C63" w:rsidP="003C0C63">
      <w:pPr>
        <w:pStyle w:val="ListParagraph"/>
        <w:numPr>
          <w:ilvl w:val="0"/>
          <w:numId w:val="1"/>
        </w:numPr>
        <w:rPr>
          <w:rFonts w:ascii="Verdana" w:hAnsi="Verdana"/>
        </w:rPr>
      </w:pPr>
      <w:r w:rsidRPr="001A4270">
        <w:rPr>
          <w:rFonts w:ascii="Verdana" w:hAnsi="Verdana"/>
        </w:rPr>
        <w:t>Screen sharing</w:t>
      </w:r>
    </w:p>
    <w:p w14:paraId="08E87395" w14:textId="77777777" w:rsidR="003C0C63" w:rsidRDefault="003C0C63" w:rsidP="003C0C63"/>
    <w:p w14:paraId="4E86EC23" w14:textId="49A43564" w:rsidR="00331632" w:rsidRDefault="003C0C63" w:rsidP="00331632">
      <w:pPr>
        <w:rPr>
          <w:rFonts w:cs="Arial"/>
        </w:rPr>
      </w:pPr>
      <w:r>
        <w:t>Collaborate is good for break out rooms but no option to pin anyone so if using this platform then means BSL users and BSL/English interpreters are connected through a different platform e.g. Zoom or WhatsApp.</w:t>
      </w:r>
    </w:p>
    <w:p w14:paraId="4E86EC24" w14:textId="77777777" w:rsidR="00331632" w:rsidRDefault="00331632" w:rsidP="00331632">
      <w:pPr>
        <w:rPr>
          <w:rFonts w:cs="Arial"/>
        </w:rPr>
      </w:pPr>
    </w:p>
    <w:p w14:paraId="4E86EC25" w14:textId="77777777" w:rsidR="00331632" w:rsidRDefault="00331632" w:rsidP="00331632">
      <w:pPr>
        <w:rPr>
          <w:rFonts w:cs="Arial"/>
        </w:rPr>
      </w:pPr>
    </w:p>
    <w:p w14:paraId="4E86EC26" w14:textId="77777777" w:rsidR="00331632" w:rsidRDefault="00331632" w:rsidP="00331632">
      <w:pPr>
        <w:rPr>
          <w:rFonts w:cs="Arial"/>
        </w:rPr>
      </w:pPr>
    </w:p>
    <w:p w14:paraId="4E86EC27" w14:textId="7CBE13C4" w:rsidR="00331632" w:rsidRDefault="00331632" w:rsidP="00331632">
      <w:pPr>
        <w:rPr>
          <w:rFonts w:cs="Arial"/>
        </w:rPr>
      </w:pPr>
      <w:r>
        <w:rPr>
          <w:rFonts w:cs="Arial"/>
        </w:rPr>
        <w:t xml:space="preserve">AUTHOR </w:t>
      </w:r>
      <w:r w:rsidR="001A4270">
        <w:rPr>
          <w:rFonts w:cs="Arial"/>
        </w:rPr>
        <w:t>Alison Hendry</w:t>
      </w:r>
    </w:p>
    <w:p w14:paraId="4E86EC28" w14:textId="27A1DEB2" w:rsidR="00331632" w:rsidRDefault="00331632" w:rsidP="00331632">
      <w:pPr>
        <w:rPr>
          <w:rFonts w:cs="Arial"/>
        </w:rPr>
      </w:pPr>
      <w:r>
        <w:rPr>
          <w:rFonts w:cs="Arial"/>
        </w:rPr>
        <w:t>DATE</w:t>
      </w:r>
      <w:r w:rsidR="001A4270">
        <w:rPr>
          <w:rFonts w:cs="Arial"/>
        </w:rPr>
        <w:t xml:space="preserve"> </w:t>
      </w:r>
      <w:r w:rsidR="00246DDA">
        <w:rPr>
          <w:rFonts w:cs="Arial"/>
        </w:rPr>
        <w:t>May 2021</w:t>
      </w:r>
      <w:bookmarkStart w:id="0" w:name="_GoBack"/>
      <w:bookmarkEnd w:id="0"/>
    </w:p>
    <w:p w14:paraId="4E86EC29" w14:textId="77777777" w:rsidR="00331632" w:rsidRDefault="00331632" w:rsidP="00331632">
      <w:pPr>
        <w:rPr>
          <w:rFonts w:cs="Arial"/>
        </w:rPr>
      </w:pPr>
    </w:p>
    <w:p w14:paraId="4E86EC2A" w14:textId="77777777" w:rsidR="00331632" w:rsidRPr="00331632" w:rsidRDefault="00331632" w:rsidP="00331632">
      <w:pPr>
        <w:rPr>
          <w:rFonts w:cs="Arial"/>
        </w:rPr>
      </w:pPr>
      <w:r w:rsidRPr="00331632">
        <w:rPr>
          <w:rFonts w:cs="Arial"/>
        </w:rPr>
        <w:t xml:space="preserve">If you require this in an alternative format please contact </w:t>
      </w:r>
      <w:hyperlink r:id="rId11" w:history="1">
        <w:r w:rsidRPr="00362550">
          <w:rPr>
            <w:rStyle w:val="Hyperlink"/>
            <w:rFonts w:cs="Arial"/>
          </w:rPr>
          <w:t>disability.service@ed.ac.uk</w:t>
        </w:r>
      </w:hyperlink>
      <w:r>
        <w:rPr>
          <w:rFonts w:cs="Arial"/>
        </w:rPr>
        <w:t xml:space="preserve"> </w:t>
      </w:r>
    </w:p>
    <w:p w14:paraId="4E86EC2B" w14:textId="77777777" w:rsidR="00331632" w:rsidRPr="00331632" w:rsidRDefault="00331632"/>
    <w:sectPr w:rsidR="00331632" w:rsidRPr="00331632" w:rsidSect="003C4A2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6D57"/>
    <w:multiLevelType w:val="hybridMultilevel"/>
    <w:tmpl w:val="87B218C6"/>
    <w:lvl w:ilvl="0" w:tplc="09929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22F6E"/>
    <w:multiLevelType w:val="hybridMultilevel"/>
    <w:tmpl w:val="A3B4B5EC"/>
    <w:lvl w:ilvl="0" w:tplc="0992958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2"/>
    <w:rsid w:val="000B3052"/>
    <w:rsid w:val="001A4270"/>
    <w:rsid w:val="00246DDA"/>
    <w:rsid w:val="00251A01"/>
    <w:rsid w:val="00331632"/>
    <w:rsid w:val="003C0C63"/>
    <w:rsid w:val="003C4A2C"/>
    <w:rsid w:val="005B1B0C"/>
    <w:rsid w:val="006B32CE"/>
    <w:rsid w:val="00810236"/>
    <w:rsid w:val="00A0247E"/>
    <w:rsid w:val="00A12DFD"/>
    <w:rsid w:val="00A375A7"/>
    <w:rsid w:val="00B76462"/>
    <w:rsid w:val="00BE7396"/>
    <w:rsid w:val="00C561ED"/>
    <w:rsid w:val="00DF0D09"/>
    <w:rsid w:val="00EE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EC1C"/>
  <w15:chartTrackingRefBased/>
  <w15:docId w15:val="{B5AC40F1-3DAF-4FB4-8DC6-AA367DAC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7E"/>
  </w:style>
  <w:style w:type="paragraph" w:styleId="Heading1">
    <w:name w:val="heading 1"/>
    <w:basedOn w:val="Normal"/>
    <w:next w:val="Normal"/>
    <w:link w:val="Heading1Char"/>
    <w:qFormat/>
    <w:rsid w:val="00A0247E"/>
    <w:pPr>
      <w:keepNext/>
      <w:keepLines/>
      <w:spacing w:before="120" w:after="120"/>
      <w:outlineLvl w:val="0"/>
    </w:pPr>
    <w:rPr>
      <w:rFonts w:asciiTheme="minorHAnsi" w:eastAsiaTheme="majorEastAsia" w:hAnsiTheme="minorHAnsi" w:cstheme="majorBidi"/>
      <w:b/>
      <w:color w:val="2E74B5"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0247E"/>
    <w:rPr>
      <w:rFonts w:ascii="Arial" w:hAnsi="Arial"/>
      <w:i w:val="0"/>
      <w:iCs/>
      <w:color w:val="5B9BD5" w:themeColor="accent1"/>
      <w:sz w:val="24"/>
    </w:rPr>
  </w:style>
  <w:style w:type="character" w:customStyle="1" w:styleId="Heading1Char">
    <w:name w:val="Heading 1 Char"/>
    <w:basedOn w:val="DefaultParagraphFont"/>
    <w:link w:val="Heading1"/>
    <w:rsid w:val="00A0247E"/>
    <w:rPr>
      <w:rFonts w:asciiTheme="minorHAnsi" w:eastAsiaTheme="majorEastAsia" w:hAnsiTheme="minorHAnsi" w:cstheme="majorBidi"/>
      <w:b/>
      <w:color w:val="2E74B5" w:themeColor="accent1" w:themeShade="BF"/>
      <w:sz w:val="36"/>
      <w:szCs w:val="32"/>
    </w:rPr>
  </w:style>
  <w:style w:type="character" w:styleId="Strong">
    <w:name w:val="Strong"/>
    <w:basedOn w:val="DefaultParagraphFont"/>
    <w:qFormat/>
    <w:rsid w:val="00A0247E"/>
    <w:rPr>
      <w:rFonts w:ascii="Arial" w:hAnsi="Arial"/>
      <w:b/>
      <w:bCs/>
      <w:sz w:val="24"/>
    </w:rPr>
  </w:style>
  <w:style w:type="paragraph" w:styleId="Title">
    <w:name w:val="Title"/>
    <w:basedOn w:val="Normal"/>
    <w:next w:val="Normal"/>
    <w:link w:val="TitleChar"/>
    <w:uiPriority w:val="10"/>
    <w:qFormat/>
    <w:rsid w:val="00A0247E"/>
    <w:pPr>
      <w:contextualSpacing/>
    </w:pPr>
    <w:rPr>
      <w:rFonts w:asciiTheme="minorHAnsi" w:eastAsiaTheme="majorEastAsia" w:hAnsiTheme="minorHAnsi" w:cstheme="majorBidi"/>
      <w:color w:val="5B9BD5" w:themeColor="accent1"/>
      <w:spacing w:val="-10"/>
      <w:kern w:val="28"/>
      <w:sz w:val="48"/>
      <w:szCs w:val="56"/>
    </w:rPr>
  </w:style>
  <w:style w:type="character" w:customStyle="1" w:styleId="TitleChar">
    <w:name w:val="Title Char"/>
    <w:basedOn w:val="DefaultParagraphFont"/>
    <w:link w:val="Title"/>
    <w:uiPriority w:val="10"/>
    <w:rsid w:val="00A0247E"/>
    <w:rPr>
      <w:rFonts w:asciiTheme="minorHAnsi" w:eastAsiaTheme="majorEastAsia" w:hAnsiTheme="minorHAnsi" w:cstheme="majorBidi"/>
      <w:color w:val="5B9BD5" w:themeColor="accent1"/>
      <w:spacing w:val="-10"/>
      <w:kern w:val="28"/>
      <w:sz w:val="48"/>
      <w:szCs w:val="56"/>
    </w:rPr>
  </w:style>
  <w:style w:type="character" w:styleId="IntenseReference">
    <w:name w:val="Intense Reference"/>
    <w:basedOn w:val="DefaultParagraphFont"/>
    <w:uiPriority w:val="32"/>
    <w:qFormat/>
    <w:rsid w:val="00A0247E"/>
    <w:rPr>
      <w:rFonts w:ascii="Arial" w:hAnsi="Arial"/>
      <w:b/>
      <w:bCs/>
      <w:smallCaps/>
      <w:color w:val="5B9BD5" w:themeColor="accent1"/>
      <w:spacing w:val="5"/>
      <w:sz w:val="24"/>
    </w:rPr>
  </w:style>
  <w:style w:type="character" w:styleId="SubtleReference">
    <w:name w:val="Subtle Reference"/>
    <w:basedOn w:val="DefaultParagraphFont"/>
    <w:uiPriority w:val="31"/>
    <w:qFormat/>
    <w:rsid w:val="00A0247E"/>
    <w:rPr>
      <w:rFonts w:ascii="Arial" w:hAnsi="Arial"/>
      <w:smallCaps/>
      <w:color w:val="5A5A5A" w:themeColor="text1" w:themeTint="A5"/>
      <w:sz w:val="24"/>
    </w:rPr>
  </w:style>
  <w:style w:type="character" w:styleId="Hyperlink">
    <w:name w:val="Hyperlink"/>
    <w:basedOn w:val="DefaultParagraphFont"/>
    <w:uiPriority w:val="99"/>
    <w:unhideWhenUsed/>
    <w:rsid w:val="00331632"/>
    <w:rPr>
      <w:color w:val="0563C1" w:themeColor="hyperlink"/>
      <w:u w:val="single"/>
    </w:rPr>
  </w:style>
  <w:style w:type="paragraph" w:styleId="ListParagraph">
    <w:name w:val="List Paragraph"/>
    <w:basedOn w:val="Normal"/>
    <w:uiPriority w:val="34"/>
    <w:qFormat/>
    <w:rsid w:val="003C0C63"/>
    <w:pPr>
      <w:spacing w:after="160" w:line="259" w:lineRule="auto"/>
      <w:ind w:left="720"/>
      <w:contextualSpacing/>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3C0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ability.service@ed.ac.uk" TargetMode="External"/><Relationship Id="rId5" Type="http://schemas.openxmlformats.org/officeDocument/2006/relationships/styles" Target="styles.xml"/><Relationship Id="rId10" Type="http://schemas.openxmlformats.org/officeDocument/2006/relationships/hyperlink" Target="http://nubsli.com/guidance/interpreter-fees/" TargetMode="External"/><Relationship Id="rId4" Type="http://schemas.openxmlformats.org/officeDocument/2006/relationships/numbering" Target="numbering.xml"/><Relationship Id="rId9" Type="http://schemas.openxmlformats.org/officeDocument/2006/relationships/hyperlink" Target="https://www.ed.ac.uk/about/british-sign-language-plan/resources/procedure-for-boo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Disability\Confidential\Headed%20Paper%20&amp;%20Comp%20Slips\SDS%20Report-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A38782B4182429BA1147600151579" ma:contentTypeVersion="13" ma:contentTypeDescription="Create a new document." ma:contentTypeScope="" ma:versionID="037c44cb97b607da8bf7e0815071adbc">
  <xsd:schema xmlns:xsd="http://www.w3.org/2001/XMLSchema" xmlns:xs="http://www.w3.org/2001/XMLSchema" xmlns:p="http://schemas.microsoft.com/office/2006/metadata/properties" xmlns:ns3="95b5b545-4d50-4ccc-b9de-9e9d372eaef2" xmlns:ns4="bfd96885-d280-4a1c-a514-6b18b074d795" targetNamespace="http://schemas.microsoft.com/office/2006/metadata/properties" ma:root="true" ma:fieldsID="0af50b9f8802f705adfb3347e0f13ac4" ns3:_="" ns4:_="">
    <xsd:import namespace="95b5b545-4d50-4ccc-b9de-9e9d372eaef2"/>
    <xsd:import namespace="bfd96885-d280-4a1c-a514-6b18b074d7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5b545-4d50-4ccc-b9de-9e9d372ea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96885-d280-4a1c-a514-6b18b074d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BE6D6-9433-42C3-9E40-A1F7C27CAA5B}">
  <ds:schemaRefs>
    <ds:schemaRef ds:uri="http://schemas.microsoft.com/sharepoint/v3/contenttype/forms"/>
  </ds:schemaRefs>
</ds:datastoreItem>
</file>

<file path=customXml/itemProps2.xml><?xml version="1.0" encoding="utf-8"?>
<ds:datastoreItem xmlns:ds="http://schemas.openxmlformats.org/officeDocument/2006/customXml" ds:itemID="{8E9A7D33-7371-4243-8D27-AA2E979C9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5b545-4d50-4ccc-b9de-9e9d372eaef2"/>
    <ds:schemaRef ds:uri="bfd96885-d280-4a1c-a514-6b18b074d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5E85F-3D7F-4AFB-B162-656C90E9AA6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bfd96885-d280-4a1c-a514-6b18b074d795"/>
    <ds:schemaRef ds:uri="http://schemas.openxmlformats.org/package/2006/metadata/core-properties"/>
    <ds:schemaRef ds:uri="http://purl.org/dc/elements/1.1/"/>
    <ds:schemaRef ds:uri="95b5b545-4d50-4ccc-b9de-9e9d372eae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SDS Report-Paper Template</Template>
  <TotalTime>4</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CORSCADDEN Paddy</dc:creator>
  <cp:keywords/>
  <dc:description/>
  <cp:lastModifiedBy>HENDRY Alison</cp:lastModifiedBy>
  <cp:revision>5</cp:revision>
  <dcterms:created xsi:type="dcterms:W3CDTF">2021-05-18T14:58:00Z</dcterms:created>
  <dcterms:modified xsi:type="dcterms:W3CDTF">2021-05-18T15:01:00Z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0x010100E36A38782B4182429BA1147600151579</vt:lpwstr>
  </property>
</Properties>
</file>