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0D4D" w14:textId="77777777" w:rsidR="001B3551" w:rsidRPr="00401D39" w:rsidRDefault="0038608A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32"/>
          <w:szCs w:val="38"/>
        </w:rPr>
      </w:pPr>
      <w:r w:rsidRPr="00401D39">
        <w:rPr>
          <w:rFonts w:ascii="Arial Narrow" w:hAnsi="Arial Narrow" w:cs="Arial"/>
          <w:b/>
          <w:sz w:val="32"/>
          <w:szCs w:val="38"/>
        </w:rPr>
        <w:t xml:space="preserve">Ballater Charitable Chiels Texas Scramble </w:t>
      </w:r>
    </w:p>
    <w:p w14:paraId="23720776" w14:textId="77777777" w:rsidR="0038608A" w:rsidRPr="00401D39" w:rsidRDefault="0038608A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color w:val="4472C4" w:themeColor="accent5"/>
          <w:sz w:val="72"/>
          <w:szCs w:val="38"/>
        </w:rPr>
      </w:pPr>
      <w:r w:rsidRPr="00401D39">
        <w:rPr>
          <w:rFonts w:ascii="Arial Narrow" w:hAnsi="Arial Narrow" w:cs="Arial"/>
          <w:b/>
          <w:color w:val="4472C4" w:themeColor="accent5"/>
          <w:sz w:val="72"/>
          <w:szCs w:val="38"/>
        </w:rPr>
        <w:t>Golf Tournament</w:t>
      </w:r>
    </w:p>
    <w:p w14:paraId="6894EE17" w14:textId="77777777" w:rsidR="0038608A" w:rsidRPr="00401D39" w:rsidRDefault="0038608A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401D39">
        <w:rPr>
          <w:rFonts w:ascii="Arial Narrow" w:hAnsi="Arial Narrow" w:cs="Arial"/>
          <w:b/>
        </w:rPr>
        <w:t>in aid of the</w:t>
      </w:r>
    </w:p>
    <w:p w14:paraId="347ED959" w14:textId="77777777" w:rsidR="0038608A" w:rsidRPr="00846DAC" w:rsidRDefault="0038608A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color w:val="4472C4" w:themeColor="accent5"/>
          <w:sz w:val="40"/>
          <w:szCs w:val="38"/>
        </w:rPr>
      </w:pPr>
      <w:r w:rsidRPr="00846DAC">
        <w:rPr>
          <w:rFonts w:ascii="Arial Narrow" w:hAnsi="Arial Narrow" w:cs="Arial"/>
          <w:b/>
          <w:color w:val="4472C4" w:themeColor="accent5"/>
          <w:sz w:val="40"/>
          <w:szCs w:val="38"/>
        </w:rPr>
        <w:t>Euan MacDonald Centre for MND Research</w:t>
      </w:r>
    </w:p>
    <w:p w14:paraId="016501E1" w14:textId="77777777" w:rsidR="00EF6A9E" w:rsidRPr="00401D39" w:rsidRDefault="0038608A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36"/>
        </w:rPr>
      </w:pPr>
      <w:r w:rsidRPr="00401D39">
        <w:rPr>
          <w:rFonts w:ascii="Arial Narrow" w:hAnsi="Arial Narrow" w:cs="Arial"/>
          <w:b/>
          <w:szCs w:val="38"/>
        </w:rPr>
        <w:t>and various good causes in and around Ballater</w:t>
      </w:r>
    </w:p>
    <w:p w14:paraId="1B05C059" w14:textId="77777777" w:rsidR="002E0165" w:rsidRPr="00C00139" w:rsidRDefault="002E0165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36"/>
          <w:szCs w:val="36"/>
        </w:rPr>
      </w:pPr>
    </w:p>
    <w:p w14:paraId="46B0E53C" w14:textId="77777777" w:rsidR="00EF6A9E" w:rsidRPr="004A5C86" w:rsidRDefault="00EF6A9E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color w:val="4472C4" w:themeColor="accent5"/>
          <w:sz w:val="44"/>
          <w:szCs w:val="36"/>
        </w:rPr>
      </w:pPr>
      <w:r w:rsidRPr="004A5C86">
        <w:rPr>
          <w:rFonts w:ascii="Arial Narrow" w:hAnsi="Arial Narrow" w:cs="Arial"/>
          <w:b/>
          <w:color w:val="4472C4" w:themeColor="accent5"/>
          <w:sz w:val="44"/>
          <w:szCs w:val="36"/>
        </w:rPr>
        <w:t>Friday 23</w:t>
      </w:r>
      <w:r w:rsidRPr="004A5C86">
        <w:rPr>
          <w:rFonts w:ascii="Arial Narrow" w:hAnsi="Arial Narrow" w:cs="Arial"/>
          <w:b/>
          <w:color w:val="4472C4" w:themeColor="accent5"/>
          <w:sz w:val="44"/>
          <w:szCs w:val="36"/>
          <w:vertAlign w:val="superscript"/>
        </w:rPr>
        <w:t>rd</w:t>
      </w:r>
      <w:r w:rsidRPr="004A5C86">
        <w:rPr>
          <w:rFonts w:ascii="Arial Narrow" w:hAnsi="Arial Narrow" w:cs="Arial"/>
          <w:b/>
          <w:color w:val="4472C4" w:themeColor="accent5"/>
          <w:sz w:val="44"/>
          <w:szCs w:val="36"/>
        </w:rPr>
        <w:t xml:space="preserve"> September 2022</w:t>
      </w:r>
    </w:p>
    <w:p w14:paraId="0B56F80B" w14:textId="77777777" w:rsidR="00EF6A9E" w:rsidRPr="00C00139" w:rsidRDefault="00EF6A9E" w:rsidP="00EF6A9E">
      <w:pPr>
        <w:spacing w:after="0" w:line="240" w:lineRule="auto"/>
        <w:rPr>
          <w:rFonts w:ascii="Arial" w:hAnsi="Arial" w:cs="Arial"/>
        </w:rPr>
      </w:pPr>
    </w:p>
    <w:p w14:paraId="2276737F" w14:textId="484315B0" w:rsidR="0038608A" w:rsidRPr="004A5C86" w:rsidRDefault="00EF6A9E" w:rsidP="004A5C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4A5C86">
        <w:rPr>
          <w:rFonts w:ascii="Arial Narrow" w:hAnsi="Arial Narrow" w:cs="Arial"/>
          <w:b/>
          <w:noProof/>
        </w:rPr>
        <w:drawing>
          <wp:inline distT="0" distB="0" distL="0" distR="0" wp14:anchorId="59DEBD11" wp14:editId="1CF748CE">
            <wp:extent cx="2880535" cy="1618860"/>
            <wp:effectExtent l="0" t="0" r="0" b="635"/>
            <wp:docPr id="3" name="Picture 3" descr="\\sg.datastore.ed.ac.uk\sg\alumni\users\kmackay1\Win7\Desktop\imagedispl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g.datastore.ed.ac.uk\sg\alumni\users\kmackay1\Win7\Desktop\imagedispla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78" cy="16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D861" w14:textId="3D82CA7C" w:rsidR="004A5C86" w:rsidRDefault="004A5C86" w:rsidP="004A5C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</w:p>
    <w:p w14:paraId="5D9EC93E" w14:textId="77777777" w:rsidR="00DC3212" w:rsidRPr="004A5C86" w:rsidRDefault="00DC3212" w:rsidP="004A5C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</w:p>
    <w:p w14:paraId="35399D23" w14:textId="77777777" w:rsidR="001B3551" w:rsidRPr="00401D39" w:rsidRDefault="001B3551" w:rsidP="001B355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4472C4" w:themeColor="accent5"/>
          <w:szCs w:val="22"/>
        </w:rPr>
      </w:pPr>
      <w:r w:rsidRPr="00401D39">
        <w:rPr>
          <w:rFonts w:ascii="Arial" w:hAnsi="Arial" w:cs="Arial"/>
          <w:b/>
          <w:color w:val="4472C4" w:themeColor="accent5"/>
          <w:szCs w:val="22"/>
        </w:rPr>
        <w:t>Ballater Charitable Chiels Texas Scramble Golf Tournament</w:t>
      </w:r>
    </w:p>
    <w:p w14:paraId="7E4E24EC" w14:textId="23D964BD" w:rsidR="001B3551" w:rsidRDefault="001B3551" w:rsidP="00846D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00139">
        <w:rPr>
          <w:rFonts w:ascii="Arial" w:hAnsi="Arial" w:cs="Arial"/>
          <w:sz w:val="22"/>
          <w:szCs w:val="22"/>
        </w:rPr>
        <w:t xml:space="preserve">This annual fundraiser was first organised by Sandy Barclay after he was diagnosed with MND. The Ballater Charitable Chiels joined forces with Sandy - and latterly his widow Lindsay - to host this fantastic fundraising event. Over a decade after Sandy’s inaugural Texas Scramble, the Ballater Charitable Chiels continue to organise this fantastic golf tournament in </w:t>
      </w:r>
      <w:r w:rsidRPr="00C00139">
        <w:rPr>
          <w:rFonts w:ascii="Arial" w:eastAsiaTheme="minorHAnsi" w:hAnsi="Arial" w:cs="Arial"/>
          <w:sz w:val="22"/>
          <w:szCs w:val="22"/>
          <w:lang w:eastAsia="en-US"/>
        </w:rPr>
        <w:t xml:space="preserve">honour of Sandy and Lindsay. </w:t>
      </w:r>
      <w:r w:rsidRPr="00C00139">
        <w:rPr>
          <w:rFonts w:ascii="Arial" w:hAnsi="Arial" w:cs="Arial"/>
          <w:sz w:val="22"/>
          <w:szCs w:val="22"/>
        </w:rPr>
        <w:t>To date the Chiels have donated</w:t>
      </w:r>
      <w:r>
        <w:rPr>
          <w:rFonts w:ascii="Arial" w:hAnsi="Arial" w:cs="Arial"/>
          <w:sz w:val="22"/>
          <w:szCs w:val="22"/>
        </w:rPr>
        <w:t xml:space="preserve"> over</w:t>
      </w:r>
      <w:r w:rsidRPr="00C00139">
        <w:rPr>
          <w:rFonts w:ascii="Arial" w:hAnsi="Arial" w:cs="Arial"/>
          <w:sz w:val="22"/>
          <w:szCs w:val="22"/>
        </w:rPr>
        <w:t xml:space="preserve"> £1</w:t>
      </w:r>
      <w:r>
        <w:rPr>
          <w:rFonts w:ascii="Arial" w:hAnsi="Arial" w:cs="Arial"/>
          <w:sz w:val="22"/>
          <w:szCs w:val="22"/>
        </w:rPr>
        <w:t>80</w:t>
      </w:r>
      <w:r w:rsidRPr="00C00139">
        <w:rPr>
          <w:rFonts w:ascii="Arial" w:hAnsi="Arial" w:cs="Arial"/>
          <w:sz w:val="22"/>
          <w:szCs w:val="22"/>
        </w:rPr>
        <w:t xml:space="preserve">,000 to the Euan MacDonald Centre for MND Research, and a similarly generous amount to community projects in and around Ballater. </w:t>
      </w:r>
    </w:p>
    <w:p w14:paraId="73203D58" w14:textId="2CC6929C" w:rsidR="004A5C86" w:rsidRPr="004A5C86" w:rsidRDefault="004A5C86" w:rsidP="001B355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16EB7071" w14:textId="5CDCED27" w:rsidR="001B3551" w:rsidRPr="00401D39" w:rsidRDefault="001B3551" w:rsidP="001B355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4472C4" w:themeColor="accent5"/>
          <w:szCs w:val="22"/>
        </w:rPr>
      </w:pPr>
      <w:r w:rsidRPr="00401D39">
        <w:rPr>
          <w:rFonts w:ascii="Arial" w:hAnsi="Arial" w:cs="Arial"/>
          <w:b/>
          <w:color w:val="4472C4" w:themeColor="accent5"/>
          <w:szCs w:val="22"/>
        </w:rPr>
        <w:t>Ballater Golf Club</w:t>
      </w:r>
    </w:p>
    <w:p w14:paraId="61455885" w14:textId="4953621F" w:rsidR="001B3551" w:rsidRDefault="001B3551" w:rsidP="004A5C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00139">
        <w:rPr>
          <w:rFonts w:ascii="Arial" w:hAnsi="Arial" w:cs="Arial"/>
          <w:sz w:val="22"/>
          <w:szCs w:val="22"/>
        </w:rPr>
        <w:t xml:space="preserve">This eighteen hole golf course is situated in one of the most beautiful parts of Upper Deeside. </w:t>
      </w:r>
      <w:r w:rsidR="00F25ABB">
        <w:rPr>
          <w:rFonts w:ascii="Arial" w:hAnsi="Arial" w:cs="Arial"/>
          <w:sz w:val="22"/>
          <w:szCs w:val="22"/>
        </w:rPr>
        <w:t>With glorious views and s</w:t>
      </w:r>
      <w:r w:rsidRPr="00C00139">
        <w:rPr>
          <w:rFonts w:ascii="Arial" w:hAnsi="Arial" w:cs="Arial"/>
          <w:sz w:val="22"/>
          <w:szCs w:val="22"/>
        </w:rPr>
        <w:t xml:space="preserve">everal </w:t>
      </w:r>
      <w:r w:rsidRPr="00C00139">
        <w:rPr>
          <w:rFonts w:ascii="Arial" w:eastAsiaTheme="minorHAnsi" w:hAnsi="Arial" w:cs="Arial"/>
          <w:sz w:val="22"/>
          <w:szCs w:val="22"/>
          <w:lang w:eastAsia="en-US"/>
        </w:rPr>
        <w:t>holes close to the River Dee</w:t>
      </w:r>
      <w:r w:rsidR="00F25ABB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C00139">
        <w:rPr>
          <w:rFonts w:ascii="Arial" w:hAnsi="Arial" w:cs="Arial"/>
          <w:sz w:val="22"/>
          <w:szCs w:val="22"/>
        </w:rPr>
        <w:t>golfers are sure to enjoy this lovely course.</w:t>
      </w:r>
    </w:p>
    <w:p w14:paraId="0A2D9C52" w14:textId="1EE8138F" w:rsidR="004A5C86" w:rsidRPr="00DC3212" w:rsidRDefault="004A5C86" w:rsidP="004A5C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C321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100534" wp14:editId="4D92678C">
            <wp:simplePos x="0" y="0"/>
            <wp:positionH relativeFrom="column">
              <wp:posOffset>-5715</wp:posOffset>
            </wp:positionH>
            <wp:positionV relativeFrom="paragraph">
              <wp:posOffset>136525</wp:posOffset>
            </wp:positionV>
            <wp:extent cx="1080000" cy="108000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llater Charitable Chiel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589" b="11059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DC0DD" w14:textId="0882B2DB" w:rsidR="004A5C86" w:rsidRDefault="002638F6" w:rsidP="004A5C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4472C4" w:themeColor="accent5"/>
          <w:szCs w:val="22"/>
        </w:rPr>
      </w:pPr>
      <w:r w:rsidRPr="00401D39">
        <w:rPr>
          <w:rFonts w:ascii="Arial" w:hAnsi="Arial" w:cs="Arial"/>
          <w:b/>
          <w:color w:val="4472C4" w:themeColor="accent5"/>
          <w:szCs w:val="22"/>
        </w:rPr>
        <w:t>The Ballater Charitable Chiels</w:t>
      </w:r>
    </w:p>
    <w:p w14:paraId="0EEA1B20" w14:textId="21A168B2" w:rsidR="002638F6" w:rsidRPr="004A5C86" w:rsidRDefault="002638F6" w:rsidP="004A5C86">
      <w:pPr>
        <w:spacing w:after="0" w:line="240" w:lineRule="auto"/>
        <w:rPr>
          <w:rFonts w:ascii="Arial" w:hAnsi="Arial" w:cs="Arial"/>
        </w:rPr>
      </w:pPr>
      <w:r w:rsidRPr="00C00139">
        <w:rPr>
          <w:rFonts w:ascii="Arial" w:hAnsi="Arial" w:cs="Arial"/>
        </w:rPr>
        <w:t>The Charitable Chiels are local Ballater lads, who raise smiles</w:t>
      </w:r>
      <w:r w:rsidR="00C00139">
        <w:rPr>
          <w:rFonts w:ascii="Arial" w:hAnsi="Arial" w:cs="Arial"/>
        </w:rPr>
        <w:t xml:space="preserve"> and spirits with </w:t>
      </w:r>
      <w:r w:rsidRPr="00C00139">
        <w:rPr>
          <w:rFonts w:ascii="Arial" w:hAnsi="Arial" w:cs="Arial"/>
        </w:rPr>
        <w:t xml:space="preserve">their community fundraising activities. As well as fundraising, the Chiels </w:t>
      </w:r>
      <w:r w:rsidR="00C00139">
        <w:rPr>
          <w:rFonts w:ascii="Arial" w:hAnsi="Arial" w:cs="Arial"/>
        </w:rPr>
        <w:t>are also very</w:t>
      </w:r>
      <w:r w:rsidRPr="00C00139">
        <w:rPr>
          <w:rFonts w:ascii="Arial" w:hAnsi="Arial" w:cs="Arial"/>
        </w:rPr>
        <w:t xml:space="preserve"> ‘hands on’ in</w:t>
      </w:r>
      <w:r w:rsidR="00C00139">
        <w:rPr>
          <w:rFonts w:ascii="Arial" w:hAnsi="Arial" w:cs="Arial"/>
        </w:rPr>
        <w:t xml:space="preserve"> supporting</w:t>
      </w:r>
      <w:r w:rsidRPr="00C00139">
        <w:rPr>
          <w:rFonts w:ascii="Arial" w:hAnsi="Arial" w:cs="Arial"/>
        </w:rPr>
        <w:t xml:space="preserve"> their local community. They manage the Annual Bonfire and Fireworks Display, Village Christmas Lights, Village Play Park, </w:t>
      </w:r>
      <w:r w:rsidRPr="004A5C86">
        <w:rPr>
          <w:rFonts w:ascii="Arial" w:hAnsi="Arial" w:cs="Arial"/>
        </w:rPr>
        <w:t>and Ernie’s Bothy at Gelder Shiel, to name but a few.</w:t>
      </w:r>
    </w:p>
    <w:p w14:paraId="461F6075" w14:textId="4EC4675D" w:rsidR="002638F6" w:rsidRPr="00DC3212" w:rsidRDefault="002638F6" w:rsidP="002638F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C44D6F" w14:textId="5FBE3EBD" w:rsidR="002638F6" w:rsidRPr="00401D39" w:rsidRDefault="00DC3212" w:rsidP="002638F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4472C4" w:themeColor="accent5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CC8DC1" wp14:editId="41C85572">
            <wp:simplePos x="0" y="0"/>
            <wp:positionH relativeFrom="column">
              <wp:posOffset>5076825</wp:posOffset>
            </wp:positionH>
            <wp:positionV relativeFrom="paragraph">
              <wp:posOffset>34925</wp:posOffset>
            </wp:positionV>
            <wp:extent cx="1065600" cy="1080000"/>
            <wp:effectExtent l="0" t="0" r="127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C_logo_Colour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97" b="16764"/>
                    <a:stretch/>
                  </pic:blipFill>
                  <pic:spPr bwMode="auto">
                    <a:xfrm>
                      <a:off x="0" y="0"/>
                      <a:ext cx="10656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8F6" w:rsidRPr="00401D39">
        <w:rPr>
          <w:rFonts w:ascii="Arial" w:hAnsi="Arial" w:cs="Arial"/>
          <w:b/>
          <w:color w:val="4472C4" w:themeColor="accent5"/>
          <w:szCs w:val="22"/>
        </w:rPr>
        <w:t>The Euan MacDonald Centre for MND Research</w:t>
      </w:r>
    </w:p>
    <w:p w14:paraId="51DB6880" w14:textId="2561F8E8" w:rsidR="002638F6" w:rsidRPr="00C00139" w:rsidRDefault="002638F6" w:rsidP="002638F6">
      <w:pPr>
        <w:spacing w:after="0" w:line="240" w:lineRule="auto"/>
        <w:rPr>
          <w:rFonts w:ascii="Arial" w:hAnsi="Arial" w:cs="Arial"/>
        </w:rPr>
      </w:pPr>
      <w:r w:rsidRPr="00C00139">
        <w:rPr>
          <w:rFonts w:ascii="Arial" w:hAnsi="Arial" w:cs="Arial"/>
        </w:rPr>
        <w:t>The Euan MacDonald Centre conducts vital research into motor neuron disease (MND). Based at the University of Edinburgh, the Centre is a not-for profit, charitable network of over 200 researchers across Scotland. The aim of the Euan MacDona</w:t>
      </w:r>
      <w:r w:rsidR="002E0165" w:rsidRPr="00C00139">
        <w:rPr>
          <w:rFonts w:ascii="Arial" w:hAnsi="Arial" w:cs="Arial"/>
        </w:rPr>
        <w:t>l</w:t>
      </w:r>
      <w:r w:rsidRPr="00C00139">
        <w:rPr>
          <w:rFonts w:ascii="Arial" w:hAnsi="Arial" w:cs="Arial"/>
        </w:rPr>
        <w:t xml:space="preserve">d Centre is to improve the lives of people with MND, and to make discoveries that will slow, stop and eventually reverse this devastating </w:t>
      </w:r>
      <w:r w:rsidR="001D7B48" w:rsidRPr="00C00139">
        <w:rPr>
          <w:rFonts w:ascii="Arial" w:hAnsi="Arial" w:cs="Arial"/>
        </w:rPr>
        <w:t>disease</w:t>
      </w:r>
      <w:r w:rsidRPr="00C00139">
        <w:rPr>
          <w:rFonts w:ascii="Arial" w:hAnsi="Arial" w:cs="Arial"/>
        </w:rPr>
        <w:t>.</w:t>
      </w:r>
    </w:p>
    <w:p w14:paraId="5E5CF16E" w14:textId="77777777" w:rsidR="008D3B15" w:rsidRDefault="008D3B15" w:rsidP="00401D39">
      <w:pPr>
        <w:spacing w:after="0" w:line="259" w:lineRule="auto"/>
        <w:ind w:left="1440" w:firstLine="720"/>
        <w:rPr>
          <w:rFonts w:ascii="Arial Narrow" w:hAnsi="Arial Narrow" w:cs="Arial"/>
          <w:b/>
          <w:sz w:val="38"/>
          <w:szCs w:val="38"/>
        </w:rPr>
      </w:pPr>
    </w:p>
    <w:p w14:paraId="0F92BF3F" w14:textId="48F44737" w:rsidR="0038608A" w:rsidRPr="00C00139" w:rsidRDefault="0038608A" w:rsidP="00401D39">
      <w:pPr>
        <w:spacing w:after="0" w:line="259" w:lineRule="auto"/>
        <w:ind w:left="1440" w:firstLine="720"/>
        <w:rPr>
          <w:rFonts w:ascii="Arial Narrow" w:hAnsi="Arial Narrow" w:cs="Arial"/>
          <w:b/>
          <w:sz w:val="38"/>
          <w:szCs w:val="38"/>
        </w:rPr>
      </w:pPr>
      <w:r w:rsidRPr="00C00139">
        <w:rPr>
          <w:rFonts w:ascii="Arial Narrow" w:hAnsi="Arial Narrow" w:cs="Arial"/>
          <w:b/>
          <w:sz w:val="38"/>
          <w:szCs w:val="38"/>
        </w:rPr>
        <w:lastRenderedPageBreak/>
        <w:t>Ballater Golf Club</w:t>
      </w:r>
      <w:r w:rsidR="001D7B48" w:rsidRPr="00C00139">
        <w:rPr>
          <w:rFonts w:ascii="Arial Narrow" w:hAnsi="Arial Narrow" w:cs="Arial"/>
          <w:b/>
          <w:sz w:val="38"/>
          <w:szCs w:val="38"/>
        </w:rPr>
        <w:t xml:space="preserve"> </w:t>
      </w:r>
      <w:r w:rsidRPr="00C00139">
        <w:rPr>
          <w:rFonts w:ascii="Arial Narrow" w:hAnsi="Arial Narrow" w:cs="Arial"/>
          <w:b/>
          <w:sz w:val="38"/>
          <w:szCs w:val="38"/>
        </w:rPr>
        <w:t>proudly hosts the</w:t>
      </w:r>
    </w:p>
    <w:p w14:paraId="0BBF97DA" w14:textId="77777777" w:rsidR="0038608A" w:rsidRPr="00DC3212" w:rsidRDefault="0038608A" w:rsidP="00EF6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color w:val="4472C4"/>
          <w:sz w:val="44"/>
          <w:szCs w:val="38"/>
        </w:rPr>
      </w:pPr>
      <w:r w:rsidRPr="00DC3212">
        <w:rPr>
          <w:rFonts w:ascii="Arial Narrow" w:hAnsi="Arial Narrow" w:cs="Arial"/>
          <w:b/>
          <w:color w:val="4472C4"/>
          <w:sz w:val="44"/>
          <w:szCs w:val="38"/>
        </w:rPr>
        <w:t>Ballater Charitable Chiels</w:t>
      </w:r>
      <w:r w:rsidR="002638F6" w:rsidRPr="00DC3212">
        <w:rPr>
          <w:rFonts w:ascii="Arial Narrow" w:hAnsi="Arial Narrow" w:cs="Arial"/>
          <w:b/>
          <w:color w:val="4472C4"/>
          <w:sz w:val="44"/>
          <w:szCs w:val="38"/>
        </w:rPr>
        <w:t xml:space="preserve"> </w:t>
      </w:r>
      <w:r w:rsidRPr="00DC3212">
        <w:rPr>
          <w:rFonts w:ascii="Arial Narrow" w:hAnsi="Arial Narrow" w:cs="Arial"/>
          <w:b/>
          <w:color w:val="4472C4"/>
          <w:sz w:val="44"/>
          <w:szCs w:val="38"/>
        </w:rPr>
        <w:t>Texas Scramble 20</w:t>
      </w:r>
      <w:r w:rsidR="002638F6" w:rsidRPr="00DC3212">
        <w:rPr>
          <w:rFonts w:ascii="Arial Narrow" w:hAnsi="Arial Narrow" w:cs="Arial"/>
          <w:b/>
          <w:color w:val="4472C4"/>
          <w:sz w:val="44"/>
          <w:szCs w:val="38"/>
        </w:rPr>
        <w:t>22</w:t>
      </w:r>
    </w:p>
    <w:p w14:paraId="50313001" w14:textId="77777777" w:rsidR="0038608A" w:rsidRPr="00C00139" w:rsidRDefault="0038608A" w:rsidP="00EF6A9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38"/>
          <w:szCs w:val="38"/>
        </w:rPr>
      </w:pPr>
      <w:r w:rsidRPr="00C00139">
        <w:rPr>
          <w:rFonts w:ascii="Arial Narrow" w:hAnsi="Arial Narrow" w:cs="Arial"/>
          <w:b/>
          <w:sz w:val="38"/>
          <w:szCs w:val="38"/>
        </w:rPr>
        <w:t>Friday 23</w:t>
      </w:r>
      <w:r w:rsidRPr="00C00139">
        <w:rPr>
          <w:rFonts w:ascii="Arial Narrow" w:hAnsi="Arial Narrow" w:cs="Arial"/>
          <w:b/>
          <w:sz w:val="38"/>
          <w:szCs w:val="38"/>
          <w:vertAlign w:val="superscript"/>
        </w:rPr>
        <w:t>rd</w:t>
      </w:r>
      <w:r w:rsidRPr="00C00139">
        <w:rPr>
          <w:rFonts w:ascii="Arial Narrow" w:hAnsi="Arial Narrow" w:cs="Arial"/>
          <w:b/>
          <w:sz w:val="38"/>
          <w:szCs w:val="38"/>
        </w:rPr>
        <w:t xml:space="preserve"> September 2022</w:t>
      </w:r>
    </w:p>
    <w:p w14:paraId="0A0B7DD8" w14:textId="77777777" w:rsidR="0038608A" w:rsidRPr="00DC3212" w:rsidRDefault="0038608A" w:rsidP="00BF20E9">
      <w:pPr>
        <w:spacing w:after="0"/>
        <w:jc w:val="center"/>
        <w:rPr>
          <w:rFonts w:ascii="Arial Narrow" w:hAnsi="Arial Narrow" w:cs="Arial"/>
          <w:sz w:val="18"/>
          <w:szCs w:val="18"/>
        </w:rPr>
      </w:pPr>
    </w:p>
    <w:p w14:paraId="75E77506" w14:textId="2E439166" w:rsidR="0038608A" w:rsidRDefault="0038608A" w:rsidP="00EF6A9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38"/>
          <w:szCs w:val="38"/>
        </w:rPr>
      </w:pPr>
      <w:r w:rsidRPr="00DC3212">
        <w:rPr>
          <w:rFonts w:ascii="Arial Narrow" w:hAnsi="Arial Narrow" w:cs="Arial"/>
          <w:sz w:val="38"/>
          <w:szCs w:val="38"/>
        </w:rPr>
        <w:t>Only £50 per player</w:t>
      </w:r>
      <w:r w:rsidRPr="00C00139">
        <w:rPr>
          <w:rFonts w:ascii="Arial Narrow" w:hAnsi="Arial Narrow" w:cs="Arial"/>
          <w:sz w:val="38"/>
          <w:szCs w:val="38"/>
        </w:rPr>
        <w:t xml:space="preserve"> (Team of four = £200)</w:t>
      </w:r>
    </w:p>
    <w:p w14:paraId="712DCE78" w14:textId="72659428" w:rsidR="00DC3212" w:rsidRPr="00C00139" w:rsidRDefault="00DC3212" w:rsidP="00EF6A9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38"/>
          <w:szCs w:val="38"/>
        </w:rPr>
      </w:pPr>
      <w:r>
        <w:rPr>
          <w:rFonts w:ascii="Arial Narrow" w:hAnsi="Arial Narrow" w:cs="Arial"/>
          <w:b/>
          <w:szCs w:val="38"/>
        </w:rPr>
        <w:t>Includes delicious hot buffet lunch</w:t>
      </w:r>
    </w:p>
    <w:p w14:paraId="4B8151CD" w14:textId="77777777" w:rsidR="0038608A" w:rsidRPr="00DC3212" w:rsidRDefault="0038608A" w:rsidP="00EF6A9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B2C1198" w14:textId="77777777" w:rsidR="00EF6A9E" w:rsidRPr="00401D39" w:rsidRDefault="0038608A" w:rsidP="00EF6A9E">
      <w:pPr>
        <w:spacing w:after="0"/>
        <w:jc w:val="center"/>
        <w:rPr>
          <w:rFonts w:ascii="Arial" w:hAnsi="Arial" w:cs="Arial"/>
          <w:b/>
          <w:color w:val="4472C4" w:themeColor="accent5"/>
          <w:sz w:val="32"/>
          <w:szCs w:val="28"/>
        </w:rPr>
      </w:pPr>
      <w:r w:rsidRPr="00401D39">
        <w:rPr>
          <w:rFonts w:ascii="Arial" w:hAnsi="Arial" w:cs="Arial"/>
          <w:b/>
          <w:color w:val="4472C4" w:themeColor="accent5"/>
          <w:sz w:val="32"/>
          <w:szCs w:val="28"/>
        </w:rPr>
        <w:t>ENTRY FORM</w:t>
      </w:r>
    </w:p>
    <w:p w14:paraId="24ABD22E" w14:textId="77777777" w:rsidR="0038608A" w:rsidRPr="00DC3212" w:rsidRDefault="0038608A" w:rsidP="0038608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65" w:type="dxa"/>
        <w:tblBorders>
          <w:top w:val="single" w:sz="4" w:space="0" w:color="3A72C4"/>
          <w:left w:val="single" w:sz="4" w:space="0" w:color="3A72C4"/>
          <w:bottom w:val="single" w:sz="4" w:space="0" w:color="3A72C4"/>
          <w:right w:val="single" w:sz="4" w:space="0" w:color="3A72C4"/>
          <w:insideH w:val="single" w:sz="4" w:space="0" w:color="3A72C4"/>
          <w:insideV w:val="single" w:sz="4" w:space="0" w:color="3A72C4"/>
        </w:tblBorders>
        <w:tblLook w:val="04A0" w:firstRow="1" w:lastRow="0" w:firstColumn="1" w:lastColumn="0" w:noHBand="0" w:noVBand="1"/>
      </w:tblPr>
      <w:tblGrid>
        <w:gridCol w:w="3114"/>
        <w:gridCol w:w="6451"/>
      </w:tblGrid>
      <w:tr w:rsidR="00401D39" w:rsidRPr="00C00139" w14:paraId="312C29A4" w14:textId="3E064147" w:rsidTr="00DC3212">
        <w:tc>
          <w:tcPr>
            <w:tcW w:w="3114" w:type="dxa"/>
            <w:vAlign w:val="center"/>
          </w:tcPr>
          <w:p w14:paraId="6EAB0001" w14:textId="1909CB01" w:rsidR="00401D39" w:rsidRPr="00C00139" w:rsidRDefault="00401D39" w:rsidP="005C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name</w:t>
            </w:r>
          </w:p>
        </w:tc>
        <w:tc>
          <w:tcPr>
            <w:tcW w:w="6451" w:type="dxa"/>
            <w:vAlign w:val="center"/>
          </w:tcPr>
          <w:p w14:paraId="1103213B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4E6DD73D" w14:textId="401E7F25" w:rsidTr="00DC3212">
        <w:tc>
          <w:tcPr>
            <w:tcW w:w="3114" w:type="dxa"/>
            <w:vAlign w:val="center"/>
          </w:tcPr>
          <w:p w14:paraId="0646350D" w14:textId="323543E7" w:rsidR="00401D39" w:rsidRPr="00C00139" w:rsidRDefault="00401D39" w:rsidP="005C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Captain’s name</w:t>
            </w:r>
          </w:p>
        </w:tc>
        <w:tc>
          <w:tcPr>
            <w:tcW w:w="6451" w:type="dxa"/>
            <w:vAlign w:val="center"/>
          </w:tcPr>
          <w:p w14:paraId="6D007672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4B46A035" w14:textId="45CCE29C" w:rsidTr="00DC3212">
        <w:tc>
          <w:tcPr>
            <w:tcW w:w="3114" w:type="dxa"/>
            <w:vAlign w:val="center"/>
          </w:tcPr>
          <w:p w14:paraId="66E71CBE" w14:textId="435A8EA3" w:rsidR="00401D39" w:rsidRPr="00C00139" w:rsidRDefault="00401D39" w:rsidP="005C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Captain’s phone number</w:t>
            </w:r>
          </w:p>
        </w:tc>
        <w:tc>
          <w:tcPr>
            <w:tcW w:w="6451" w:type="dxa"/>
            <w:vAlign w:val="center"/>
          </w:tcPr>
          <w:p w14:paraId="601E436D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242062BE" w14:textId="040D94C1" w:rsidTr="00DC3212">
        <w:tc>
          <w:tcPr>
            <w:tcW w:w="3114" w:type="dxa"/>
            <w:vAlign w:val="center"/>
          </w:tcPr>
          <w:p w14:paraId="6F7CDC68" w14:textId="3188B770" w:rsidR="00401D39" w:rsidRPr="00C00139" w:rsidRDefault="00401D39" w:rsidP="005C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Captain’s email address</w:t>
            </w:r>
          </w:p>
        </w:tc>
        <w:tc>
          <w:tcPr>
            <w:tcW w:w="6451" w:type="dxa"/>
            <w:vAlign w:val="center"/>
          </w:tcPr>
          <w:p w14:paraId="18104FA9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79A8EB11" w14:textId="44CCCBEE" w:rsidTr="00DC3212">
        <w:tc>
          <w:tcPr>
            <w:tcW w:w="3114" w:type="dxa"/>
            <w:vAlign w:val="center"/>
          </w:tcPr>
          <w:p w14:paraId="0978C84D" w14:textId="57DA3CFA" w:rsidR="00401D39" w:rsidRPr="00C00139" w:rsidRDefault="00401D39" w:rsidP="00D4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 1 name </w:t>
            </w:r>
            <w:r w:rsidR="00D477D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handicap</w:t>
            </w:r>
          </w:p>
        </w:tc>
        <w:tc>
          <w:tcPr>
            <w:tcW w:w="6451" w:type="dxa"/>
            <w:vAlign w:val="center"/>
          </w:tcPr>
          <w:p w14:paraId="7FB83283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4B44A10B" w14:textId="5876CF9D" w:rsidTr="00DC3212">
        <w:tc>
          <w:tcPr>
            <w:tcW w:w="3114" w:type="dxa"/>
            <w:vAlign w:val="center"/>
          </w:tcPr>
          <w:p w14:paraId="604ED4C0" w14:textId="49FC1294" w:rsidR="00401D39" w:rsidRPr="00C00139" w:rsidRDefault="00401D39" w:rsidP="005C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 2 name </w:t>
            </w:r>
            <w:r w:rsidR="00D477D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handicap</w:t>
            </w:r>
          </w:p>
        </w:tc>
        <w:tc>
          <w:tcPr>
            <w:tcW w:w="6451" w:type="dxa"/>
            <w:vAlign w:val="center"/>
          </w:tcPr>
          <w:p w14:paraId="610795F8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76CE6926" w14:textId="7B11466C" w:rsidTr="00DC3212">
        <w:tc>
          <w:tcPr>
            <w:tcW w:w="3114" w:type="dxa"/>
            <w:vAlign w:val="center"/>
          </w:tcPr>
          <w:p w14:paraId="22E2EDED" w14:textId="49076E60" w:rsidR="00401D39" w:rsidRPr="00C00139" w:rsidRDefault="00401D39" w:rsidP="005C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 3 name </w:t>
            </w:r>
            <w:r w:rsidR="00D477D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handicap</w:t>
            </w:r>
          </w:p>
        </w:tc>
        <w:tc>
          <w:tcPr>
            <w:tcW w:w="6451" w:type="dxa"/>
            <w:vAlign w:val="center"/>
          </w:tcPr>
          <w:p w14:paraId="60C79CB0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36330395" w14:textId="64D2E4BA" w:rsidTr="00DC3212">
        <w:tc>
          <w:tcPr>
            <w:tcW w:w="3114" w:type="dxa"/>
            <w:vAlign w:val="center"/>
          </w:tcPr>
          <w:p w14:paraId="67A4BEA7" w14:textId="6508DC41" w:rsidR="00401D39" w:rsidRPr="00C00139" w:rsidRDefault="00401D39" w:rsidP="005C0E04">
            <w:pPr>
              <w:rPr>
                <w:rFonts w:ascii="Arial" w:hAnsi="Arial" w:cs="Arial"/>
              </w:rPr>
            </w:pPr>
            <w:r w:rsidRPr="00C00139">
              <w:rPr>
                <w:rFonts w:ascii="Arial" w:hAnsi="Arial" w:cs="Arial"/>
              </w:rPr>
              <w:t xml:space="preserve">Player 4 name </w:t>
            </w:r>
            <w:r w:rsidR="00D477D9">
              <w:rPr>
                <w:rFonts w:ascii="Arial" w:hAnsi="Arial" w:cs="Arial"/>
              </w:rPr>
              <w:t>and</w:t>
            </w:r>
            <w:r w:rsidRPr="00C001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handicap</w:t>
            </w:r>
          </w:p>
        </w:tc>
        <w:tc>
          <w:tcPr>
            <w:tcW w:w="6451" w:type="dxa"/>
            <w:vAlign w:val="center"/>
          </w:tcPr>
          <w:p w14:paraId="099D96C7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  <w:tr w:rsidR="00401D39" w:rsidRPr="00C00139" w14:paraId="1FB00086" w14:textId="7DAE16A6" w:rsidTr="00DC3212">
        <w:tc>
          <w:tcPr>
            <w:tcW w:w="3114" w:type="dxa"/>
            <w:vAlign w:val="center"/>
          </w:tcPr>
          <w:p w14:paraId="5E1D28B8" w14:textId="312150CD" w:rsidR="00401D39" w:rsidRPr="00C00139" w:rsidRDefault="00401D39" w:rsidP="005C0E04">
            <w:pPr>
              <w:rPr>
                <w:rFonts w:ascii="Arial" w:hAnsi="Arial" w:cs="Arial"/>
              </w:rPr>
            </w:pPr>
            <w:r w:rsidRPr="00C00139">
              <w:rPr>
                <w:rFonts w:ascii="Arial" w:hAnsi="Arial" w:cs="Arial"/>
              </w:rPr>
              <w:t>1/10</w:t>
            </w:r>
            <w:r w:rsidRPr="00C001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combined handicap</w:t>
            </w:r>
          </w:p>
        </w:tc>
        <w:tc>
          <w:tcPr>
            <w:tcW w:w="6451" w:type="dxa"/>
            <w:vAlign w:val="center"/>
          </w:tcPr>
          <w:p w14:paraId="1AA7CDA7" w14:textId="77777777" w:rsidR="00401D39" w:rsidRPr="00C00139" w:rsidRDefault="00401D39" w:rsidP="005C0E04">
            <w:pPr>
              <w:rPr>
                <w:rFonts w:ascii="Arial" w:hAnsi="Arial" w:cs="Arial"/>
              </w:rPr>
            </w:pPr>
          </w:p>
        </w:tc>
      </w:tr>
    </w:tbl>
    <w:p w14:paraId="39EE4B0F" w14:textId="77777777" w:rsidR="00401D39" w:rsidRPr="00DC3212" w:rsidRDefault="00401D39" w:rsidP="00401D39">
      <w:pPr>
        <w:tabs>
          <w:tab w:val="left" w:pos="540"/>
          <w:tab w:val="left" w:pos="5940"/>
        </w:tabs>
        <w:spacing w:after="0"/>
        <w:rPr>
          <w:rFonts w:ascii="Arial" w:hAnsi="Arial" w:cs="Arial"/>
          <w:sz w:val="18"/>
        </w:rPr>
      </w:pPr>
    </w:p>
    <w:p w14:paraId="6F5DED85" w14:textId="54180E6D" w:rsidR="00401D39" w:rsidRPr="00686803" w:rsidRDefault="00401D39" w:rsidP="00401D39">
      <w:pPr>
        <w:tabs>
          <w:tab w:val="left" w:pos="540"/>
          <w:tab w:val="left" w:pos="5940"/>
        </w:tabs>
        <w:spacing w:after="0"/>
        <w:rPr>
          <w:rFonts w:ascii="Arial" w:hAnsi="Arial" w:cs="Arial"/>
        </w:rPr>
      </w:pPr>
      <w:r w:rsidRPr="00686803">
        <w:rPr>
          <w:rFonts w:ascii="Arial" w:hAnsi="Arial" w:cs="Arial"/>
        </w:rPr>
        <w:t xml:space="preserve">Cheques should be made payable to Ballater Charitable Chiels </w:t>
      </w:r>
      <w:r>
        <w:rPr>
          <w:rFonts w:ascii="Arial" w:hAnsi="Arial" w:cs="Arial"/>
        </w:rPr>
        <w:t>- please</w:t>
      </w:r>
      <w:r w:rsidRPr="00686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jot down</w:t>
      </w:r>
      <w:r w:rsidRPr="00686803">
        <w:rPr>
          <w:rFonts w:ascii="Arial" w:hAnsi="Arial" w:cs="Arial"/>
        </w:rPr>
        <w:t xml:space="preserve"> your team name on the </w:t>
      </w:r>
      <w:r>
        <w:rPr>
          <w:rFonts w:ascii="Arial" w:hAnsi="Arial" w:cs="Arial"/>
        </w:rPr>
        <w:t>back</w:t>
      </w:r>
      <w:r w:rsidRPr="00686803">
        <w:rPr>
          <w:rFonts w:ascii="Arial" w:hAnsi="Arial" w:cs="Arial"/>
        </w:rPr>
        <w:t xml:space="preserve"> of your cheque.</w:t>
      </w:r>
      <w:r>
        <w:rPr>
          <w:rFonts w:ascii="Arial" w:hAnsi="Arial" w:cs="Arial"/>
        </w:rPr>
        <w:t xml:space="preserve"> </w:t>
      </w:r>
      <w:r w:rsidRPr="00686803">
        <w:rPr>
          <w:rFonts w:ascii="Arial" w:hAnsi="Arial" w:cs="Arial"/>
        </w:rPr>
        <w:t>Alternatively, you can pay by bank transfer using the details below:</w:t>
      </w:r>
    </w:p>
    <w:p w14:paraId="016E0846" w14:textId="77777777" w:rsidR="00401D39" w:rsidRPr="00DC3212" w:rsidRDefault="00401D39" w:rsidP="00401D39">
      <w:pPr>
        <w:tabs>
          <w:tab w:val="left" w:pos="540"/>
          <w:tab w:val="left" w:pos="5940"/>
        </w:tabs>
        <w:spacing w:after="0"/>
        <w:rPr>
          <w:rFonts w:ascii="Arial" w:hAnsi="Arial" w:cs="Arial"/>
          <w:sz w:val="18"/>
        </w:rPr>
      </w:pPr>
    </w:p>
    <w:tbl>
      <w:tblPr>
        <w:tblStyle w:val="TableGrid"/>
        <w:tblW w:w="9675" w:type="dxa"/>
        <w:tblBorders>
          <w:top w:val="single" w:sz="4" w:space="0" w:color="3A72C4"/>
          <w:left w:val="single" w:sz="4" w:space="0" w:color="3A72C4"/>
          <w:bottom w:val="single" w:sz="4" w:space="0" w:color="3A72C4"/>
          <w:right w:val="single" w:sz="4" w:space="0" w:color="3A72C4"/>
          <w:insideH w:val="single" w:sz="4" w:space="0" w:color="3A72C4"/>
          <w:insideV w:val="single" w:sz="4" w:space="0" w:color="3A72C4"/>
        </w:tblBorders>
        <w:tblLook w:val="04A0" w:firstRow="1" w:lastRow="0" w:firstColumn="1" w:lastColumn="0" w:noHBand="0" w:noVBand="1"/>
      </w:tblPr>
      <w:tblGrid>
        <w:gridCol w:w="3114"/>
        <w:gridCol w:w="6561"/>
      </w:tblGrid>
      <w:tr w:rsidR="00401D39" w:rsidRPr="00686803" w14:paraId="5113E0A8" w14:textId="77777777" w:rsidTr="00D477D9">
        <w:tc>
          <w:tcPr>
            <w:tcW w:w="3114" w:type="dxa"/>
            <w:vAlign w:val="center"/>
          </w:tcPr>
          <w:p w14:paraId="754009C4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Bank account name</w:t>
            </w:r>
          </w:p>
        </w:tc>
        <w:tc>
          <w:tcPr>
            <w:tcW w:w="6561" w:type="dxa"/>
            <w:vAlign w:val="center"/>
          </w:tcPr>
          <w:p w14:paraId="34C3A814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Ballater Charitable Chiels</w:t>
            </w:r>
          </w:p>
        </w:tc>
        <w:bookmarkStart w:id="0" w:name="_GoBack"/>
        <w:bookmarkEnd w:id="0"/>
      </w:tr>
      <w:tr w:rsidR="00401D39" w:rsidRPr="00686803" w14:paraId="2CE4D7EA" w14:textId="77777777" w:rsidTr="00D477D9">
        <w:tc>
          <w:tcPr>
            <w:tcW w:w="3114" w:type="dxa"/>
            <w:vAlign w:val="center"/>
          </w:tcPr>
          <w:p w14:paraId="029E5B43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Sort code</w:t>
            </w:r>
          </w:p>
        </w:tc>
        <w:tc>
          <w:tcPr>
            <w:tcW w:w="6561" w:type="dxa"/>
            <w:vAlign w:val="center"/>
          </w:tcPr>
          <w:p w14:paraId="101FBEBB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80-05-51</w:t>
            </w:r>
          </w:p>
        </w:tc>
      </w:tr>
      <w:tr w:rsidR="00401D39" w:rsidRPr="00686803" w14:paraId="10A56F64" w14:textId="77777777" w:rsidTr="00D477D9">
        <w:tc>
          <w:tcPr>
            <w:tcW w:w="3114" w:type="dxa"/>
            <w:vAlign w:val="center"/>
          </w:tcPr>
          <w:p w14:paraId="623BFD87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Account number</w:t>
            </w:r>
          </w:p>
        </w:tc>
        <w:tc>
          <w:tcPr>
            <w:tcW w:w="6561" w:type="dxa"/>
            <w:vAlign w:val="center"/>
          </w:tcPr>
          <w:p w14:paraId="327A15DC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00107748</w:t>
            </w:r>
          </w:p>
        </w:tc>
      </w:tr>
      <w:tr w:rsidR="00401D39" w:rsidRPr="00686803" w14:paraId="115FB84A" w14:textId="77777777" w:rsidTr="00D477D9">
        <w:tc>
          <w:tcPr>
            <w:tcW w:w="3114" w:type="dxa"/>
            <w:vAlign w:val="center"/>
          </w:tcPr>
          <w:p w14:paraId="35AF1A55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Reference</w:t>
            </w:r>
          </w:p>
        </w:tc>
        <w:tc>
          <w:tcPr>
            <w:tcW w:w="6561" w:type="dxa"/>
            <w:vAlign w:val="center"/>
          </w:tcPr>
          <w:p w14:paraId="199201E7" w14:textId="77777777" w:rsidR="00401D39" w:rsidRPr="00686803" w:rsidRDefault="00401D39" w:rsidP="00BA3FD7">
            <w:pPr>
              <w:rPr>
                <w:rFonts w:ascii="Arial" w:hAnsi="Arial" w:cs="Arial"/>
              </w:rPr>
            </w:pPr>
            <w:r w:rsidRPr="00686803">
              <w:rPr>
                <w:rFonts w:ascii="Arial" w:hAnsi="Arial" w:cs="Arial"/>
              </w:rPr>
              <w:t>Please use your team name as your reference</w:t>
            </w:r>
          </w:p>
        </w:tc>
      </w:tr>
    </w:tbl>
    <w:p w14:paraId="202D994B" w14:textId="77777777" w:rsidR="00401D39" w:rsidRPr="00686803" w:rsidRDefault="00401D39" w:rsidP="00401D39">
      <w:pPr>
        <w:tabs>
          <w:tab w:val="left" w:pos="540"/>
          <w:tab w:val="left" w:pos="5940"/>
        </w:tabs>
        <w:spacing w:after="0"/>
        <w:rPr>
          <w:rFonts w:ascii="Arial" w:hAnsi="Arial" w:cs="Arial"/>
        </w:rPr>
      </w:pPr>
    </w:p>
    <w:p w14:paraId="105EA4BF" w14:textId="77777777" w:rsidR="00401D39" w:rsidRPr="00DC3212" w:rsidRDefault="00401D39" w:rsidP="00401D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4472C4" w:themeColor="accent5"/>
          <w:sz w:val="25"/>
          <w:szCs w:val="25"/>
        </w:rPr>
      </w:pPr>
      <w:r w:rsidRPr="00DC3212">
        <w:rPr>
          <w:rFonts w:ascii="Arial" w:hAnsi="Arial" w:cs="Arial"/>
          <w:b/>
          <w:color w:val="4472C4" w:themeColor="accent5"/>
          <w:sz w:val="25"/>
          <w:szCs w:val="25"/>
        </w:rPr>
        <w:t>Please send your completed entry form, along with your £200 team entry fee, to:</w:t>
      </w:r>
    </w:p>
    <w:p w14:paraId="19E2E657" w14:textId="07EB1A46" w:rsidR="00401D39" w:rsidRDefault="008D3B15" w:rsidP="00401D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70C0"/>
          <w:sz w:val="22"/>
          <w:szCs w:val="22"/>
        </w:rPr>
      </w:pPr>
      <w:r w:rsidRPr="00686803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16194FE0" wp14:editId="29006C53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12255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13" b="84020"/>
                    <a:stretch/>
                  </pic:blipFill>
                  <pic:spPr bwMode="auto">
                    <a:xfrm>
                      <a:off x="0" y="0"/>
                      <a:ext cx="12255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B5EDD" w14:textId="62DB08BD" w:rsidR="00401D39" w:rsidRPr="00EC5FB6" w:rsidRDefault="00401D39" w:rsidP="00401D39">
      <w:pPr>
        <w:spacing w:after="0"/>
        <w:rPr>
          <w:rFonts w:ascii="Arial" w:hAnsi="Arial" w:cs="Arial"/>
          <w:b/>
        </w:rPr>
      </w:pPr>
      <w:r w:rsidRPr="00EC5FB6">
        <w:rPr>
          <w:rFonts w:ascii="Arial" w:hAnsi="Arial" w:cs="Arial"/>
          <w:b/>
        </w:rPr>
        <w:t>Andrew Thain</w:t>
      </w:r>
    </w:p>
    <w:p w14:paraId="39631429" w14:textId="77777777" w:rsidR="00401D39" w:rsidRPr="00EC5FB6" w:rsidRDefault="00401D39" w:rsidP="00401D39">
      <w:pPr>
        <w:spacing w:after="0"/>
        <w:rPr>
          <w:rFonts w:ascii="Arial" w:hAnsi="Arial" w:cs="Arial"/>
        </w:rPr>
      </w:pPr>
      <w:r w:rsidRPr="00EC5FB6">
        <w:rPr>
          <w:rFonts w:ascii="Arial" w:hAnsi="Arial" w:cs="Arial"/>
        </w:rPr>
        <w:t>Event Organiser</w:t>
      </w:r>
    </w:p>
    <w:p w14:paraId="29093480" w14:textId="77777777" w:rsidR="00401D39" w:rsidRPr="00EC5FB6" w:rsidRDefault="00401D39" w:rsidP="00401D39">
      <w:pPr>
        <w:spacing w:after="0"/>
        <w:rPr>
          <w:rFonts w:ascii="Arial" w:hAnsi="Arial" w:cs="Arial"/>
        </w:rPr>
      </w:pPr>
      <w:r w:rsidRPr="00EC5FB6">
        <w:rPr>
          <w:rFonts w:ascii="Arial" w:hAnsi="Arial" w:cs="Arial"/>
        </w:rPr>
        <w:t>3 Lochnagar Cottage</w:t>
      </w:r>
      <w:r w:rsidRPr="00EC5FB6">
        <w:rPr>
          <w:rFonts w:ascii="Arial" w:hAnsi="Arial" w:cs="Arial"/>
          <w:b/>
          <w:noProof/>
          <w:lang w:eastAsia="en-GB"/>
        </w:rPr>
        <w:t xml:space="preserve"> </w:t>
      </w:r>
    </w:p>
    <w:p w14:paraId="612FD08A" w14:textId="77777777" w:rsidR="00401D39" w:rsidRPr="00EC5FB6" w:rsidRDefault="00401D39" w:rsidP="00401D39">
      <w:pPr>
        <w:spacing w:after="0"/>
        <w:rPr>
          <w:rFonts w:ascii="Arial" w:hAnsi="Arial" w:cs="Arial"/>
        </w:rPr>
      </w:pPr>
      <w:r w:rsidRPr="00EC5FB6">
        <w:rPr>
          <w:rFonts w:ascii="Arial" w:hAnsi="Arial" w:cs="Arial"/>
        </w:rPr>
        <w:t>Royal Lochnagar Distillery</w:t>
      </w:r>
    </w:p>
    <w:p w14:paraId="02602743" w14:textId="77777777" w:rsidR="00401D39" w:rsidRPr="00EC5FB6" w:rsidRDefault="00401D39" w:rsidP="00401D39">
      <w:pPr>
        <w:spacing w:after="0"/>
        <w:rPr>
          <w:rFonts w:ascii="Arial" w:hAnsi="Arial" w:cs="Arial"/>
        </w:rPr>
      </w:pPr>
      <w:r w:rsidRPr="00EC5FB6">
        <w:rPr>
          <w:rFonts w:ascii="Arial" w:hAnsi="Arial" w:cs="Arial"/>
        </w:rPr>
        <w:t>Ballater</w:t>
      </w:r>
    </w:p>
    <w:p w14:paraId="44DD9613" w14:textId="4EC71BC4" w:rsidR="00401D39" w:rsidRPr="00EC5FB6" w:rsidRDefault="00401D39" w:rsidP="00401D39">
      <w:pPr>
        <w:spacing w:after="0"/>
        <w:rPr>
          <w:rFonts w:ascii="Arial" w:hAnsi="Arial" w:cs="Arial"/>
        </w:rPr>
      </w:pPr>
      <w:r w:rsidRPr="00EC5FB6">
        <w:rPr>
          <w:rFonts w:ascii="Arial" w:hAnsi="Arial" w:cs="Arial"/>
        </w:rPr>
        <w:t>Aberdeenshire</w:t>
      </w:r>
      <w:r w:rsidR="00BF20E9">
        <w:rPr>
          <w:rFonts w:ascii="Arial" w:hAnsi="Arial" w:cs="Arial"/>
        </w:rPr>
        <w:t xml:space="preserve"> </w:t>
      </w:r>
      <w:r w:rsidRPr="00EC5FB6">
        <w:rPr>
          <w:rFonts w:ascii="Arial" w:hAnsi="Arial" w:cs="Arial"/>
        </w:rPr>
        <w:t>AB35 5TB</w:t>
      </w:r>
    </w:p>
    <w:p w14:paraId="03D33BD6" w14:textId="77777777" w:rsidR="00401D39" w:rsidRPr="00EC5FB6" w:rsidRDefault="00401D39" w:rsidP="00401D39">
      <w:pPr>
        <w:spacing w:after="0"/>
        <w:rPr>
          <w:rFonts w:ascii="Arial" w:hAnsi="Arial" w:cs="Arial"/>
        </w:rPr>
      </w:pPr>
    </w:p>
    <w:p w14:paraId="6EB9F7A2" w14:textId="3EA242B3" w:rsidR="00401D39" w:rsidRPr="00BF20E9" w:rsidRDefault="00401D39" w:rsidP="00BF20E9">
      <w:pPr>
        <w:spacing w:after="0"/>
        <w:rPr>
          <w:rFonts w:ascii="Arial" w:hAnsi="Arial" w:cs="Arial"/>
          <w:color w:val="0070C0"/>
        </w:rPr>
      </w:pPr>
      <w:r w:rsidRPr="00EC5FB6">
        <w:rPr>
          <w:rFonts w:ascii="Arial" w:hAnsi="Arial" w:cs="Arial"/>
        </w:rPr>
        <w:t>If you have any questions, or would like more information, please contact Andrew. You can email him at</w:t>
      </w:r>
      <w:r w:rsidRPr="00EC5FB6">
        <w:rPr>
          <w:rFonts w:ascii="Arial" w:hAnsi="Arial" w:cs="Arial"/>
          <w:color w:val="0070C0"/>
        </w:rPr>
        <w:t xml:space="preserve"> </w:t>
      </w:r>
      <w:hyperlink r:id="rId8" w:history="1">
        <w:r w:rsidRPr="00E85F22">
          <w:rPr>
            <w:rStyle w:val="Hyperlink"/>
            <w:rFonts w:ascii="Arial" w:hAnsi="Arial" w:cs="Arial"/>
          </w:rPr>
          <w:t>Andy.Thain73@gmail.com</w:t>
        </w:r>
      </w:hyperlink>
      <w:r>
        <w:rPr>
          <w:rFonts w:ascii="Arial" w:hAnsi="Arial" w:cs="Arial"/>
          <w:color w:val="0070C0"/>
        </w:rPr>
        <w:t xml:space="preserve"> </w:t>
      </w:r>
      <w:r w:rsidRPr="00EC5FB6">
        <w:rPr>
          <w:rFonts w:ascii="Arial" w:hAnsi="Arial" w:cs="Arial"/>
        </w:rPr>
        <w:t>or g</w:t>
      </w:r>
      <w:r>
        <w:rPr>
          <w:rFonts w:ascii="Arial" w:hAnsi="Arial" w:cs="Arial"/>
        </w:rPr>
        <w:t>ive him a call on 07752 532 864.</w:t>
      </w:r>
    </w:p>
    <w:sectPr w:rsidR="00401D39" w:rsidRPr="00BF20E9" w:rsidSect="002E01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8A"/>
    <w:rsid w:val="00005FA5"/>
    <w:rsid w:val="000464B8"/>
    <w:rsid w:val="00154C69"/>
    <w:rsid w:val="001B3551"/>
    <w:rsid w:val="001D7B48"/>
    <w:rsid w:val="002638F6"/>
    <w:rsid w:val="002E0165"/>
    <w:rsid w:val="0038608A"/>
    <w:rsid w:val="003E708A"/>
    <w:rsid w:val="00401D39"/>
    <w:rsid w:val="004A5C86"/>
    <w:rsid w:val="004E232D"/>
    <w:rsid w:val="005860F7"/>
    <w:rsid w:val="006327C9"/>
    <w:rsid w:val="00846DAC"/>
    <w:rsid w:val="008D3B15"/>
    <w:rsid w:val="00930881"/>
    <w:rsid w:val="00BF20E9"/>
    <w:rsid w:val="00C00139"/>
    <w:rsid w:val="00D477D9"/>
    <w:rsid w:val="00DB1262"/>
    <w:rsid w:val="00DC3212"/>
    <w:rsid w:val="00E156A2"/>
    <w:rsid w:val="00E607BE"/>
    <w:rsid w:val="00E63F8A"/>
    <w:rsid w:val="00EF6A9E"/>
    <w:rsid w:val="00F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2AFE"/>
  <w15:chartTrackingRefBased/>
  <w15:docId w15:val="{845756D8-DA87-4466-BB16-41D41E2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8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60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608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55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55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Thain7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 Kerry</dc:creator>
  <cp:keywords/>
  <dc:description/>
  <cp:lastModifiedBy>MACKAY Kerry</cp:lastModifiedBy>
  <cp:revision>5</cp:revision>
  <dcterms:created xsi:type="dcterms:W3CDTF">2022-07-07T16:45:00Z</dcterms:created>
  <dcterms:modified xsi:type="dcterms:W3CDTF">2022-07-07T16:52:00Z</dcterms:modified>
</cp:coreProperties>
</file>