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5AD" w:rsidRPr="006C0DF5" w:rsidRDefault="00CF1F96" w:rsidP="006C0DF5">
      <w:pPr>
        <w:pStyle w:val="Title"/>
        <w:rPr>
          <w:rFonts w:ascii="Arial" w:eastAsia="Times New Roman" w:hAnsi="Arial" w:cs="Arial"/>
          <w:b/>
          <w:sz w:val="48"/>
          <w:szCs w:val="48"/>
        </w:rPr>
      </w:pPr>
      <w:r w:rsidRPr="006C0DF5">
        <w:rPr>
          <w:rFonts w:ascii="Arial" w:eastAsia="Times New Roman" w:hAnsi="Arial" w:cs="Arial"/>
          <w:b/>
          <w:sz w:val="48"/>
          <w:szCs w:val="48"/>
        </w:rPr>
        <w:t>Assistive Technology loans for Staff – Miscellaneous Equipment</w:t>
      </w:r>
    </w:p>
    <w:p w:rsidR="009325AD" w:rsidRPr="006C0DF5" w:rsidRDefault="00CF1F96" w:rsidP="006C0DF5">
      <w:pPr>
        <w:pStyle w:val="NoSpacing"/>
        <w:rPr>
          <w:rFonts w:ascii="Arial" w:hAnsi="Arial" w:cs="Arial"/>
          <w:sz w:val="28"/>
          <w:szCs w:val="28"/>
        </w:rPr>
      </w:pPr>
      <w:r w:rsidRPr="006C0DF5">
        <w:rPr>
          <w:rFonts w:ascii="Arial" w:hAnsi="Arial" w:cs="Arial"/>
          <w:sz w:val="28"/>
          <w:szCs w:val="28"/>
        </w:rPr>
        <w:t xml:space="preserve">To request this document in an alternative format e.g. large print, Braille </w:t>
      </w:r>
      <w:proofErr w:type="gramStart"/>
      <w:r w:rsidRPr="006C0DF5">
        <w:rPr>
          <w:rFonts w:ascii="Arial" w:hAnsi="Arial" w:cs="Arial"/>
          <w:sz w:val="28"/>
          <w:szCs w:val="28"/>
        </w:rPr>
        <w:t>et</w:t>
      </w:r>
      <w:proofErr w:type="gramEnd"/>
      <w:r w:rsidRPr="006C0DF5"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6C0DF5">
        <w:rPr>
          <w:rFonts w:ascii="Arial" w:hAnsi="Arial" w:cs="Arial"/>
          <w:sz w:val="28"/>
          <w:szCs w:val="28"/>
        </w:rPr>
        <w:t>cetera</w:t>
      </w:r>
      <w:proofErr w:type="gramEnd"/>
      <w:r w:rsidRPr="006C0DF5">
        <w:rPr>
          <w:rFonts w:ascii="Arial" w:hAnsi="Arial" w:cs="Arial"/>
          <w:sz w:val="28"/>
          <w:szCs w:val="28"/>
        </w:rPr>
        <w:t xml:space="preserve"> please contact Jed Bajai via email at </w:t>
      </w:r>
      <w:hyperlink r:id="rId5" w:history="1">
        <w:r w:rsidRPr="006C0DF5">
          <w:rPr>
            <w:rStyle w:val="Hyperlink"/>
            <w:rFonts w:ascii="Arial" w:hAnsi="Arial" w:cs="Arial"/>
            <w:sz w:val="28"/>
            <w:szCs w:val="28"/>
          </w:rPr>
          <w:t>Jed.Bajai@ed.ac.uk</w:t>
        </w:r>
      </w:hyperlink>
    </w:p>
    <w:tbl>
      <w:tblPr>
        <w:tblW w:w="454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0"/>
        <w:gridCol w:w="1611"/>
        <w:gridCol w:w="3030"/>
        <w:gridCol w:w="1925"/>
      </w:tblGrid>
      <w:tr w:rsidR="006C0DF5" w:rsidTr="007F79F0">
        <w:trPr>
          <w:cantSplit/>
          <w:tblHeader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DF5" w:rsidRPr="006C0DF5" w:rsidRDefault="006C0DF5" w:rsidP="006C0DF5">
            <w:pPr>
              <w:pStyle w:val="Heading1"/>
              <w:rPr>
                <w:rFonts w:ascii="Arial" w:eastAsia="Times New Roman" w:hAnsi="Arial" w:cs="Arial"/>
                <w:sz w:val="24"/>
                <w:szCs w:val="24"/>
              </w:rPr>
            </w:pPr>
            <w:r w:rsidRPr="006C0DF5">
              <w:rPr>
                <w:rFonts w:ascii="Arial" w:eastAsia="Times New Roman" w:hAnsi="Arial" w:cs="Arial"/>
                <w:sz w:val="24"/>
                <w:szCs w:val="24"/>
              </w:rPr>
              <w:t>Miscellaneous Kit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DF5" w:rsidRPr="006C0DF5" w:rsidRDefault="006C0DF5" w:rsidP="006C0DF5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 w:rsidRPr="006C0DF5">
              <w:rPr>
                <w:rFonts w:ascii="Arial" w:hAnsi="Arial" w:cs="Arial"/>
                <w:sz w:val="24"/>
                <w:szCs w:val="24"/>
              </w:rPr>
              <w:t>Make and Model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DF5" w:rsidRPr="006C0DF5" w:rsidRDefault="006C0DF5" w:rsidP="006C0DF5">
            <w:pPr>
              <w:pStyle w:val="Heading1"/>
              <w:rPr>
                <w:rFonts w:ascii="Arial" w:eastAsia="Times New Roman" w:hAnsi="Arial" w:cs="Arial"/>
                <w:sz w:val="24"/>
                <w:szCs w:val="24"/>
              </w:rPr>
            </w:pPr>
            <w:r w:rsidRPr="006C0DF5">
              <w:rPr>
                <w:rFonts w:ascii="Arial" w:eastAsia="Times New Roman" w:hAnsi="Arial" w:cs="Arial"/>
                <w:sz w:val="24"/>
                <w:szCs w:val="24"/>
              </w:rPr>
              <w:t>Equipment Description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DF5" w:rsidRPr="006C0DF5" w:rsidRDefault="006C0DF5" w:rsidP="006C0DF5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 w:rsidRPr="006C0DF5">
              <w:rPr>
                <w:rFonts w:ascii="Arial" w:hAnsi="Arial" w:cs="Arial"/>
                <w:sz w:val="24"/>
                <w:szCs w:val="24"/>
              </w:rPr>
              <w:t>Serial Number</w:t>
            </w:r>
          </w:p>
        </w:tc>
      </w:tr>
      <w:tr w:rsidR="006C0DF5" w:rsidTr="007F79F0">
        <w:trPr>
          <w:cantSplit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DF5" w:rsidRDefault="006C0DF5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C5C380C" wp14:editId="48DEDDD4">
                  <wp:extent cx="2222500" cy="2552700"/>
                  <wp:effectExtent l="0" t="0" r="6350" b="0"/>
                  <wp:docPr id="1" name="Picture 1" title="Photo of Pebble HD video magnif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DF5" w:rsidRDefault="006C0DF5">
            <w:pPr>
              <w:pStyle w:val="NormalWeb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Pebble HD Video Magnifier</w:t>
            </w:r>
          </w:p>
          <w:p w:rsidR="006C0DF5" w:rsidRDefault="006C0DF5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Visual Aid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0DF5" w:rsidRDefault="006C0DF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Accessories: </w:t>
            </w:r>
          </w:p>
          <w:p w:rsidR="006C0DF5" w:rsidRDefault="006C0DF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carrying pouch, AC charger / USB cable / separate stand</w:t>
            </w:r>
          </w:p>
          <w:p w:rsidR="006C0DF5" w:rsidRDefault="006C0DF5">
            <w:pPr>
              <w:rPr>
                <w:rFonts w:ascii="Arial" w:eastAsia="Times New Roman" w:hAnsi="Arial" w:cs="Arial"/>
              </w:rPr>
            </w:pPr>
          </w:p>
          <w:p w:rsidR="006C0DF5" w:rsidRDefault="006C0DF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AC chargeable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DF5" w:rsidRDefault="006C0DF5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S/N=P0901148</w:t>
            </w:r>
          </w:p>
        </w:tc>
      </w:tr>
      <w:tr w:rsidR="007F79F0" w:rsidTr="007F79F0">
        <w:trPr>
          <w:cantSplit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79F0" w:rsidRDefault="007F79F0">
            <w:pPr>
              <w:pStyle w:val="NormalWeb"/>
              <w:rPr>
                <w:rFonts w:ascii="Arial" w:hAnsi="Arial" w:cs="Arial"/>
                <w:noProof/>
              </w:rPr>
            </w:pPr>
            <w:r w:rsidRPr="007F79F0">
              <w:rPr>
                <w:rFonts w:ascii="Arial" w:hAnsi="Arial" w:cs="Arial"/>
                <w:noProof/>
              </w:rPr>
              <w:drawing>
                <wp:inline distT="0" distB="0" distL="0" distR="0">
                  <wp:extent cx="2546985" cy="1933575"/>
                  <wp:effectExtent l="0" t="0" r="5715" b="9525"/>
                  <wp:docPr id="6" name="Picture 6" descr="C:\Workspace\DCS\AT Kit\MISC kit\Orcam Re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orkspace\DCS\AT Kit\MISC kit\Orcam Re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7865" cy="1934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79F0" w:rsidRDefault="007F79F0">
            <w:pPr>
              <w:pStyle w:val="NormalWeb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Orcam</w:t>
            </w:r>
            <w:proofErr w:type="spellEnd"/>
            <w:r>
              <w:rPr>
                <w:rFonts w:ascii="Arial" w:eastAsia="Times New Roman" w:hAnsi="Arial" w:cs="Arial"/>
              </w:rPr>
              <w:t xml:space="preserve"> Read – Visual Aid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79F0" w:rsidRDefault="007F79F0" w:rsidP="007F79F0">
            <w:pPr>
              <w:pStyle w:val="NormalWeb"/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Segoe UI" w:hAnsi="Segoe UI" w:cs="Segoe UI"/>
                <w:color w:val="172B4D"/>
                <w:sz w:val="21"/>
                <w:szCs w:val="21"/>
              </w:rPr>
              <w:t>OrCam</w:t>
            </w:r>
            <w:proofErr w:type="spellEnd"/>
            <w:r>
              <w:rPr>
                <w:rStyle w:val="Strong"/>
                <w:rFonts w:ascii="Segoe UI" w:hAnsi="Segoe UI" w:cs="Segoe UI"/>
                <w:color w:val="172B4D"/>
                <w:sz w:val="21"/>
                <w:szCs w:val="21"/>
              </w:rPr>
              <w:t xml:space="preserve"> Read</w:t>
            </w:r>
            <w:r>
              <w:rPr>
                <w:rStyle w:val="Strong"/>
                <w:rFonts w:ascii="Segoe UI" w:hAnsi="Segoe UI" w:cs="Segoe UI"/>
                <w:color w:val="172B4D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172B4D"/>
                <w:sz w:val="21"/>
                <w:szCs w:val="21"/>
              </w:rPr>
              <w:br/>
              <w:t>For People With Mild Vision Loss and Reading Fatigue</w:t>
            </w:r>
            <w:r>
              <w:rPr>
                <w:rFonts w:ascii="Segoe UI" w:hAnsi="Segoe UI" w:cs="Segoe UI"/>
                <w:color w:val="172B4D"/>
                <w:sz w:val="21"/>
                <w:szCs w:val="21"/>
              </w:rPr>
              <w:br/>
              <w:t>The ultimate way to read any printed or digital text,</w:t>
            </w:r>
          </w:p>
          <w:p w:rsidR="007F79F0" w:rsidRDefault="007F79F0" w:rsidP="007F79F0">
            <w:pPr>
              <w:pStyle w:val="NormalWeb"/>
              <w:spacing w:before="150" w:beforeAutospacing="0" w:after="0" w:afterAutospacing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Full Page Capture</w:t>
            </w: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.</w:t>
            </w:r>
            <w:r>
              <w:rPr>
                <w:rFonts w:ascii="Segoe UI" w:hAnsi="Segoe UI" w:cs="Segoe UI"/>
                <w:color w:val="172B4D"/>
                <w:sz w:val="21"/>
                <w:szCs w:val="21"/>
              </w:rPr>
              <w:br/>
              <w:t>Laser Guidance</w:t>
            </w: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.</w:t>
            </w:r>
            <w:r>
              <w:rPr>
                <w:rFonts w:ascii="Segoe UI" w:hAnsi="Segoe UI" w:cs="Segoe UI"/>
                <w:color w:val="172B4D"/>
                <w:sz w:val="21"/>
                <w:szCs w:val="21"/>
              </w:rPr>
              <w:br/>
              <w:t>Read Instantly</w:t>
            </w: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.</w:t>
            </w:r>
            <w:r>
              <w:rPr>
                <w:rFonts w:ascii="Segoe UI" w:hAnsi="Segoe UI" w:cs="Segoe UI"/>
                <w:color w:val="172B4D"/>
                <w:sz w:val="21"/>
                <w:szCs w:val="21"/>
              </w:rPr>
              <w:br/>
              <w:t>Bright LED Light</w:t>
            </w: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.</w:t>
            </w:r>
            <w:r>
              <w:rPr>
                <w:rFonts w:ascii="Segoe UI" w:hAnsi="Segoe UI" w:cs="Segoe UI"/>
                <w:color w:val="172B4D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 </w:t>
            </w:r>
          </w:p>
          <w:p w:rsidR="007F79F0" w:rsidRDefault="007F79F0" w:rsidP="007F79F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79F0" w:rsidRDefault="007F79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S/N=</w:t>
            </w:r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>21</w:t>
            </w:r>
            <w:bookmarkStart w:id="0" w:name="_GoBack"/>
            <w:bookmarkEnd w:id="0"/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>22260468</w:t>
            </w:r>
          </w:p>
        </w:tc>
      </w:tr>
      <w:tr w:rsidR="006C0DF5" w:rsidTr="007F79F0">
        <w:trPr>
          <w:cantSplit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DF5" w:rsidRDefault="006C0DF5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8F0F412" wp14:editId="3ED01927">
                  <wp:extent cx="2108200" cy="2914650"/>
                  <wp:effectExtent l="0" t="0" r="6350" b="0"/>
                  <wp:docPr id="2" name="Picture 2" title="Photo of Fellowes monitor ri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0" cy="291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DF5" w:rsidRDefault="006C0DF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Fellowes Monitor Riser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DF5" w:rsidRDefault="006C0DF5">
            <w:pPr>
              <w:pStyle w:val="NormalWeb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</w:rPr>
              <w:t>Adjustable height monitor riser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0DF5" w:rsidRDefault="006C0DF5">
            <w:pPr>
              <w:pStyle w:val="NormalWeb"/>
              <w:rPr>
                <w:rFonts w:ascii="Arial" w:hAnsi="Arial" w:cs="Arial"/>
              </w:rPr>
            </w:pPr>
          </w:p>
          <w:p w:rsidR="006C0DF5" w:rsidRDefault="006C0DF5">
            <w:pPr>
              <w:pStyle w:val="NormalWeb"/>
              <w:rPr>
                <w:rFonts w:ascii="Arial" w:hAnsi="Arial" w:cs="Arial"/>
              </w:rPr>
            </w:pPr>
          </w:p>
          <w:p w:rsidR="006C0DF5" w:rsidRDefault="006C0DF5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P/N=CRC91717</w:t>
            </w:r>
          </w:p>
        </w:tc>
      </w:tr>
      <w:tr w:rsidR="006C0DF5" w:rsidTr="007F79F0">
        <w:trPr>
          <w:cantSplit/>
          <w:trHeight w:val="393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0DF5" w:rsidRDefault="006C0DF5">
            <w:pPr>
              <w:rPr>
                <w:rFonts w:ascii="Arial" w:eastAsia="Times New Roman" w:hAnsi="Arial" w:cs="Arial"/>
                <w:b/>
              </w:rPr>
            </w:pPr>
          </w:p>
          <w:p w:rsidR="006C0DF5" w:rsidRDefault="006C0DF5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061B300" wp14:editId="4F1CEBEE">
                  <wp:extent cx="2355850" cy="1358900"/>
                  <wp:effectExtent l="0" t="0" r="6350" b="0"/>
                  <wp:docPr id="3" name="Picture 3" title="Photo of Varidesk desktop adjustable height standing de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0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0DF5" w:rsidRDefault="006C0DF5">
            <w:pPr>
              <w:rPr>
                <w:rFonts w:ascii="Arial" w:eastAsia="Times New Roman" w:hAnsi="Arial" w:cs="Arial"/>
                <w:b/>
              </w:rPr>
            </w:pPr>
          </w:p>
          <w:p w:rsidR="006C0DF5" w:rsidRDefault="006C0DF5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DF5" w:rsidRDefault="006C0DF5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eastAsia="Times New Roman" w:hAnsi="Arial" w:cs="Arial"/>
              </w:rPr>
              <w:t>Varidesk</w:t>
            </w:r>
            <w:proofErr w:type="spellEnd"/>
            <w:r>
              <w:rPr>
                <w:rFonts w:ascii="Arial" w:eastAsia="Times New Roman" w:hAnsi="Arial" w:cs="Arial"/>
              </w:rPr>
              <w:t xml:space="preserve"> desktop adjustable height standing desk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DF5" w:rsidRDefault="006C0DF5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</w:rPr>
              <w:t>Adjustable height Desk to allow for standing or sitting at workstation.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DF5" w:rsidRDefault="006C0DF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TBC</w:t>
            </w:r>
          </w:p>
        </w:tc>
      </w:tr>
      <w:tr w:rsidR="006C0DF5" w:rsidTr="007F79F0">
        <w:trPr>
          <w:cantSplit/>
          <w:trHeight w:val="393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DF5" w:rsidRDefault="006C0DF5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393D6A4" wp14:editId="799E087F">
                  <wp:extent cx="2355850" cy="1917700"/>
                  <wp:effectExtent l="0" t="0" r="6350" b="6350"/>
                  <wp:docPr id="4" name="Picture 4" title="Photo of Livescribe Echo Ki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0" cy="191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DF5" w:rsidRDefault="006C0DF5">
            <w:pPr>
              <w:pStyle w:val="NormalWeb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Livescribe</w:t>
            </w:r>
            <w:proofErr w:type="spellEnd"/>
            <w:r>
              <w:rPr>
                <w:rFonts w:ascii="Arial" w:hAnsi="Arial" w:cs="Arial"/>
              </w:rPr>
              <w:t xml:space="preserve"> Echo kit 1</w:t>
            </w:r>
          </w:p>
          <w:p w:rsidR="006C0DF5" w:rsidRDefault="006C0D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 taking tool</w:t>
            </w:r>
          </w:p>
          <w:p w:rsidR="00CB274E" w:rsidRDefault="007F79F0">
            <w:pPr>
              <w:rPr>
                <w:rFonts w:ascii="Arial" w:hAnsi="Arial" w:cs="Arial"/>
                <w:b/>
                <w:bCs/>
              </w:rPr>
            </w:pPr>
            <w:hyperlink r:id="rId11" w:history="1">
              <w:r w:rsidR="00CB274E" w:rsidRPr="00CB274E">
                <w:rPr>
                  <w:rStyle w:val="Hyperlink"/>
                  <w:rFonts w:ascii="Arial" w:hAnsi="Arial" w:cs="Arial"/>
                  <w:b/>
                  <w:bCs/>
                </w:rPr>
                <w:t xml:space="preserve">Information on </w:t>
              </w:r>
              <w:proofErr w:type="spellStart"/>
              <w:r w:rsidR="00CB274E" w:rsidRPr="00CB274E">
                <w:rPr>
                  <w:rStyle w:val="Hyperlink"/>
                  <w:rFonts w:ascii="Arial" w:hAnsi="Arial" w:cs="Arial"/>
                  <w:b/>
                  <w:bCs/>
                </w:rPr>
                <w:t>Livescribe</w:t>
              </w:r>
              <w:proofErr w:type="spellEnd"/>
            </w:hyperlink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DF5" w:rsidRDefault="006C0DF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Folio (carrying case)</w:t>
            </w:r>
          </w:p>
          <w:p w:rsidR="006C0DF5" w:rsidRDefault="006C0DF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Livescribe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Echo pen with cartridge and nib cover</w:t>
            </w:r>
          </w:p>
          <w:p w:rsidR="006C0DF5" w:rsidRDefault="006C0DF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1 x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Livescribe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notebook</w:t>
            </w:r>
          </w:p>
          <w:p w:rsidR="006C0DF5" w:rsidRDefault="006C0DF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spare cartridge (in folio pocket)</w:t>
            </w:r>
          </w:p>
          <w:p w:rsidR="006C0DF5" w:rsidRDefault="006C0DF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USB charging cable (in folio pocket)</w:t>
            </w:r>
          </w:p>
          <w:p w:rsidR="006C0DF5" w:rsidRDefault="006C0DF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1 x user manual</w:t>
            </w:r>
          </w:p>
          <w:p w:rsidR="006C0DF5" w:rsidRDefault="006C0DF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1 x headphone info leaflet (for reference only - headphones not included in kit)</w:t>
            </w:r>
            <w:r>
              <w:rPr>
                <w:rFonts w:ascii="Arial" w:eastAsia="Times New Roman" w:hAnsi="Arial" w:cs="Arial"/>
                <w:color w:val="FF0000"/>
              </w:rPr>
              <w:t>*</w:t>
            </w:r>
          </w:p>
          <w:p w:rsidR="006C0DF5" w:rsidRDefault="006C0DF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1 x software download leaflet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DF5" w:rsidRDefault="006C0DF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TBC</w:t>
            </w:r>
          </w:p>
        </w:tc>
      </w:tr>
      <w:tr w:rsidR="006C0DF5" w:rsidTr="007F79F0">
        <w:trPr>
          <w:cantSplit/>
          <w:trHeight w:val="393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DF5" w:rsidRDefault="006C0DF5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EB8F5CF" wp14:editId="58BAE1D6">
                  <wp:extent cx="2355850" cy="1917700"/>
                  <wp:effectExtent l="0" t="0" r="6350" b="6350"/>
                  <wp:docPr id="5" name="Picture 7" title="Photo of Livescribe Echo Ki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0" cy="191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DF5" w:rsidRDefault="006C0DF5">
            <w:pPr>
              <w:pStyle w:val="NormalWeb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Livescribe</w:t>
            </w:r>
            <w:proofErr w:type="spellEnd"/>
            <w:r>
              <w:rPr>
                <w:rFonts w:ascii="Arial" w:hAnsi="Arial" w:cs="Arial"/>
              </w:rPr>
              <w:t xml:space="preserve"> Echo kit 2</w:t>
            </w:r>
          </w:p>
          <w:p w:rsidR="006C0DF5" w:rsidRDefault="006C0D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 taking tool</w:t>
            </w:r>
          </w:p>
          <w:p w:rsidR="00CB274E" w:rsidRDefault="00CB274E">
            <w:pPr>
              <w:rPr>
                <w:rFonts w:ascii="Arial" w:hAnsi="Arial" w:cs="Arial"/>
              </w:rPr>
            </w:pPr>
          </w:p>
          <w:p w:rsidR="00CB274E" w:rsidRDefault="007F79F0">
            <w:pPr>
              <w:rPr>
                <w:rFonts w:ascii="Arial" w:hAnsi="Arial" w:cs="Arial"/>
                <w:b/>
                <w:bCs/>
              </w:rPr>
            </w:pPr>
            <w:hyperlink r:id="rId12" w:history="1">
              <w:r w:rsidR="00CB274E" w:rsidRPr="00CB274E">
                <w:rPr>
                  <w:rStyle w:val="Hyperlink"/>
                  <w:rFonts w:ascii="Arial" w:hAnsi="Arial" w:cs="Arial"/>
                  <w:b/>
                  <w:bCs/>
                </w:rPr>
                <w:t xml:space="preserve">Information on </w:t>
              </w:r>
              <w:proofErr w:type="spellStart"/>
              <w:r w:rsidR="00CB274E" w:rsidRPr="00CB274E">
                <w:rPr>
                  <w:rStyle w:val="Hyperlink"/>
                  <w:rFonts w:ascii="Arial" w:hAnsi="Arial" w:cs="Arial"/>
                  <w:b/>
                  <w:bCs/>
                </w:rPr>
                <w:t>Livescribe</w:t>
              </w:r>
              <w:proofErr w:type="spellEnd"/>
            </w:hyperlink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DF5" w:rsidRDefault="006C0DF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Folio (carrying case)</w:t>
            </w:r>
          </w:p>
          <w:p w:rsidR="006C0DF5" w:rsidRDefault="006C0DF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Livescribe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Echo pen with cartridge and nib cover</w:t>
            </w:r>
          </w:p>
          <w:p w:rsidR="006C0DF5" w:rsidRDefault="006C0DF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1 x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Livescribe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notebook</w:t>
            </w:r>
          </w:p>
          <w:p w:rsidR="006C0DF5" w:rsidRDefault="006C0DF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spare cartridge (in folio pocket)</w:t>
            </w:r>
          </w:p>
          <w:p w:rsidR="006C0DF5" w:rsidRDefault="006C0DF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USB charging cable (in folio pocket)</w:t>
            </w:r>
          </w:p>
          <w:p w:rsidR="006C0DF5" w:rsidRDefault="006C0DF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1 x user manual</w:t>
            </w:r>
          </w:p>
          <w:p w:rsidR="006C0DF5" w:rsidRDefault="006C0DF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1 x software download leaflet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DF5" w:rsidRDefault="006C0DF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TBC</w:t>
            </w:r>
          </w:p>
        </w:tc>
      </w:tr>
    </w:tbl>
    <w:p w:rsidR="009325AD" w:rsidRDefault="009325AD">
      <w:pPr>
        <w:pStyle w:val="NormalWeb"/>
        <w:rPr>
          <w:rFonts w:ascii="Arial" w:hAnsi="Arial" w:cs="Arial"/>
        </w:rPr>
      </w:pPr>
    </w:p>
    <w:p w:rsidR="009325AD" w:rsidRDefault="007F79F0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>
          <v:rect id="_x0000_i1025" style="width:.05pt;height:1pt" o:hralign="center" o:hrstd="t" o:hr="t" fillcolor="#a0a0a0" stroked="f"/>
        </w:pict>
      </w:r>
    </w:p>
    <w:p w:rsidR="009325AD" w:rsidRDefault="009325AD">
      <w:pPr>
        <w:rPr>
          <w:rFonts w:ascii="Arial" w:eastAsia="Times New Roman" w:hAnsi="Arial" w:cs="Arial"/>
        </w:rPr>
      </w:pPr>
    </w:p>
    <w:sectPr w:rsidR="009325AD">
      <w:pgSz w:w="15840" w:h="12240" w:orient="landscape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86B"/>
    <w:multiLevelType w:val="multilevel"/>
    <w:tmpl w:val="275EB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38586D"/>
    <w:multiLevelType w:val="multilevel"/>
    <w:tmpl w:val="15281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4E0183"/>
    <w:multiLevelType w:val="multilevel"/>
    <w:tmpl w:val="4E54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D80284"/>
    <w:multiLevelType w:val="multilevel"/>
    <w:tmpl w:val="738C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0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96"/>
    <w:rsid w:val="006C0DF5"/>
    <w:rsid w:val="007F79F0"/>
    <w:rsid w:val="009325AD"/>
    <w:rsid w:val="00CB274E"/>
    <w:rsid w:val="00C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3B8F6F"/>
  <w15:chartTrackingRefBased/>
  <w15:docId w15:val="{5B2DAD3E-F6BC-4E03-BCCA-B82AEEAC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uiPriority w:val="99"/>
    <w:semiHidden/>
    <w:pPr>
      <w:spacing w:before="100" w:beforeAutospacing="1" w:after="100" w:afterAutospacing="1"/>
    </w:pPr>
  </w:style>
  <w:style w:type="paragraph" w:customStyle="1" w:styleId="a0">
    <w:name w:val="a0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ntentf-horizontalnav">
    <w:name w:val="contentf-horizontalnav"/>
    <w:basedOn w:val="Normal"/>
    <w:uiPriority w:val="99"/>
    <w:semiHidden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FFFFFF"/>
      <w:spacing w:before="100" w:beforeAutospacing="1" w:after="100" w:afterAutospacing="1"/>
    </w:pPr>
  </w:style>
  <w:style w:type="paragraph" w:customStyle="1" w:styleId="expand-control">
    <w:name w:val="expand-control"/>
    <w:basedOn w:val="Normal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expand-content">
    <w:name w:val="expand-content"/>
    <w:basedOn w:val="Normal"/>
    <w:uiPriority w:val="99"/>
    <w:semiHidden/>
    <w:pPr>
      <w:pBdr>
        <w:top w:val="single" w:sz="6" w:space="8" w:color="D3D3D3"/>
      </w:pBdr>
      <w:spacing w:after="150"/>
      <w:ind w:left="300" w:right="300"/>
    </w:pPr>
  </w:style>
  <w:style w:type="paragraph" w:customStyle="1" w:styleId="expand-container">
    <w:name w:val="expand-container"/>
    <w:basedOn w:val="Normal"/>
    <w:uiPriority w:val="99"/>
    <w:semiHidden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FFFFFF"/>
      <w:spacing w:before="100" w:beforeAutospacing="1" w:after="300"/>
    </w:pPr>
  </w:style>
  <w:style w:type="paragraph" w:customStyle="1" w:styleId="expand-control-text1">
    <w:name w:val="expand-control-text1"/>
    <w:basedOn w:val="Normal"/>
    <w:uiPriority w:val="99"/>
    <w:semiHidden/>
    <w:pPr>
      <w:spacing w:before="100" w:beforeAutospacing="1" w:after="100" w:afterAutospacing="1"/>
    </w:pPr>
    <w:rPr>
      <w:b/>
      <w:bCs/>
      <w:color w:val="0049B0"/>
      <w:sz w:val="25"/>
      <w:szCs w:val="25"/>
    </w:rPr>
  </w:style>
  <w:style w:type="paragraph" w:customStyle="1" w:styleId="expand-control-icon">
    <w:name w:val="expand-control-icon"/>
    <w:basedOn w:val="Normal"/>
    <w:uiPriority w:val="99"/>
    <w:semiHidden/>
    <w:pPr>
      <w:spacing w:before="100" w:beforeAutospacing="1" w:after="100" w:afterAutospacing="1"/>
    </w:pPr>
  </w:style>
  <w:style w:type="paragraph" w:customStyle="1" w:styleId="expand-control1">
    <w:name w:val="expand-control1"/>
    <w:basedOn w:val="Normal"/>
    <w:uiPriority w:val="99"/>
    <w:semiHidden/>
    <w:pPr>
      <w:shd w:val="clear" w:color="auto" w:fill="00BCD4"/>
      <w:spacing w:before="100" w:beforeAutospacing="1" w:after="100" w:afterAutospacing="1"/>
    </w:pPr>
  </w:style>
  <w:style w:type="paragraph" w:customStyle="1" w:styleId="expand-control-icon1">
    <w:name w:val="expand-control-icon1"/>
    <w:basedOn w:val="Normal"/>
    <w:uiPriority w:val="99"/>
    <w:semiHidden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uiPriority w:val="10"/>
    <w:qFormat/>
    <w:rsid w:val="006C0DF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0D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6C0DF5"/>
    <w:rPr>
      <w:rFonts w:eastAsiaTheme="minorEastAsia"/>
      <w:sz w:val="24"/>
      <w:szCs w:val="24"/>
    </w:rPr>
  </w:style>
  <w:style w:type="character" w:styleId="Strong">
    <w:name w:val="Strong"/>
    <w:basedOn w:val="DefaultParagraphFont"/>
    <w:uiPriority w:val="22"/>
    <w:qFormat/>
    <w:rsid w:val="007F79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us.livescrib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us.livescribe.com/" TargetMode="External"/><Relationship Id="rId5" Type="http://schemas.openxmlformats.org/officeDocument/2006/relationships/hyperlink" Target="mailto:Jed.Bajai@ed.ac.uk" TargetMode="Externa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Assistive Technology loans for Staff</vt:lpstr>
    </vt:vector>
  </TitlesOfParts>
  <Company>University of Edinburgh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Assistive Technology loans for Staff</dc:title>
  <dc:subject/>
  <dc:creator>Gerard Bajai</dc:creator>
  <cp:keywords/>
  <dc:description/>
  <cp:lastModifiedBy>Gerard Bajai</cp:lastModifiedBy>
  <cp:revision>4</cp:revision>
  <dcterms:created xsi:type="dcterms:W3CDTF">2023-06-26T07:22:00Z</dcterms:created>
  <dcterms:modified xsi:type="dcterms:W3CDTF">2023-08-01T15:00:00Z</dcterms:modified>
</cp:coreProperties>
</file>