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2411"/>
        <w:gridCol w:w="5811"/>
        <w:gridCol w:w="2410"/>
      </w:tblGrid>
      <w:tr w:rsidR="003F42BD" w:rsidRPr="00316E38" w:rsidTr="00316E38">
        <w:trPr>
          <w:trHeight w:val="712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2BD" w:rsidRPr="00316E38" w:rsidRDefault="003F42BD" w:rsidP="00CE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College of </w:t>
            </w:r>
            <w:r w:rsidR="00CE4B84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Medicine and Veterinary Medicine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2BD" w:rsidRPr="00316E38" w:rsidRDefault="00CE4B84" w:rsidP="004E3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INTERRUPTION or EXTENSION TO STUDY </w:t>
            </w:r>
            <w:r w:rsidR="003F42BD" w:rsidRPr="00316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REQUEST FORM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42BD" w:rsidRPr="00316E38" w:rsidRDefault="003F42BD" w:rsidP="00CE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Date Received by </w:t>
            </w:r>
            <w:r w:rsidR="00CE4B84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College Office</w:t>
            </w: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</w:tr>
    </w:tbl>
    <w:p w:rsidR="003F42BD" w:rsidRPr="00316E38" w:rsidRDefault="003F42BD" w:rsidP="00270A7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573C1" w:rsidRPr="00316E38" w:rsidTr="00624DE2">
        <w:trPr>
          <w:trHeight w:val="75"/>
        </w:trPr>
        <w:tc>
          <w:tcPr>
            <w:tcW w:w="10632" w:type="dxa"/>
            <w:shd w:val="clear" w:color="000000" w:fill="D9D9D9"/>
            <w:vAlign w:val="center"/>
            <w:hideMark/>
          </w:tcPr>
          <w:p w:rsidR="00624DE2" w:rsidRPr="00316E38" w:rsidRDefault="00316E38" w:rsidP="00890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INTERRUPTION OR EXTENSION TO STUDY </w:t>
            </w:r>
            <w:r w:rsidR="00624DE2" w:rsidRPr="00316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START DATES CANNOT BE RETROSPECTIVE</w:t>
            </w:r>
            <w:r w:rsidR="00890607" w:rsidRPr="00316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.</w:t>
            </w:r>
          </w:p>
          <w:p w:rsidR="00624DE2" w:rsidRPr="00316E38" w:rsidRDefault="002F667C" w:rsidP="00316E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The total period of authorised interruption of study </w:t>
            </w:r>
            <w:r w:rsidR="00316E38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must</w:t>
            </w:r>
            <w:r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not exceed 100% of</w:t>
            </w:r>
            <w:r w:rsidR="00F92D45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the prescribed period of study</w:t>
            </w:r>
            <w:r w:rsidR="006E0156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.</w:t>
            </w:r>
            <w:r w:rsidR="00316E38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F</w:t>
            </w:r>
            <w:r w:rsidR="00F92D45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or Online Distance Learning Students the maximum period, unless exceptionally approved</w:t>
            </w:r>
            <w:r w:rsidR="006E0156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,</w:t>
            </w:r>
            <w:r w:rsidR="00F92D45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will be 24 months. </w:t>
            </w:r>
            <w:r w:rsidR="005F4AC6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Any one period of authorised interruption of study must not exceed 12 months.</w:t>
            </w:r>
            <w:r w:rsidR="000771AD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The maximum total period of extension is 24 months.</w:t>
            </w:r>
          </w:p>
        </w:tc>
      </w:tr>
      <w:tr w:rsidR="001573C1" w:rsidRPr="00316E38" w:rsidTr="00624DE2">
        <w:trPr>
          <w:trHeight w:val="95"/>
        </w:trPr>
        <w:tc>
          <w:tcPr>
            <w:tcW w:w="10632" w:type="dxa"/>
            <w:shd w:val="clear" w:color="000000" w:fill="D9D9D9"/>
            <w:vAlign w:val="center"/>
            <w:hideMark/>
          </w:tcPr>
          <w:p w:rsidR="001573C1" w:rsidRPr="00316E38" w:rsidRDefault="001573C1" w:rsidP="004E300E">
            <w:pPr>
              <w:pStyle w:val="PlainText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Please ensure all completed documentation is</w:t>
            </w:r>
            <w:r w:rsidR="00574B6E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E300E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signed by your Principal Supervisor/Programme Director then sent to the Postgraduate </w:t>
            </w:r>
            <w:r w:rsidR="006B131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Director</w:t>
            </w:r>
            <w:r w:rsidR="004E300E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for approval and then final approval is made by sending to: </w:t>
            </w:r>
            <w:r w:rsidR="004E300E" w:rsidRPr="00316E3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College of Medicine &amp; Veterinary Medicine, University of Edinburgh, The Chancellor's Building, 49 Little France Crescent, EDINBURGH EH16 4SB, </w:t>
            </w:r>
            <w:hyperlink r:id="rId7" w:history="1">
              <w:r w:rsidR="004E300E" w:rsidRPr="00316E38">
                <w:rPr>
                  <w:rStyle w:val="Hyperlink"/>
                  <w:rFonts w:ascii="Arial" w:hAnsi="Arial" w:cs="Arial"/>
                  <w:noProof/>
                  <w:sz w:val="18"/>
                  <w:szCs w:val="18"/>
                  <w:lang w:eastAsia="en-GB"/>
                </w:rPr>
                <w:t>mvmpg@ed.ac.uk</w:t>
              </w:r>
            </w:hyperlink>
            <w:r w:rsidR="004E300E" w:rsidRPr="00316E3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2D1B95" w:rsidRPr="00316E38" w:rsidRDefault="002D1B95" w:rsidP="004E300E">
            <w:pPr>
              <w:pStyle w:val="PlainTex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hAnsi="Arial" w:cs="Arial"/>
                <w:sz w:val="18"/>
                <w:szCs w:val="18"/>
              </w:rPr>
              <w:t>Supporting information (such as letters from supervisors, letters from employers) should be attached as appropriate.</w:t>
            </w:r>
          </w:p>
        </w:tc>
      </w:tr>
    </w:tbl>
    <w:p w:rsidR="001573C1" w:rsidRPr="00316E38" w:rsidRDefault="001573C1" w:rsidP="00270A7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2137"/>
        <w:gridCol w:w="3544"/>
        <w:gridCol w:w="1984"/>
        <w:gridCol w:w="2977"/>
      </w:tblGrid>
      <w:tr w:rsidR="004909E4" w:rsidRPr="00316E38" w:rsidTr="00316E38">
        <w:trPr>
          <w:trHeight w:val="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of Concession (Extension/Interruption):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909E4" w:rsidRPr="00316E38" w:rsidTr="004909E4">
        <w:trPr>
          <w:trHeight w:val="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 Name: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909E4" w:rsidRPr="00316E38" w:rsidTr="00316E38">
        <w:trPr>
          <w:trHeight w:val="4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Students’ Name: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UUN: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909E4" w:rsidRPr="00316E38" w:rsidTr="004909E4">
        <w:trPr>
          <w:trHeight w:val="7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Programme of Study: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Qualification Sought: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909E4" w:rsidRPr="00316E38" w:rsidTr="004909E4">
        <w:trPr>
          <w:trHeight w:val="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Programme Start Date: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Part</w:t>
            </w:r>
            <w:r w:rsidR="00205D9F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-Time/Full-</w:t>
            </w: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Time: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4909E4" w:rsidRPr="00316E38" w:rsidRDefault="004909E4" w:rsidP="00270A7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6947"/>
        <w:gridCol w:w="3685"/>
      </w:tblGrid>
      <w:tr w:rsidR="00850B34" w:rsidRPr="00316E38" w:rsidTr="00B20797">
        <w:trPr>
          <w:trHeight w:val="60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0B34" w:rsidRPr="00316E38" w:rsidRDefault="00850B34" w:rsidP="007F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Current Funding Source (Self, </w:t>
            </w:r>
            <w:r w:rsidR="007F2C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MRC, BBSRC</w:t>
            </w: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College, </w:t>
            </w:r>
            <w:r w:rsidR="008F7C60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etc.</w:t>
            </w: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B34" w:rsidRPr="00316E38" w:rsidRDefault="00850B34" w:rsidP="0085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50B34" w:rsidRPr="00316E38" w:rsidTr="00B20797">
        <w:trPr>
          <w:trHeight w:val="6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0B34" w:rsidRPr="00316E38" w:rsidRDefault="00850B34" w:rsidP="007F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Has the Student ever been in receipt of support funding?  </w:t>
            </w:r>
            <w:r w:rsidRPr="007F2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</w:t>
            </w:r>
            <w:r w:rsidR="007F2C58" w:rsidRPr="007F2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MRC, BBSRC</w:t>
            </w:r>
            <w:r w:rsidRPr="007F2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College</w:t>
            </w:r>
            <w:r w:rsidR="007F2C58" w:rsidRPr="007F2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7F2C58" w:rsidRPr="007F2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etc</w:t>
            </w:r>
            <w:proofErr w:type="spellEnd"/>
            <w:r w:rsidRPr="007F2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B34" w:rsidRPr="00316E38" w:rsidRDefault="00850B34" w:rsidP="0085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50B34" w:rsidRPr="00316E38" w:rsidTr="00B20797">
        <w:trPr>
          <w:trHeight w:val="6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0B34" w:rsidRPr="00316E38" w:rsidRDefault="00850B34" w:rsidP="00000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Does the Student require a Visa (</w:t>
            </w:r>
            <w:r w:rsidR="00000581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International </w:t>
            </w:r>
            <w:r w:rsidR="008F7C60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Office will</w:t>
            </w: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advise)?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B34" w:rsidRPr="00316E38" w:rsidRDefault="00850B34" w:rsidP="0085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850B34" w:rsidRPr="00316E38" w:rsidRDefault="00850B34" w:rsidP="00270A7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559"/>
        <w:gridCol w:w="567"/>
        <w:gridCol w:w="2127"/>
        <w:gridCol w:w="2126"/>
        <w:gridCol w:w="2126"/>
      </w:tblGrid>
      <w:tr w:rsidR="00B20797" w:rsidRPr="00316E38" w:rsidTr="00B310C7">
        <w:trPr>
          <w:trHeight w:val="6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B5F81" w:rsidRPr="00316E38" w:rsidRDefault="00DB5F81" w:rsidP="002E67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="00B20797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Details </w:t>
            </w:r>
            <w:r w:rsidR="002E6763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of Concession Requested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B5F81" w:rsidRPr="00316E38" w:rsidTr="00624DE2">
        <w:trPr>
          <w:trHeight w:val="50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5F81" w:rsidRPr="00316E38" w:rsidRDefault="00B20797" w:rsidP="00B31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Start of Concession</w:t>
            </w:r>
          </w:p>
          <w:p w:rsidR="00B20797" w:rsidRPr="00316E38" w:rsidRDefault="00B20797" w:rsidP="00B31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(1st Day of Month)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5F81" w:rsidRPr="00316E38" w:rsidRDefault="00B20797" w:rsidP="00B31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End of Concession</w:t>
            </w:r>
          </w:p>
          <w:p w:rsidR="00B20797" w:rsidRPr="00316E38" w:rsidRDefault="00B20797" w:rsidP="00B31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(Last Day of Month)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0797" w:rsidRPr="00316E38" w:rsidRDefault="00B20797" w:rsidP="00B31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 Months</w:t>
            </w:r>
          </w:p>
          <w:p w:rsidR="00B20797" w:rsidRPr="00316E38" w:rsidRDefault="00B20797" w:rsidP="00B31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(Whole Months Only)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0797" w:rsidRPr="00316E38" w:rsidRDefault="00B20797" w:rsidP="0062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Current Max End Date</w:t>
            </w:r>
            <w:r w:rsidR="00624DE2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0797" w:rsidRPr="00316E38" w:rsidRDefault="00B3412C" w:rsidP="00624DE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B20797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Proposed Max End Date</w:t>
            </w:r>
          </w:p>
        </w:tc>
      </w:tr>
      <w:tr w:rsidR="00DB5F81" w:rsidRPr="00316E38" w:rsidTr="00B310C7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205D9F" w:rsidRPr="00316E38" w:rsidRDefault="00205D9F" w:rsidP="00270A7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2126"/>
        <w:gridCol w:w="2126"/>
      </w:tblGrid>
      <w:tr w:rsidR="0030524A" w:rsidRPr="00316E38" w:rsidTr="00DB5F81">
        <w:trPr>
          <w:trHeight w:val="75"/>
        </w:trPr>
        <w:tc>
          <w:tcPr>
            <w:tcW w:w="85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Details of Previous Concessions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A1E8B" w:rsidRPr="00316E38" w:rsidTr="00DB5F81">
        <w:trPr>
          <w:trHeight w:val="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0524A" w:rsidRPr="00316E38" w:rsidRDefault="0030524A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(Extension/Interruption)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1E8B" w:rsidRPr="00316E38" w:rsidRDefault="0030524A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Star</w:t>
            </w:r>
            <w:r w:rsidR="00AA1E8B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 of Concession </w:t>
            </w:r>
          </w:p>
          <w:p w:rsidR="0030524A" w:rsidRPr="00316E38" w:rsidRDefault="00AA1E8B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(1st Day of </w:t>
            </w:r>
            <w:r w:rsidR="0030524A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Month)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1E8B" w:rsidRPr="00316E38" w:rsidRDefault="0030524A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End of Concession </w:t>
            </w:r>
          </w:p>
          <w:p w:rsidR="0030524A" w:rsidRPr="00316E38" w:rsidRDefault="0030524A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(Last Day of Month)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0524A" w:rsidRPr="00316E38" w:rsidRDefault="00AA1E8B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 Months</w:t>
            </w:r>
          </w:p>
          <w:p w:rsidR="00AA1E8B" w:rsidRPr="00316E38" w:rsidRDefault="00AA1E8B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(Whole Months Only)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1E8B" w:rsidRPr="00316E38" w:rsidRDefault="0030524A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Reason</w:t>
            </w:r>
          </w:p>
          <w:p w:rsidR="0030524A" w:rsidRPr="00316E38" w:rsidRDefault="0030524A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(e.g. Financial)</w:t>
            </w:r>
          </w:p>
        </w:tc>
      </w:tr>
      <w:tr w:rsidR="00AA1E8B" w:rsidRPr="00316E38" w:rsidTr="00DB5F81">
        <w:trPr>
          <w:trHeight w:val="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A1E8B" w:rsidRPr="00316E38" w:rsidTr="002E6763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30524A" w:rsidRPr="00316E38" w:rsidRDefault="0030524A" w:rsidP="00270A7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4A305B" w:rsidRPr="00316E38" w:rsidTr="00D5076D">
        <w:trPr>
          <w:trHeight w:val="75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A305B" w:rsidRPr="00316E38" w:rsidRDefault="004A305B" w:rsidP="004E3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REASONS FOR CONCESSION</w:t>
            </w:r>
            <w:r w:rsidR="00351BA5" w:rsidRPr="00316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DD72B9" w:rsidRPr="00316E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(S</w:t>
            </w:r>
            <w:r w:rsidRPr="00316E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pace will expand with text)</w:t>
            </w:r>
          </w:p>
        </w:tc>
      </w:tr>
      <w:tr w:rsidR="004A305B" w:rsidRPr="00316E38" w:rsidTr="004A305B">
        <w:trPr>
          <w:trHeight w:val="300"/>
        </w:trPr>
        <w:tc>
          <w:tcPr>
            <w:tcW w:w="106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C7A" w:rsidRDefault="003C2C7A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  <w:p w:rsidR="00316E38" w:rsidRDefault="00316E38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  <w:p w:rsidR="00316E38" w:rsidRDefault="00316E38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  <w:p w:rsidR="00316E38" w:rsidRDefault="00316E38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  <w:p w:rsidR="00316E38" w:rsidRDefault="00316E38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  <w:p w:rsidR="00316E38" w:rsidRDefault="00316E38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  <w:p w:rsidR="00316E38" w:rsidRDefault="00316E38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  <w:p w:rsidR="00316E38" w:rsidRDefault="00316E38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  <w:p w:rsidR="00316E38" w:rsidRPr="00316E38" w:rsidRDefault="00316E38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A305B" w:rsidRPr="00316E38" w:rsidTr="009612F3">
        <w:trPr>
          <w:trHeight w:val="244"/>
        </w:trPr>
        <w:tc>
          <w:tcPr>
            <w:tcW w:w="10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05B" w:rsidRPr="00316E38" w:rsidRDefault="004A305B" w:rsidP="004A3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A305B" w:rsidRPr="00316E38" w:rsidTr="004A305B">
        <w:trPr>
          <w:trHeight w:val="29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A305B" w:rsidRPr="00316E38" w:rsidRDefault="004E300E" w:rsidP="00316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Supporting Information</w:t>
            </w:r>
            <w:r w:rsidR="004A305B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  <w:r w:rsid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A305B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Extension cases must include (1) an explanation of the circumstances preventing submission within the normal maximum period, (2) details of the student’s work completed to date, and (3) a timetable to completion, including interim deadlines.</w:t>
            </w:r>
            <w:r w:rsidR="00110FB2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A305B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Interruptions must supply relevant supporting information (medical certificate, letters from employers etc.) </w:t>
            </w:r>
          </w:p>
        </w:tc>
      </w:tr>
      <w:tr w:rsidR="004A305B" w:rsidRPr="00316E38" w:rsidTr="00316E38">
        <w:trPr>
          <w:trHeight w:val="1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A305B" w:rsidRPr="00316E38" w:rsidRDefault="004A305B" w:rsidP="00316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Supporting Doc Type: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05B" w:rsidRPr="00316E38" w:rsidRDefault="004A305B" w:rsidP="004A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C77DB6" w:rsidRPr="00316E38" w:rsidRDefault="00C77DB6" w:rsidP="00270A7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3261"/>
        <w:gridCol w:w="5103"/>
        <w:gridCol w:w="851"/>
        <w:gridCol w:w="1417"/>
      </w:tblGrid>
      <w:tr w:rsidR="004E300E" w:rsidRPr="00316E38" w:rsidTr="004E300E">
        <w:trPr>
          <w:trHeight w:val="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300E" w:rsidRPr="00316E38" w:rsidRDefault="004E300E" w:rsidP="004E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Student Signature: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00E" w:rsidRPr="00316E38" w:rsidRDefault="004E300E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4E300E" w:rsidRPr="00316E38" w:rsidRDefault="004E300E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300E" w:rsidRPr="00316E38" w:rsidRDefault="004E300E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00E" w:rsidRPr="00316E38" w:rsidRDefault="004E300E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23F12" w:rsidRPr="00316E38" w:rsidTr="009E75F6">
        <w:trPr>
          <w:trHeight w:val="75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3F12" w:rsidRPr="00EA5445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A54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Principal Supervisor (PGR)/ Programme Director (PGT)</w:t>
            </w:r>
          </w:p>
        </w:tc>
      </w:tr>
      <w:tr w:rsidR="00123F12" w:rsidRPr="00316E38" w:rsidTr="008A750F">
        <w:trPr>
          <w:trHeight w:val="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3F12" w:rsidRPr="00316E38" w:rsidRDefault="00123F12" w:rsidP="004E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Name (Please Print)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F12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23F12" w:rsidRPr="00316E38" w:rsidTr="008A750F">
        <w:trPr>
          <w:trHeight w:val="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3F12" w:rsidRPr="00316E38" w:rsidRDefault="00123F12" w:rsidP="006B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Signature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23F12" w:rsidRPr="00316E38" w:rsidTr="004E1ACE">
        <w:trPr>
          <w:trHeight w:val="75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3F12" w:rsidRPr="00EA5445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A54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School Postgraduate Director (PGR)</w:t>
            </w:r>
          </w:p>
        </w:tc>
      </w:tr>
      <w:tr w:rsidR="00123F12" w:rsidRPr="00316E38" w:rsidTr="00A7209C">
        <w:trPr>
          <w:trHeight w:val="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3F12" w:rsidRPr="00316E38" w:rsidRDefault="00123F12" w:rsidP="0090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Name (Please Print)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23F12" w:rsidRPr="00316E38" w:rsidTr="00A7209C">
        <w:trPr>
          <w:trHeight w:val="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3F12" w:rsidRPr="00316E38" w:rsidRDefault="00123F12" w:rsidP="006B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Signature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DC4B22" w:rsidRPr="00316E38" w:rsidRDefault="00DC4B22" w:rsidP="00270A7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1690"/>
        <w:gridCol w:w="3272"/>
        <w:gridCol w:w="754"/>
        <w:gridCol w:w="2648"/>
        <w:gridCol w:w="851"/>
        <w:gridCol w:w="1417"/>
      </w:tblGrid>
      <w:tr w:rsidR="00C80391" w:rsidRPr="00316E38" w:rsidTr="000835A8">
        <w:trPr>
          <w:trHeight w:val="75"/>
        </w:trPr>
        <w:tc>
          <w:tcPr>
            <w:tcW w:w="5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80391" w:rsidRPr="00316E38" w:rsidRDefault="00C80391" w:rsidP="009C02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Authorisation from  </w:t>
            </w:r>
            <w:r w:rsidR="009C023F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Postgraduate Office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80391" w:rsidRPr="00316E38" w:rsidTr="000835A8">
        <w:trPr>
          <w:trHeight w:val="7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Signed</w:t>
            </w:r>
            <w:r w:rsidR="00D46073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Name</w:t>
            </w:r>
            <w:r w:rsidR="00D46073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Date</w:t>
            </w:r>
            <w:r w:rsidR="00D46073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C77DB6" w:rsidRPr="00316E38" w:rsidRDefault="00C77DB6" w:rsidP="00735B6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C77DB6" w:rsidRPr="00316E38" w:rsidSect="003F42BD">
      <w:footerReference w:type="default" r:id="rId8"/>
      <w:pgSz w:w="11906" w:h="16838"/>
      <w:pgMar w:top="709" w:right="282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78" w:rsidRDefault="004A3678" w:rsidP="004A3678">
      <w:pPr>
        <w:spacing w:after="0" w:line="240" w:lineRule="auto"/>
      </w:pPr>
      <w:r>
        <w:separator/>
      </w:r>
    </w:p>
  </w:endnote>
  <w:endnote w:type="continuationSeparator" w:id="0">
    <w:p w:rsidR="004A3678" w:rsidRDefault="004A3678" w:rsidP="004A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341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E69" w:rsidRDefault="00D32A8A" w:rsidP="00374E69">
        <w:pPr>
          <w:pStyle w:val="Footer"/>
          <w:rPr>
            <w:noProof/>
          </w:rPr>
        </w:pPr>
        <w:r>
          <w:rPr>
            <w:rFonts w:cstheme="minorHAnsi"/>
            <w:sz w:val="16"/>
          </w:rPr>
          <w:t>Concession</w:t>
        </w:r>
        <w:r w:rsidR="00374E69">
          <w:rPr>
            <w:rFonts w:cstheme="minorHAnsi"/>
            <w:sz w:val="16"/>
          </w:rPr>
          <w:t xml:space="preserve"> Form – CMVM </w:t>
        </w:r>
        <w:r>
          <w:rPr>
            <w:rFonts w:cstheme="minorHAnsi"/>
            <w:sz w:val="16"/>
          </w:rPr>
          <w:t>Oct</w:t>
        </w:r>
        <w:r w:rsidR="00374E69">
          <w:rPr>
            <w:rFonts w:cstheme="minorHAnsi"/>
            <w:sz w:val="16"/>
          </w:rPr>
          <w:t xml:space="preserve"> 13</w:t>
        </w:r>
      </w:p>
    </w:sdtContent>
  </w:sdt>
  <w:p w:rsidR="004A3678" w:rsidRDefault="004A3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78" w:rsidRDefault="004A3678" w:rsidP="004A3678">
      <w:pPr>
        <w:spacing w:after="0" w:line="240" w:lineRule="auto"/>
      </w:pPr>
      <w:r>
        <w:separator/>
      </w:r>
    </w:p>
  </w:footnote>
  <w:footnote w:type="continuationSeparator" w:id="0">
    <w:p w:rsidR="004A3678" w:rsidRDefault="004A3678" w:rsidP="004A3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7C"/>
    <w:rsid w:val="00000581"/>
    <w:rsid w:val="000023CC"/>
    <w:rsid w:val="00046383"/>
    <w:rsid w:val="000771AD"/>
    <w:rsid w:val="000835A8"/>
    <w:rsid w:val="000E0A3C"/>
    <w:rsid w:val="000E383B"/>
    <w:rsid w:val="000F008A"/>
    <w:rsid w:val="00110FB2"/>
    <w:rsid w:val="00123F12"/>
    <w:rsid w:val="001573C1"/>
    <w:rsid w:val="001F3499"/>
    <w:rsid w:val="00205D9F"/>
    <w:rsid w:val="00243580"/>
    <w:rsid w:val="00246AEE"/>
    <w:rsid w:val="00270A7C"/>
    <w:rsid w:val="002B376B"/>
    <w:rsid w:val="002C17D5"/>
    <w:rsid w:val="002D1B95"/>
    <w:rsid w:val="002E6763"/>
    <w:rsid w:val="002F667C"/>
    <w:rsid w:val="003006C0"/>
    <w:rsid w:val="0030524A"/>
    <w:rsid w:val="00316E38"/>
    <w:rsid w:val="00351BA5"/>
    <w:rsid w:val="00374E69"/>
    <w:rsid w:val="0037672A"/>
    <w:rsid w:val="003C2C7A"/>
    <w:rsid w:val="003F42BD"/>
    <w:rsid w:val="004909E4"/>
    <w:rsid w:val="00494340"/>
    <w:rsid w:val="004A305B"/>
    <w:rsid w:val="004A3678"/>
    <w:rsid w:val="004E300E"/>
    <w:rsid w:val="00570861"/>
    <w:rsid w:val="00574B6E"/>
    <w:rsid w:val="00584E9C"/>
    <w:rsid w:val="005A7CF6"/>
    <w:rsid w:val="005D08EE"/>
    <w:rsid w:val="005F4AC6"/>
    <w:rsid w:val="0060011B"/>
    <w:rsid w:val="00624DE2"/>
    <w:rsid w:val="006954AF"/>
    <w:rsid w:val="006B131C"/>
    <w:rsid w:val="006C2843"/>
    <w:rsid w:val="006E0156"/>
    <w:rsid w:val="006F77CA"/>
    <w:rsid w:val="0070034E"/>
    <w:rsid w:val="007256B1"/>
    <w:rsid w:val="00735B6E"/>
    <w:rsid w:val="00762FEE"/>
    <w:rsid w:val="00777E73"/>
    <w:rsid w:val="007E1DAF"/>
    <w:rsid w:val="007F2C58"/>
    <w:rsid w:val="00805D3D"/>
    <w:rsid w:val="00850B34"/>
    <w:rsid w:val="00884988"/>
    <w:rsid w:val="00890607"/>
    <w:rsid w:val="008C7F08"/>
    <w:rsid w:val="008F7C60"/>
    <w:rsid w:val="00903E1B"/>
    <w:rsid w:val="00907A33"/>
    <w:rsid w:val="00957E00"/>
    <w:rsid w:val="009612F3"/>
    <w:rsid w:val="00975827"/>
    <w:rsid w:val="009835F3"/>
    <w:rsid w:val="009C023F"/>
    <w:rsid w:val="00A23226"/>
    <w:rsid w:val="00A712D7"/>
    <w:rsid w:val="00A8570E"/>
    <w:rsid w:val="00AA1E8B"/>
    <w:rsid w:val="00AE5E6E"/>
    <w:rsid w:val="00B20797"/>
    <w:rsid w:val="00B310C7"/>
    <w:rsid w:val="00B3412C"/>
    <w:rsid w:val="00B5376E"/>
    <w:rsid w:val="00B62163"/>
    <w:rsid w:val="00B97A52"/>
    <w:rsid w:val="00BE1081"/>
    <w:rsid w:val="00C70686"/>
    <w:rsid w:val="00C719F6"/>
    <w:rsid w:val="00C77DB6"/>
    <w:rsid w:val="00C80391"/>
    <w:rsid w:val="00CA584A"/>
    <w:rsid w:val="00CB1E3C"/>
    <w:rsid w:val="00CE4B84"/>
    <w:rsid w:val="00CF12B0"/>
    <w:rsid w:val="00D32A8A"/>
    <w:rsid w:val="00D33AC4"/>
    <w:rsid w:val="00D46073"/>
    <w:rsid w:val="00D5076D"/>
    <w:rsid w:val="00D74C38"/>
    <w:rsid w:val="00DB5F81"/>
    <w:rsid w:val="00DC4B22"/>
    <w:rsid w:val="00DD72B9"/>
    <w:rsid w:val="00E165D3"/>
    <w:rsid w:val="00EA45C9"/>
    <w:rsid w:val="00EA5445"/>
    <w:rsid w:val="00EA5CDB"/>
    <w:rsid w:val="00F20F1C"/>
    <w:rsid w:val="00F44415"/>
    <w:rsid w:val="00F75AEA"/>
    <w:rsid w:val="00F804BA"/>
    <w:rsid w:val="00F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A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04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78"/>
  </w:style>
  <w:style w:type="paragraph" w:styleId="Footer">
    <w:name w:val="footer"/>
    <w:basedOn w:val="Normal"/>
    <w:link w:val="FooterChar"/>
    <w:uiPriority w:val="99"/>
    <w:unhideWhenUsed/>
    <w:rsid w:val="004A3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78"/>
  </w:style>
  <w:style w:type="paragraph" w:styleId="PlainText">
    <w:name w:val="Plain Text"/>
    <w:basedOn w:val="Normal"/>
    <w:link w:val="PlainTextChar"/>
    <w:uiPriority w:val="99"/>
    <w:unhideWhenUsed/>
    <w:rsid w:val="004E30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300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E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A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04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78"/>
  </w:style>
  <w:style w:type="paragraph" w:styleId="Footer">
    <w:name w:val="footer"/>
    <w:basedOn w:val="Normal"/>
    <w:link w:val="FooterChar"/>
    <w:uiPriority w:val="99"/>
    <w:unhideWhenUsed/>
    <w:rsid w:val="004A3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78"/>
  </w:style>
  <w:style w:type="paragraph" w:styleId="PlainText">
    <w:name w:val="Plain Text"/>
    <w:basedOn w:val="Normal"/>
    <w:link w:val="PlainTextChar"/>
    <w:uiPriority w:val="99"/>
    <w:unhideWhenUsed/>
    <w:rsid w:val="004E30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300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E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vmpg@ed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MEDLAND Harry</dc:creator>
  <cp:lastModifiedBy>ARCHIBALD Liz</cp:lastModifiedBy>
  <cp:revision>2</cp:revision>
  <cp:lastPrinted>2013-07-26T15:58:00Z</cp:lastPrinted>
  <dcterms:created xsi:type="dcterms:W3CDTF">2015-04-08T09:47:00Z</dcterms:created>
  <dcterms:modified xsi:type="dcterms:W3CDTF">2015-04-08T09:47:00Z</dcterms:modified>
</cp:coreProperties>
</file>