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95"/>
        <w:gridCol w:w="2410"/>
      </w:tblGrid>
      <w:tr w:rsidR="004E5A5C" w:rsidTr="00925C68">
        <w:tc>
          <w:tcPr>
            <w:tcW w:w="1526" w:type="dxa"/>
          </w:tcPr>
          <w:p w:rsidR="004E5A5C" w:rsidRDefault="004E5A5C" w:rsidP="004E5A5C">
            <w:bookmarkStart w:id="0" w:name="_GoBack"/>
            <w:bookmarkEnd w:id="0"/>
            <w:r>
              <w:rPr>
                <w:noProof/>
                <w:lang w:eastAsia="en-GB"/>
              </w:rPr>
              <w:drawing>
                <wp:inline distT="0" distB="0" distL="0" distR="0" wp14:anchorId="2F78346F" wp14:editId="31805C31">
                  <wp:extent cx="831850" cy="8521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EDLogo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1850" cy="852170"/>
                          </a:xfrm>
                          <a:prstGeom prst="rect">
                            <a:avLst/>
                          </a:prstGeom>
                        </pic:spPr>
                      </pic:pic>
                    </a:graphicData>
                  </a:graphic>
                </wp:inline>
              </w:drawing>
            </w:r>
          </w:p>
        </w:tc>
        <w:tc>
          <w:tcPr>
            <w:tcW w:w="6095" w:type="dxa"/>
            <w:vAlign w:val="center"/>
          </w:tcPr>
          <w:p w:rsidR="004E5A5C" w:rsidRPr="00925C68" w:rsidRDefault="004E5A5C" w:rsidP="004E5A5C">
            <w:pPr>
              <w:jc w:val="center"/>
              <w:rPr>
                <w:b/>
                <w:i/>
              </w:rPr>
            </w:pPr>
            <w:r w:rsidRPr="00925C68">
              <w:rPr>
                <w:b/>
                <w:i/>
                <w:sz w:val="36"/>
              </w:rPr>
              <w:t xml:space="preserve">The </w:t>
            </w:r>
            <w:r>
              <w:rPr>
                <w:b/>
                <w:i/>
                <w:sz w:val="36"/>
              </w:rPr>
              <w:t>TRAIN@Ed Research Fellowship Programme</w:t>
            </w:r>
          </w:p>
        </w:tc>
        <w:tc>
          <w:tcPr>
            <w:tcW w:w="2410" w:type="dxa"/>
            <w:vAlign w:val="center"/>
          </w:tcPr>
          <w:p w:rsidR="004E5A5C" w:rsidRDefault="004E5A5C" w:rsidP="004E5A5C">
            <w:r w:rsidRPr="007B7EED">
              <w:rPr>
                <w:rFonts w:ascii="Cambria" w:hAnsi="Cambria"/>
                <w:noProof/>
                <w:lang w:eastAsia="en-GB"/>
              </w:rPr>
              <w:drawing>
                <wp:inline distT="0" distB="0" distL="0" distR="0" wp14:anchorId="245DA3C9" wp14:editId="376123A5">
                  <wp:extent cx="812800" cy="8128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r>
      <w:tr w:rsidR="00925C68" w:rsidTr="00925C68">
        <w:tc>
          <w:tcPr>
            <w:tcW w:w="10031" w:type="dxa"/>
            <w:gridSpan w:val="3"/>
          </w:tcPr>
          <w:p w:rsidR="00925C68" w:rsidRDefault="00925C68" w:rsidP="00925C68">
            <w:pPr>
              <w:spacing w:after="120"/>
              <w:rPr>
                <w:b/>
                <w:sz w:val="36"/>
              </w:rPr>
            </w:pPr>
          </w:p>
          <w:p w:rsidR="00925C68" w:rsidRDefault="00925C68" w:rsidP="00925C68">
            <w:pPr>
              <w:spacing w:after="120"/>
              <w:rPr>
                <w:b/>
                <w:sz w:val="24"/>
              </w:rPr>
            </w:pPr>
            <w:r w:rsidRPr="00925C68">
              <w:rPr>
                <w:b/>
                <w:sz w:val="24"/>
              </w:rPr>
              <w:t>Project Supervisor Statement</w:t>
            </w:r>
          </w:p>
          <w:p w:rsidR="00D552E7" w:rsidRPr="00D552E7" w:rsidRDefault="00D552E7" w:rsidP="00925C68">
            <w:pPr>
              <w:spacing w:after="120"/>
            </w:pPr>
            <w:r w:rsidRPr="00D552E7">
              <w:t xml:space="preserve">This form should be completed and submitted along with the other material required for an application.  Please save this document with filename in the format </w:t>
            </w:r>
            <w:r w:rsidRPr="00D76644">
              <w:rPr>
                <w:i/>
              </w:rPr>
              <w:t>GivenName</w:t>
            </w:r>
            <w:r w:rsidRPr="00D552E7">
              <w:t>_</w:t>
            </w:r>
            <w:r w:rsidRPr="00D76644">
              <w:rPr>
                <w:i/>
              </w:rPr>
              <w:t>FirstName</w:t>
            </w:r>
            <w:r w:rsidRPr="00D552E7">
              <w:t>_sup</w:t>
            </w:r>
            <w:r w:rsidR="0005759C">
              <w:t>ervisor</w:t>
            </w:r>
            <w:r w:rsidRPr="00D552E7">
              <w:t>.</w:t>
            </w:r>
            <w:r w:rsidR="00D76644">
              <w:t>docx</w:t>
            </w:r>
          </w:p>
          <w:p w:rsidR="00D552E7" w:rsidRPr="00D552E7" w:rsidRDefault="00D552E7" w:rsidP="00925C68">
            <w:pPr>
              <w:spacing w:after="120"/>
            </w:pPr>
            <w:r w:rsidRPr="00D552E7">
              <w:t>Project supervisors should be staff members within the department where the project is to be undertaken.</w:t>
            </w:r>
          </w:p>
          <w:p w:rsidR="00D552E7" w:rsidRDefault="00D552E7" w:rsidP="00925C68">
            <w:pPr>
              <w:spacing w:after="120"/>
            </w:pPr>
          </w:p>
          <w:p w:rsidR="00925C68" w:rsidRPr="009F75BD" w:rsidRDefault="00866E12" w:rsidP="00925C68">
            <w:pPr>
              <w:spacing w:after="120"/>
            </w:pPr>
            <w:r w:rsidRPr="0005759C">
              <w:rPr>
                <w:i/>
              </w:rPr>
              <w:t>Name of Applicant:</w:t>
            </w:r>
            <w:r w:rsidR="004633A9">
              <w:t xml:space="preserve"> </w:t>
            </w:r>
            <w:sdt>
              <w:sdtPr>
                <w:id w:val="-595250363"/>
                <w:placeholder>
                  <w:docPart w:val="F92867C2BAED4C1F96BD088D24D5FB75"/>
                </w:placeholder>
                <w:showingPlcHdr/>
                <w:text/>
              </w:sdtPr>
              <w:sdtEndPr/>
              <w:sdtContent>
                <w:r w:rsidR="004633A9" w:rsidRPr="002665A2">
                  <w:rPr>
                    <w:rStyle w:val="PlaceholderText"/>
                  </w:rPr>
                  <w:t>Click here to enter text.</w:t>
                </w:r>
              </w:sdtContent>
            </w:sdt>
          </w:p>
          <w:p w:rsidR="00866E12" w:rsidRPr="009F75BD" w:rsidRDefault="00866E12" w:rsidP="00925C68">
            <w:pPr>
              <w:spacing w:after="120"/>
            </w:pPr>
            <w:r w:rsidRPr="0005759C">
              <w:rPr>
                <w:i/>
              </w:rPr>
              <w:t>Title of Project:</w:t>
            </w:r>
            <w:r w:rsidR="004633A9">
              <w:t xml:space="preserve"> </w:t>
            </w:r>
            <w:sdt>
              <w:sdtPr>
                <w:id w:val="561218533"/>
                <w:placeholder>
                  <w:docPart w:val="AB69AC2B32DD4AAE85AE772C25B88F69"/>
                </w:placeholder>
                <w:showingPlcHdr/>
                <w:text/>
              </w:sdtPr>
              <w:sdtEndPr/>
              <w:sdtContent>
                <w:r w:rsidR="004633A9" w:rsidRPr="002665A2">
                  <w:rPr>
                    <w:rStyle w:val="PlaceholderText"/>
                  </w:rPr>
                  <w:t>Click here to enter text.</w:t>
                </w:r>
              </w:sdtContent>
            </w:sdt>
          </w:p>
          <w:p w:rsidR="00F53A1F" w:rsidRDefault="00F53A1F" w:rsidP="00F53A1F">
            <w:pPr>
              <w:spacing w:after="120"/>
            </w:pPr>
          </w:p>
          <w:p w:rsidR="009F75BD" w:rsidRDefault="009F75BD" w:rsidP="00E95DA1">
            <w:pPr>
              <w:tabs>
                <w:tab w:val="left" w:pos="1603"/>
              </w:tabs>
              <w:spacing w:after="120"/>
            </w:pPr>
            <w:r w:rsidRPr="0005759C">
              <w:rPr>
                <w:i/>
              </w:rPr>
              <w:t>Name of supervisor:</w:t>
            </w:r>
            <w:r w:rsidR="004633A9">
              <w:t xml:space="preserve"> </w:t>
            </w:r>
            <w:sdt>
              <w:sdtPr>
                <w:id w:val="-202408616"/>
                <w:showingPlcHdr/>
                <w:text/>
              </w:sdtPr>
              <w:sdtEndPr/>
              <w:sdtContent>
                <w:r w:rsidR="004633A9" w:rsidRPr="002665A2">
                  <w:rPr>
                    <w:rStyle w:val="PlaceholderText"/>
                  </w:rPr>
                  <w:t>Click here to enter text.</w:t>
                </w:r>
              </w:sdtContent>
            </w:sdt>
          </w:p>
          <w:p w:rsidR="00F53A1F" w:rsidRDefault="00F53A1F" w:rsidP="00925C68">
            <w:pPr>
              <w:spacing w:after="120"/>
            </w:pPr>
            <w:r w:rsidRPr="0005759C">
              <w:rPr>
                <w:i/>
              </w:rPr>
              <w:t>Department of supervisor:</w:t>
            </w:r>
            <w:r>
              <w:t xml:space="preserve"> </w:t>
            </w:r>
            <w:sdt>
              <w:sdtPr>
                <w:id w:val="2008783940"/>
                <w:showingPlcHdr/>
                <w:text/>
              </w:sdtPr>
              <w:sdtEndPr/>
              <w:sdtContent>
                <w:r w:rsidRPr="002665A2">
                  <w:rPr>
                    <w:rStyle w:val="PlaceholderText"/>
                  </w:rPr>
                  <w:t>Click here to enter text.</w:t>
                </w:r>
              </w:sdtContent>
            </w:sdt>
          </w:p>
          <w:p w:rsidR="009F75BD" w:rsidRDefault="009F75BD" w:rsidP="00925C68">
            <w:pPr>
              <w:spacing w:after="120"/>
            </w:pPr>
            <w:r w:rsidRPr="0005759C">
              <w:rPr>
                <w:i/>
              </w:rPr>
              <w:t>Email address of supervisor:</w:t>
            </w:r>
            <w:r w:rsidR="00D552E7">
              <w:t xml:space="preserve"> </w:t>
            </w:r>
            <w:sdt>
              <w:sdtPr>
                <w:id w:val="1014113531"/>
                <w:showingPlcHdr/>
                <w:text/>
              </w:sdtPr>
              <w:sdtEndPr/>
              <w:sdtContent>
                <w:r w:rsidR="00D552E7" w:rsidRPr="002665A2">
                  <w:rPr>
                    <w:rStyle w:val="PlaceholderText"/>
                  </w:rPr>
                  <w:t>Click here to enter text.</w:t>
                </w:r>
              </w:sdtContent>
            </w:sdt>
          </w:p>
          <w:p w:rsidR="009F75BD" w:rsidRDefault="009F75BD" w:rsidP="00925C68">
            <w:pPr>
              <w:spacing w:after="120"/>
            </w:pPr>
            <w:r w:rsidRPr="0005759C">
              <w:rPr>
                <w:i/>
              </w:rPr>
              <w:t>Phone number of supervisor:</w:t>
            </w:r>
            <w:r w:rsidR="004633A9">
              <w:t xml:space="preserve"> </w:t>
            </w:r>
            <w:sdt>
              <w:sdtPr>
                <w:id w:val="-339621319"/>
                <w:showingPlcHdr/>
                <w:text/>
              </w:sdtPr>
              <w:sdtEndPr/>
              <w:sdtContent>
                <w:r w:rsidR="004633A9" w:rsidRPr="002665A2">
                  <w:rPr>
                    <w:rStyle w:val="PlaceholderText"/>
                  </w:rPr>
                  <w:t>Click here to enter text.</w:t>
                </w:r>
              </w:sdtContent>
            </w:sdt>
          </w:p>
          <w:p w:rsidR="009F75BD" w:rsidRDefault="008E31D6" w:rsidP="00925C68">
            <w:pPr>
              <w:spacing w:after="120"/>
            </w:pPr>
            <w:r w:rsidRPr="008E31D6">
              <w:rPr>
                <w:i/>
              </w:rPr>
              <w:t>Research area of supervisor:</w:t>
            </w:r>
            <w:r>
              <w:t xml:space="preserve"> </w:t>
            </w:r>
            <w:sdt>
              <w:sdtPr>
                <w:id w:val="2042005462"/>
                <w:showingPlcHdr/>
                <w:text/>
              </w:sdtPr>
              <w:sdtEndPr/>
              <w:sdtContent>
                <w:r w:rsidRPr="002665A2">
                  <w:rPr>
                    <w:rStyle w:val="PlaceholderText"/>
                  </w:rPr>
                  <w:t>Click here to enter text.</w:t>
                </w:r>
              </w:sdtContent>
            </w:sdt>
          </w:p>
          <w:p w:rsidR="008E31D6" w:rsidRDefault="008E31D6" w:rsidP="00925C68">
            <w:pPr>
              <w:spacing w:after="120"/>
              <w:rPr>
                <w:i/>
              </w:rPr>
            </w:pPr>
          </w:p>
          <w:p w:rsidR="003C6607" w:rsidRDefault="00D552E7" w:rsidP="00925C68">
            <w:pPr>
              <w:spacing w:after="120"/>
            </w:pPr>
            <w:r w:rsidRPr="0005759C">
              <w:rPr>
                <w:i/>
              </w:rPr>
              <w:t>Supervisor statement:</w:t>
            </w:r>
            <w:r>
              <w:t xml:space="preserve"> </w:t>
            </w:r>
          </w:p>
          <w:p w:rsidR="003C6607" w:rsidRDefault="009F75BD" w:rsidP="00925C68">
            <w:pPr>
              <w:spacing w:after="120"/>
            </w:pPr>
            <w:r>
              <w:t xml:space="preserve">I agree to be the supervisor of the name post-doctoral fellow during their Fellowship if this is awarded. </w:t>
            </w:r>
          </w:p>
          <w:p w:rsidR="003C6607" w:rsidRDefault="003C6607" w:rsidP="00925C68">
            <w:pPr>
              <w:spacing w:after="120"/>
            </w:pPr>
            <w:r>
              <w:t xml:space="preserve">I confirm that funding for this project will be available from my </w:t>
            </w:r>
            <w:r w:rsidR="00972CF6">
              <w:t>School</w:t>
            </w:r>
            <w:r>
              <w:t xml:space="preserve"> or another source</w:t>
            </w:r>
            <w:r w:rsidR="00E9374C">
              <w:t xml:space="preserve"> to make up the total required</w:t>
            </w:r>
            <w:r>
              <w:t xml:space="preserve"> in addition to the funding</w:t>
            </w:r>
            <w:r w:rsidR="004E5A5C">
              <w:t>,</w:t>
            </w:r>
            <w:r>
              <w:t xml:space="preserve"> which will be provided from the EU as part of the COFUND project</w:t>
            </w:r>
            <w:r>
              <w:rPr>
                <w:rStyle w:val="FootnoteReference"/>
              </w:rPr>
              <w:footnoteReference w:id="1"/>
            </w:r>
            <w:r>
              <w:t>.</w:t>
            </w:r>
          </w:p>
          <w:p w:rsidR="000565E9" w:rsidRDefault="009F75BD" w:rsidP="00925C68">
            <w:pPr>
              <w:spacing w:after="120"/>
            </w:pPr>
            <w:r>
              <w:t>I have read and understood my duties as superv</w:t>
            </w:r>
            <w:r w:rsidR="000565E9">
              <w:t>isor (listed below).</w:t>
            </w:r>
          </w:p>
          <w:p w:rsidR="000565E9" w:rsidRDefault="000565E9" w:rsidP="00925C68">
            <w:pPr>
              <w:spacing w:after="120"/>
            </w:pPr>
          </w:p>
          <w:p w:rsidR="000565E9" w:rsidRDefault="000565E9" w:rsidP="00925C68">
            <w:pPr>
              <w:spacing w:after="120"/>
            </w:pPr>
            <w:r>
              <w:t>Signed:</w:t>
            </w:r>
          </w:p>
          <w:p w:rsidR="00D74B5B" w:rsidRDefault="00D74B5B" w:rsidP="00925C68">
            <w:pPr>
              <w:spacing w:after="120"/>
            </w:pPr>
          </w:p>
          <w:p w:rsidR="00E9374C" w:rsidRDefault="00E9374C" w:rsidP="00925C68">
            <w:pPr>
              <w:spacing w:after="120"/>
            </w:pPr>
          </w:p>
          <w:p w:rsidR="009F75BD" w:rsidRPr="009F75BD" w:rsidRDefault="000565E9" w:rsidP="00925C68">
            <w:pPr>
              <w:spacing w:after="120"/>
            </w:pPr>
            <w:r>
              <w:t xml:space="preserve">Date: </w:t>
            </w:r>
            <w:r w:rsidR="009F75BD">
              <w:t xml:space="preserve"> </w:t>
            </w:r>
          </w:p>
          <w:p w:rsidR="00925C68" w:rsidRDefault="00925C68" w:rsidP="00925C68">
            <w:pPr>
              <w:spacing w:after="120"/>
              <w:rPr>
                <w:noProof/>
                <w:lang w:eastAsia="en-GB"/>
              </w:rPr>
            </w:pPr>
          </w:p>
        </w:tc>
      </w:tr>
    </w:tbl>
    <w:p w:rsidR="00C7071B" w:rsidRDefault="00C7071B"/>
    <w:p w:rsidR="00D552E7" w:rsidRDefault="00D552E7">
      <w:pPr>
        <w:rPr>
          <w:rFonts w:cs="Times New Roman"/>
        </w:rPr>
      </w:pPr>
      <w:r>
        <w:rPr>
          <w:rFonts w:cs="Times New Roman"/>
        </w:rPr>
        <w:br w:type="page"/>
      </w:r>
    </w:p>
    <w:p w:rsidR="00D552E7" w:rsidRPr="00D552E7" w:rsidRDefault="004E5A5C" w:rsidP="00D76644">
      <w:pPr>
        <w:autoSpaceDE w:val="0"/>
        <w:autoSpaceDN w:val="0"/>
        <w:adjustRightInd w:val="0"/>
        <w:spacing w:after="0" w:line="264" w:lineRule="auto"/>
        <w:rPr>
          <w:rFonts w:cs="Times New Roman"/>
          <w:b/>
        </w:rPr>
      </w:pPr>
      <w:r>
        <w:rPr>
          <w:rFonts w:cs="Times New Roman"/>
          <w:b/>
        </w:rPr>
        <w:lastRenderedPageBreak/>
        <w:t>TRAIN@Ed</w:t>
      </w:r>
      <w:r w:rsidR="00D552E7" w:rsidRPr="00D552E7">
        <w:rPr>
          <w:rFonts w:cs="Times New Roman"/>
          <w:b/>
        </w:rPr>
        <w:t xml:space="preserve"> Fellowship Programme</w:t>
      </w:r>
    </w:p>
    <w:p w:rsidR="00D76644" w:rsidRDefault="00D76644" w:rsidP="00D76644">
      <w:pPr>
        <w:autoSpaceDE w:val="0"/>
        <w:autoSpaceDN w:val="0"/>
        <w:adjustRightInd w:val="0"/>
        <w:spacing w:after="0" w:line="264" w:lineRule="auto"/>
        <w:rPr>
          <w:rFonts w:cs="Times New Roman"/>
          <w:b/>
          <w:i/>
        </w:rPr>
      </w:pPr>
    </w:p>
    <w:p w:rsidR="007C54D6" w:rsidRDefault="007C54D6" w:rsidP="00D76644">
      <w:pPr>
        <w:autoSpaceDE w:val="0"/>
        <w:autoSpaceDN w:val="0"/>
        <w:adjustRightInd w:val="0"/>
        <w:spacing w:after="0" w:line="264" w:lineRule="auto"/>
        <w:rPr>
          <w:rFonts w:cs="Times New Roman"/>
          <w:b/>
          <w:i/>
        </w:rPr>
      </w:pPr>
      <w:r w:rsidRPr="00D552E7">
        <w:rPr>
          <w:rFonts w:cs="Times New Roman"/>
          <w:b/>
          <w:i/>
        </w:rPr>
        <w:t>Duties of supervisors</w:t>
      </w:r>
    </w:p>
    <w:p w:rsidR="00D76644" w:rsidRPr="00D552E7" w:rsidRDefault="00D76644" w:rsidP="00D76644">
      <w:pPr>
        <w:autoSpaceDE w:val="0"/>
        <w:autoSpaceDN w:val="0"/>
        <w:adjustRightInd w:val="0"/>
        <w:spacing w:after="0" w:line="264" w:lineRule="auto"/>
        <w:rPr>
          <w:rFonts w:cs="Times New Roman"/>
          <w:b/>
          <w:i/>
        </w:rPr>
      </w:pPr>
    </w:p>
    <w:p w:rsidR="00D76644" w:rsidRDefault="007C54D6" w:rsidP="00D76644">
      <w:pPr>
        <w:pStyle w:val="ListParagraph"/>
        <w:numPr>
          <w:ilvl w:val="0"/>
          <w:numId w:val="1"/>
        </w:numPr>
        <w:autoSpaceDE w:val="0"/>
        <w:autoSpaceDN w:val="0"/>
        <w:adjustRightInd w:val="0"/>
        <w:spacing w:after="0" w:line="264" w:lineRule="auto"/>
        <w:rPr>
          <w:rFonts w:cs="Times New Roman"/>
          <w:color w:val="000000"/>
        </w:rPr>
      </w:pPr>
      <w:r>
        <w:rPr>
          <w:rFonts w:cs="Times New Roman"/>
          <w:color w:val="000000"/>
        </w:rPr>
        <w:t>Induction of the Fellow, and e</w:t>
      </w:r>
      <w:r w:rsidRPr="00DB32C0">
        <w:rPr>
          <w:rFonts w:cs="Times New Roman"/>
          <w:color w:val="000000"/>
        </w:rPr>
        <w:t xml:space="preserve">nsuring that </w:t>
      </w:r>
      <w:r w:rsidR="00D76644">
        <w:rPr>
          <w:rFonts w:cs="Times New Roman"/>
          <w:color w:val="000000"/>
        </w:rPr>
        <w:t>the Fellow is</w:t>
      </w:r>
      <w:r w:rsidRPr="00DB32C0">
        <w:rPr>
          <w:rFonts w:cs="Times New Roman"/>
          <w:color w:val="000000"/>
        </w:rPr>
        <w:t xml:space="preserve"> properly </w:t>
      </w:r>
      <w:r w:rsidRPr="00DB32C0">
        <w:rPr>
          <w:rFonts w:cs="Times New Roman,Italic"/>
          <w:i/>
          <w:iCs/>
          <w:color w:val="000000"/>
        </w:rPr>
        <w:t xml:space="preserve">incorporated into </w:t>
      </w:r>
      <w:r w:rsidR="004F3A60">
        <w:rPr>
          <w:rFonts w:cs="Times New Roman,Italic"/>
          <w:i/>
          <w:iCs/>
          <w:color w:val="000000"/>
        </w:rPr>
        <w:t>UoE</w:t>
      </w:r>
      <w:r w:rsidRPr="00DB32C0">
        <w:rPr>
          <w:rFonts w:cs="Times New Roman,Italic"/>
          <w:i/>
          <w:iCs/>
          <w:color w:val="000000"/>
        </w:rPr>
        <w:t xml:space="preserve"> management structures </w:t>
      </w:r>
      <w:r w:rsidRPr="00DB32C0">
        <w:rPr>
          <w:rFonts w:cs="Times New Roman"/>
          <w:color w:val="000000"/>
        </w:rPr>
        <w:t>so</w:t>
      </w:r>
      <w:r>
        <w:rPr>
          <w:rFonts w:cs="Times New Roman"/>
          <w:color w:val="000000"/>
        </w:rPr>
        <w:t xml:space="preserve"> </w:t>
      </w:r>
      <w:r w:rsidRPr="00DB32C0">
        <w:rPr>
          <w:rFonts w:cs="Times New Roman"/>
          <w:color w:val="000000"/>
        </w:rPr>
        <w:t xml:space="preserve">that they receive news and information in the same way that other </w:t>
      </w:r>
      <w:r w:rsidR="004F3A60">
        <w:rPr>
          <w:rFonts w:cs="Times New Roman,Italic"/>
          <w:i/>
          <w:iCs/>
          <w:color w:val="000000"/>
        </w:rPr>
        <w:t>UoE</w:t>
      </w:r>
      <w:r w:rsidR="004F3A60" w:rsidRPr="00DB32C0">
        <w:rPr>
          <w:rFonts w:cs="Times New Roman,Italic"/>
          <w:i/>
          <w:iCs/>
          <w:color w:val="000000"/>
        </w:rPr>
        <w:t xml:space="preserve"> </w:t>
      </w:r>
      <w:r w:rsidRPr="00DB32C0">
        <w:rPr>
          <w:rFonts w:cs="Times New Roman"/>
          <w:color w:val="000000"/>
        </w:rPr>
        <w:t>employees do. In</w:t>
      </w:r>
      <w:r>
        <w:rPr>
          <w:rFonts w:cs="Times New Roman"/>
          <w:color w:val="000000"/>
        </w:rPr>
        <w:t xml:space="preserve"> </w:t>
      </w:r>
      <w:r w:rsidRPr="00DB32C0">
        <w:rPr>
          <w:rFonts w:cs="Times New Roman"/>
          <w:color w:val="000000"/>
        </w:rPr>
        <w:t>practice</w:t>
      </w:r>
      <w:r w:rsidR="00897D10">
        <w:rPr>
          <w:rFonts w:cs="Times New Roman"/>
          <w:color w:val="000000"/>
        </w:rPr>
        <w:t>,</w:t>
      </w:r>
      <w:r w:rsidRPr="00DB32C0">
        <w:rPr>
          <w:rFonts w:cs="Times New Roman"/>
          <w:color w:val="000000"/>
        </w:rPr>
        <w:t xml:space="preserve"> this would mean ensuring that Fellows are members of a </w:t>
      </w:r>
      <w:r w:rsidR="00D76644">
        <w:rPr>
          <w:rFonts w:cs="Times New Roman"/>
          <w:color w:val="000000"/>
        </w:rPr>
        <w:t xml:space="preserve">relevant </w:t>
      </w:r>
      <w:r w:rsidRPr="00DB32C0">
        <w:rPr>
          <w:rFonts w:cs="Times New Roman"/>
          <w:color w:val="000000"/>
        </w:rPr>
        <w:t>group within</w:t>
      </w:r>
      <w:r>
        <w:rPr>
          <w:rFonts w:cs="Times New Roman"/>
          <w:color w:val="000000"/>
        </w:rPr>
        <w:t xml:space="preserve"> </w:t>
      </w:r>
      <w:r w:rsidRPr="00DB32C0">
        <w:rPr>
          <w:rFonts w:cs="Times New Roman"/>
          <w:color w:val="000000"/>
        </w:rPr>
        <w:t xml:space="preserve">the </w:t>
      </w:r>
      <w:r w:rsidR="00D76644">
        <w:rPr>
          <w:rFonts w:cs="Times New Roman"/>
          <w:color w:val="000000"/>
        </w:rPr>
        <w:t>hosting</w:t>
      </w:r>
      <w:r w:rsidRPr="00DB32C0">
        <w:rPr>
          <w:rFonts w:cs="Times New Roman"/>
          <w:color w:val="000000"/>
        </w:rPr>
        <w:t xml:space="preserve"> department, </w:t>
      </w:r>
      <w:r w:rsidR="003D75E0">
        <w:rPr>
          <w:rFonts w:cs="Times New Roman"/>
          <w:color w:val="000000"/>
        </w:rPr>
        <w:t>that</w:t>
      </w:r>
      <w:r w:rsidRPr="00DB32C0">
        <w:rPr>
          <w:rFonts w:cs="Times New Roman"/>
          <w:color w:val="000000"/>
        </w:rPr>
        <w:t xml:space="preserve"> they are invited to </w:t>
      </w:r>
      <w:r w:rsidR="003D75E0">
        <w:rPr>
          <w:rFonts w:cs="Times New Roman"/>
          <w:color w:val="000000"/>
        </w:rPr>
        <w:t xml:space="preserve">relevant </w:t>
      </w:r>
      <w:r w:rsidRPr="00DB32C0">
        <w:rPr>
          <w:rFonts w:cs="Times New Roman"/>
          <w:color w:val="000000"/>
        </w:rPr>
        <w:t>group</w:t>
      </w:r>
      <w:r w:rsidR="003D75E0">
        <w:rPr>
          <w:rFonts w:cs="Times New Roman"/>
          <w:color w:val="000000"/>
        </w:rPr>
        <w:t xml:space="preserve"> and organisational</w:t>
      </w:r>
      <w:r w:rsidRPr="00DB32C0">
        <w:rPr>
          <w:rFonts w:cs="Times New Roman"/>
          <w:color w:val="000000"/>
        </w:rPr>
        <w:t xml:space="preserve"> meetings and </w:t>
      </w:r>
      <w:r w:rsidR="003D75E0">
        <w:rPr>
          <w:rFonts w:cs="Times New Roman"/>
          <w:color w:val="000000"/>
        </w:rPr>
        <w:t>that</w:t>
      </w:r>
      <w:r w:rsidRPr="00DB32C0">
        <w:rPr>
          <w:rFonts w:cs="Times New Roman"/>
          <w:color w:val="000000"/>
        </w:rPr>
        <w:t xml:space="preserve"> that they are</w:t>
      </w:r>
      <w:r>
        <w:rPr>
          <w:rFonts w:cs="Times New Roman"/>
          <w:color w:val="000000"/>
        </w:rPr>
        <w:t xml:space="preserve"> </w:t>
      </w:r>
      <w:r w:rsidRPr="00DB32C0">
        <w:rPr>
          <w:rFonts w:cs="Times New Roman"/>
          <w:color w:val="000000"/>
        </w:rPr>
        <w:t>included in relevant email distribution lists.</w:t>
      </w:r>
    </w:p>
    <w:p w:rsidR="00D76644" w:rsidRPr="00D76644" w:rsidRDefault="00D76644" w:rsidP="00D76644">
      <w:pPr>
        <w:pStyle w:val="ListParagraph"/>
        <w:autoSpaceDE w:val="0"/>
        <w:autoSpaceDN w:val="0"/>
        <w:adjustRightInd w:val="0"/>
        <w:spacing w:after="0" w:line="264" w:lineRule="auto"/>
        <w:rPr>
          <w:rFonts w:cs="Times New Roman"/>
          <w:color w:val="000000"/>
          <w:sz w:val="12"/>
        </w:rPr>
      </w:pPr>
    </w:p>
    <w:p w:rsidR="007C54D6" w:rsidRDefault="007C54D6" w:rsidP="00D76644">
      <w:pPr>
        <w:pStyle w:val="ListParagraph"/>
        <w:numPr>
          <w:ilvl w:val="0"/>
          <w:numId w:val="1"/>
        </w:numPr>
        <w:autoSpaceDE w:val="0"/>
        <w:autoSpaceDN w:val="0"/>
        <w:adjustRightInd w:val="0"/>
        <w:spacing w:after="0" w:line="264" w:lineRule="auto"/>
        <w:rPr>
          <w:rFonts w:cs="Times New Roman"/>
          <w:color w:val="000000"/>
        </w:rPr>
      </w:pPr>
      <w:r w:rsidRPr="00DB32C0">
        <w:rPr>
          <w:rFonts w:cs="Times New Roman"/>
          <w:color w:val="000000"/>
        </w:rPr>
        <w:t xml:space="preserve">Ensuring that there are </w:t>
      </w:r>
      <w:r w:rsidRPr="00466FAB">
        <w:rPr>
          <w:rFonts w:cs="Times New Roman"/>
          <w:i/>
          <w:color w:val="000000"/>
        </w:rPr>
        <w:t>periodic and regular meetings</w:t>
      </w:r>
      <w:r w:rsidRPr="00DB32C0">
        <w:rPr>
          <w:rFonts w:cs="Times New Roman"/>
          <w:color w:val="000000"/>
        </w:rPr>
        <w:t xml:space="preserve"> between the supervisor and the Fellow to</w:t>
      </w:r>
      <w:r>
        <w:rPr>
          <w:rFonts w:cs="Times New Roman"/>
          <w:color w:val="000000"/>
        </w:rPr>
        <w:t xml:space="preserve"> </w:t>
      </w:r>
      <w:r w:rsidRPr="00DB32C0">
        <w:rPr>
          <w:rFonts w:cs="Times New Roman"/>
          <w:color w:val="000000"/>
        </w:rPr>
        <w:t>discuss progress with the Fellow’s project and any support which the Fellow might need. These</w:t>
      </w:r>
      <w:r>
        <w:rPr>
          <w:rFonts w:cs="Times New Roman"/>
          <w:color w:val="000000"/>
        </w:rPr>
        <w:t xml:space="preserve"> </w:t>
      </w:r>
      <w:r w:rsidRPr="00DB32C0">
        <w:rPr>
          <w:rFonts w:cs="Times New Roman"/>
          <w:color w:val="000000"/>
        </w:rPr>
        <w:t>meetings should be at least monthly.</w:t>
      </w:r>
    </w:p>
    <w:p w:rsidR="00D76644" w:rsidRPr="00D76644" w:rsidRDefault="00D76644" w:rsidP="00D76644">
      <w:pPr>
        <w:pStyle w:val="ListParagraph"/>
        <w:autoSpaceDE w:val="0"/>
        <w:autoSpaceDN w:val="0"/>
        <w:adjustRightInd w:val="0"/>
        <w:spacing w:after="0" w:line="264" w:lineRule="auto"/>
        <w:rPr>
          <w:rFonts w:cs="Times New Roman"/>
          <w:color w:val="000000"/>
          <w:sz w:val="12"/>
        </w:rPr>
      </w:pPr>
    </w:p>
    <w:p w:rsidR="007C54D6" w:rsidRDefault="00D76644" w:rsidP="00D76644">
      <w:pPr>
        <w:pStyle w:val="ListParagraph"/>
        <w:numPr>
          <w:ilvl w:val="0"/>
          <w:numId w:val="1"/>
        </w:numPr>
        <w:autoSpaceDE w:val="0"/>
        <w:autoSpaceDN w:val="0"/>
        <w:adjustRightInd w:val="0"/>
        <w:spacing w:after="0" w:line="264" w:lineRule="auto"/>
        <w:rPr>
          <w:rFonts w:cs="Times New Roman"/>
          <w:color w:val="000000"/>
        </w:rPr>
      </w:pPr>
      <w:r>
        <w:rPr>
          <w:rFonts w:cs="Times New Roman"/>
          <w:color w:val="000000"/>
        </w:rPr>
        <w:t xml:space="preserve">Include Fellows </w:t>
      </w:r>
      <w:r w:rsidR="00897D10">
        <w:rPr>
          <w:rFonts w:cs="Times New Roman"/>
          <w:color w:val="000000"/>
        </w:rPr>
        <w:t xml:space="preserve">in the </w:t>
      </w:r>
      <w:hyperlink r:id="rId9" w:history="1">
        <w:r w:rsidR="007C54D6" w:rsidRPr="00897D10">
          <w:rPr>
            <w:rStyle w:val="Hyperlink"/>
            <w:rFonts w:cs="Times New Roman"/>
            <w:i/>
          </w:rPr>
          <w:t xml:space="preserve">Annual </w:t>
        </w:r>
        <w:r w:rsidR="00897D10" w:rsidRPr="00897D10">
          <w:rPr>
            <w:rStyle w:val="Hyperlink"/>
            <w:rFonts w:cs="Times New Roman"/>
            <w:i/>
          </w:rPr>
          <w:t>Review</w:t>
        </w:r>
      </w:hyperlink>
      <w:r w:rsidR="00897D10">
        <w:rPr>
          <w:rFonts w:cs="Times New Roman"/>
          <w:color w:val="000000"/>
        </w:rPr>
        <w:t xml:space="preserve"> process</w:t>
      </w:r>
      <w:r w:rsidR="007C54D6">
        <w:rPr>
          <w:rFonts w:cs="Times New Roman"/>
          <w:color w:val="000000"/>
        </w:rPr>
        <w:t xml:space="preserve">. This will include summarising the </w:t>
      </w:r>
      <w:r w:rsidR="00897D10">
        <w:rPr>
          <w:rFonts w:cs="Times New Roman"/>
          <w:color w:val="000000"/>
        </w:rPr>
        <w:t>development</w:t>
      </w:r>
      <w:r w:rsidR="007C54D6" w:rsidRPr="00DB32C0">
        <w:rPr>
          <w:rFonts w:cs="Times New Roman"/>
          <w:color w:val="000000"/>
        </w:rPr>
        <w:t xml:space="preserve"> of the Fellow over the past year</w:t>
      </w:r>
      <w:r w:rsidR="00A7030F">
        <w:rPr>
          <w:rFonts w:cs="Times New Roman"/>
          <w:color w:val="000000"/>
        </w:rPr>
        <w:t xml:space="preserve">, </w:t>
      </w:r>
      <w:r w:rsidR="004C6211">
        <w:rPr>
          <w:rFonts w:cs="Times New Roman"/>
          <w:color w:val="000000"/>
        </w:rPr>
        <w:t xml:space="preserve">and </w:t>
      </w:r>
      <w:r w:rsidR="007C54D6" w:rsidRPr="00DB32C0">
        <w:rPr>
          <w:rFonts w:cs="Times New Roman"/>
          <w:color w:val="000000"/>
        </w:rPr>
        <w:t xml:space="preserve">setting objectives for the </w:t>
      </w:r>
      <w:r w:rsidR="00897D10">
        <w:rPr>
          <w:rFonts w:cs="Times New Roman"/>
          <w:color w:val="000000"/>
        </w:rPr>
        <w:t>forth</w:t>
      </w:r>
      <w:r w:rsidR="007C54D6" w:rsidRPr="00DB32C0">
        <w:rPr>
          <w:rFonts w:cs="Times New Roman"/>
          <w:color w:val="000000"/>
        </w:rPr>
        <w:t xml:space="preserve">coming year. The </w:t>
      </w:r>
      <w:r w:rsidR="00897D10" w:rsidRPr="00897D10">
        <w:rPr>
          <w:rFonts w:cs="Times New Roman"/>
          <w:i/>
          <w:color w:val="000000"/>
        </w:rPr>
        <w:t>Annual Review</w:t>
      </w:r>
      <w:r w:rsidR="007C54D6" w:rsidRPr="00DB32C0">
        <w:rPr>
          <w:rFonts w:cs="Times New Roman"/>
          <w:color w:val="000000"/>
        </w:rPr>
        <w:t xml:space="preserve"> process </w:t>
      </w:r>
      <w:r w:rsidR="007C54D6">
        <w:rPr>
          <w:rFonts w:cs="Times New Roman"/>
          <w:color w:val="000000"/>
        </w:rPr>
        <w:t>forms</w:t>
      </w:r>
      <w:r w:rsidR="007C54D6" w:rsidRPr="00DB32C0">
        <w:rPr>
          <w:rFonts w:cs="Times New Roman"/>
          <w:color w:val="000000"/>
        </w:rPr>
        <w:t xml:space="preserve"> part of skills</w:t>
      </w:r>
      <w:r w:rsidR="007C54D6">
        <w:rPr>
          <w:rFonts w:cs="Times New Roman"/>
          <w:color w:val="000000"/>
        </w:rPr>
        <w:t xml:space="preserve"> </w:t>
      </w:r>
      <w:r w:rsidR="007C54D6" w:rsidRPr="00DB32C0">
        <w:rPr>
          <w:rFonts w:cs="Times New Roman"/>
          <w:color w:val="000000"/>
        </w:rPr>
        <w:t>training for Fellows in the management of personal progress and the progress of the research project.</w:t>
      </w:r>
    </w:p>
    <w:p w:rsidR="00D76644" w:rsidRPr="00897D10" w:rsidRDefault="00D76644" w:rsidP="00897D10">
      <w:pPr>
        <w:autoSpaceDE w:val="0"/>
        <w:autoSpaceDN w:val="0"/>
        <w:adjustRightInd w:val="0"/>
        <w:spacing w:after="0" w:line="264" w:lineRule="auto"/>
        <w:rPr>
          <w:rFonts w:cs="Times New Roman"/>
          <w:color w:val="000000"/>
          <w:sz w:val="12"/>
        </w:rPr>
      </w:pPr>
    </w:p>
    <w:p w:rsidR="007C54D6" w:rsidRDefault="007C54D6" w:rsidP="00D76644">
      <w:pPr>
        <w:pStyle w:val="ListParagraph"/>
        <w:numPr>
          <w:ilvl w:val="0"/>
          <w:numId w:val="1"/>
        </w:numPr>
        <w:autoSpaceDE w:val="0"/>
        <w:autoSpaceDN w:val="0"/>
        <w:adjustRightInd w:val="0"/>
        <w:spacing w:after="0" w:line="264" w:lineRule="auto"/>
        <w:rPr>
          <w:rFonts w:cs="Times New Roman"/>
          <w:color w:val="000000"/>
        </w:rPr>
      </w:pPr>
      <w:r w:rsidRPr="00DB32C0">
        <w:rPr>
          <w:rFonts w:cs="Times New Roman"/>
          <w:color w:val="000000"/>
        </w:rPr>
        <w:t xml:space="preserve">Supervisors will be encouraged to look for opportunities for Fellows to be involved with </w:t>
      </w:r>
      <w:r w:rsidRPr="00466FAB">
        <w:rPr>
          <w:rFonts w:cs="Times New Roman"/>
          <w:i/>
          <w:color w:val="000000"/>
        </w:rPr>
        <w:t>PhD students</w:t>
      </w:r>
      <w:r w:rsidRPr="00DB32C0">
        <w:rPr>
          <w:rFonts w:cs="Times New Roman"/>
          <w:color w:val="000000"/>
        </w:rPr>
        <w:t>, so that Fellows can begin to learn or continue their development of mentoring and</w:t>
      </w:r>
      <w:r>
        <w:rPr>
          <w:rFonts w:cs="Times New Roman"/>
          <w:color w:val="000000"/>
        </w:rPr>
        <w:t xml:space="preserve"> </w:t>
      </w:r>
      <w:r w:rsidRPr="00DB32C0">
        <w:rPr>
          <w:rFonts w:cs="Times New Roman"/>
          <w:color w:val="000000"/>
        </w:rPr>
        <w:t>supervision skills.</w:t>
      </w:r>
    </w:p>
    <w:p w:rsidR="00D76644" w:rsidRPr="00D76644" w:rsidRDefault="00D76644" w:rsidP="00D76644">
      <w:pPr>
        <w:pStyle w:val="ListParagraph"/>
        <w:autoSpaceDE w:val="0"/>
        <w:autoSpaceDN w:val="0"/>
        <w:adjustRightInd w:val="0"/>
        <w:spacing w:after="0" w:line="264" w:lineRule="auto"/>
        <w:rPr>
          <w:rFonts w:cs="Times New Roman"/>
          <w:color w:val="000000"/>
          <w:sz w:val="12"/>
        </w:rPr>
      </w:pPr>
    </w:p>
    <w:p w:rsidR="007C54D6" w:rsidRDefault="007C54D6" w:rsidP="00D76644">
      <w:pPr>
        <w:pStyle w:val="ListParagraph"/>
        <w:numPr>
          <w:ilvl w:val="0"/>
          <w:numId w:val="1"/>
        </w:numPr>
        <w:autoSpaceDE w:val="0"/>
        <w:autoSpaceDN w:val="0"/>
        <w:adjustRightInd w:val="0"/>
        <w:spacing w:after="0" w:line="264" w:lineRule="auto"/>
        <w:rPr>
          <w:rFonts w:cs="Times New Roman"/>
          <w:color w:val="000000"/>
        </w:rPr>
      </w:pPr>
      <w:r>
        <w:rPr>
          <w:rFonts w:cs="Times New Roman"/>
          <w:color w:val="000000"/>
        </w:rPr>
        <w:t xml:space="preserve">Supervisors should consider </w:t>
      </w:r>
      <w:r w:rsidRPr="00466FAB">
        <w:rPr>
          <w:rFonts w:cs="Times New Roman"/>
          <w:i/>
          <w:color w:val="000000"/>
        </w:rPr>
        <w:t>wider training opportunities</w:t>
      </w:r>
      <w:r>
        <w:rPr>
          <w:rFonts w:cs="Times New Roman"/>
          <w:color w:val="000000"/>
        </w:rPr>
        <w:t xml:space="preserve"> for Fellows</w:t>
      </w:r>
      <w:r w:rsidR="004C6211">
        <w:rPr>
          <w:rFonts w:cs="Times New Roman"/>
          <w:color w:val="000000"/>
        </w:rPr>
        <w:t>, both internal and external</w:t>
      </w:r>
      <w:r>
        <w:rPr>
          <w:rFonts w:cs="Times New Roman"/>
          <w:color w:val="000000"/>
        </w:rPr>
        <w:t>, including those related to research (giving departmental seminars, attending relevant conferences and workshops, visiting other departments, etc) and those related to skills such as interviewing, presentations skills and other transferable skills.</w:t>
      </w:r>
    </w:p>
    <w:p w:rsidR="00D76644" w:rsidRPr="00D76644" w:rsidRDefault="00D76644" w:rsidP="00D76644">
      <w:pPr>
        <w:pStyle w:val="ListParagraph"/>
        <w:autoSpaceDE w:val="0"/>
        <w:autoSpaceDN w:val="0"/>
        <w:adjustRightInd w:val="0"/>
        <w:spacing w:after="0" w:line="264" w:lineRule="auto"/>
        <w:rPr>
          <w:rFonts w:cs="Times New Roman"/>
          <w:color w:val="000000"/>
          <w:sz w:val="12"/>
        </w:rPr>
      </w:pPr>
    </w:p>
    <w:p w:rsidR="007C54D6" w:rsidRDefault="007C54D6" w:rsidP="00D76644">
      <w:pPr>
        <w:pStyle w:val="ListParagraph"/>
        <w:numPr>
          <w:ilvl w:val="0"/>
          <w:numId w:val="1"/>
        </w:numPr>
        <w:autoSpaceDE w:val="0"/>
        <w:autoSpaceDN w:val="0"/>
        <w:adjustRightInd w:val="0"/>
        <w:spacing w:after="0" w:line="264" w:lineRule="auto"/>
        <w:rPr>
          <w:rFonts w:cs="Times New Roman"/>
          <w:color w:val="000000"/>
        </w:rPr>
      </w:pPr>
      <w:r w:rsidRPr="00DB32C0">
        <w:rPr>
          <w:rFonts w:cs="Times New Roman"/>
          <w:color w:val="000000"/>
        </w:rPr>
        <w:t>Super</w:t>
      </w:r>
      <w:r>
        <w:rPr>
          <w:rFonts w:cs="Times New Roman"/>
          <w:color w:val="000000"/>
        </w:rPr>
        <w:t xml:space="preserve">visors should encourage Fellows in the </w:t>
      </w:r>
      <w:r w:rsidRPr="00466FAB">
        <w:rPr>
          <w:rFonts w:cs="Times New Roman"/>
          <w:i/>
          <w:color w:val="000000"/>
        </w:rPr>
        <w:t>communication of their research</w:t>
      </w:r>
      <w:r>
        <w:rPr>
          <w:rFonts w:cs="Times New Roman"/>
          <w:color w:val="000000"/>
        </w:rPr>
        <w:t xml:space="preserve"> to general audiences, including writing summaries of their work for departmental websites, giving tours of relevant facilities, etc.</w:t>
      </w:r>
      <w:r w:rsidRPr="00C94BD9">
        <w:rPr>
          <w:rFonts w:cs="Times New Roman"/>
          <w:color w:val="000000"/>
        </w:rPr>
        <w:t xml:space="preserve"> </w:t>
      </w:r>
      <w:r>
        <w:rPr>
          <w:rFonts w:cs="Times New Roman"/>
          <w:color w:val="000000"/>
        </w:rPr>
        <w:t>Communication of research and public engagement are important parts of the Fellowship programme.</w:t>
      </w:r>
    </w:p>
    <w:p w:rsidR="00D76644" w:rsidRPr="00897D10" w:rsidRDefault="00D76644" w:rsidP="00897D10">
      <w:pPr>
        <w:autoSpaceDE w:val="0"/>
        <w:autoSpaceDN w:val="0"/>
        <w:adjustRightInd w:val="0"/>
        <w:spacing w:after="0" w:line="264" w:lineRule="auto"/>
        <w:rPr>
          <w:rFonts w:cs="Times New Roman"/>
          <w:color w:val="000000"/>
          <w:sz w:val="12"/>
        </w:rPr>
      </w:pPr>
    </w:p>
    <w:p w:rsidR="007C54D6" w:rsidRPr="00DB32C0" w:rsidRDefault="007C54D6" w:rsidP="00D76644">
      <w:pPr>
        <w:pStyle w:val="ListParagraph"/>
        <w:numPr>
          <w:ilvl w:val="0"/>
          <w:numId w:val="1"/>
        </w:numPr>
        <w:autoSpaceDE w:val="0"/>
        <w:autoSpaceDN w:val="0"/>
        <w:adjustRightInd w:val="0"/>
        <w:spacing w:after="0" w:line="264" w:lineRule="auto"/>
        <w:rPr>
          <w:rFonts w:cs="Times New Roman"/>
        </w:rPr>
      </w:pPr>
      <w:r>
        <w:rPr>
          <w:rFonts w:cs="Times New Roman"/>
        </w:rPr>
        <w:t>Supervisors are responsible for ensuring timely reporting on the progress and outputs of their Fellow, including a yearly report on work achieved.  This also includes ensuring that the training activities (training courses, conferences attended, visits to other labs or departments, etc) of each Fellow are recorded, together with examples of communication and public outreach activities.</w:t>
      </w:r>
    </w:p>
    <w:p w:rsidR="00925C68" w:rsidRDefault="00925C68"/>
    <w:sectPr w:rsidR="00925C68" w:rsidSect="00925C6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607" w:rsidRDefault="003C6607" w:rsidP="003C6607">
      <w:pPr>
        <w:spacing w:after="0" w:line="240" w:lineRule="auto"/>
      </w:pPr>
      <w:r>
        <w:separator/>
      </w:r>
    </w:p>
  </w:endnote>
  <w:endnote w:type="continuationSeparator" w:id="0">
    <w:p w:rsidR="003C6607" w:rsidRDefault="003C6607" w:rsidP="003C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607" w:rsidRDefault="003C6607" w:rsidP="003C6607">
      <w:pPr>
        <w:spacing w:after="0" w:line="240" w:lineRule="auto"/>
      </w:pPr>
      <w:r>
        <w:separator/>
      </w:r>
    </w:p>
  </w:footnote>
  <w:footnote w:type="continuationSeparator" w:id="0">
    <w:p w:rsidR="003C6607" w:rsidRDefault="003C6607" w:rsidP="003C6607">
      <w:pPr>
        <w:spacing w:after="0" w:line="240" w:lineRule="auto"/>
      </w:pPr>
      <w:r>
        <w:continuationSeparator/>
      </w:r>
    </w:p>
  </w:footnote>
  <w:footnote w:id="1">
    <w:p w:rsidR="003C6607" w:rsidRDefault="003C6607">
      <w:pPr>
        <w:pStyle w:val="FootnoteText"/>
      </w:pPr>
      <w:r>
        <w:rPr>
          <w:rStyle w:val="FootnoteReference"/>
        </w:rPr>
        <w:footnoteRef/>
      </w:r>
      <w:r>
        <w:t xml:space="preserve"> Funding can come from any source in principle, apart from another Horizon 2020 project. Funding must enable the Fellow to spend 100% of their time on their research project.</w:t>
      </w:r>
      <w:r w:rsidR="004F3A60">
        <w:t xml:space="preserve"> Please contact the TRAIN@Ed Project Manager </w:t>
      </w:r>
      <w:hyperlink r:id="rId1" w:history="1">
        <w:r w:rsidR="004F3A60" w:rsidRPr="006A3549">
          <w:rPr>
            <w:rStyle w:val="Hyperlink"/>
          </w:rPr>
          <w:t>train.ed@ed.ac.uk</w:t>
        </w:r>
      </w:hyperlink>
      <w:r w:rsidR="004F3A60">
        <w:t xml:space="preserve"> for further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4622C"/>
    <w:multiLevelType w:val="hybridMultilevel"/>
    <w:tmpl w:val="16C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36"/>
    <w:rsid w:val="000565E9"/>
    <w:rsid w:val="0005759C"/>
    <w:rsid w:val="000A59D7"/>
    <w:rsid w:val="001850CC"/>
    <w:rsid w:val="001F6936"/>
    <w:rsid w:val="002F4F56"/>
    <w:rsid w:val="00317D01"/>
    <w:rsid w:val="0035713E"/>
    <w:rsid w:val="003C6607"/>
    <w:rsid w:val="003D75E0"/>
    <w:rsid w:val="004633A9"/>
    <w:rsid w:val="004C6211"/>
    <w:rsid w:val="004E5A5C"/>
    <w:rsid w:val="004F3A60"/>
    <w:rsid w:val="00640428"/>
    <w:rsid w:val="006D7C7D"/>
    <w:rsid w:val="007C54D6"/>
    <w:rsid w:val="00866E12"/>
    <w:rsid w:val="00897D10"/>
    <w:rsid w:val="008E31D6"/>
    <w:rsid w:val="00925C68"/>
    <w:rsid w:val="00972CF6"/>
    <w:rsid w:val="009F75BD"/>
    <w:rsid w:val="00A7030F"/>
    <w:rsid w:val="00A9772C"/>
    <w:rsid w:val="00B22BBB"/>
    <w:rsid w:val="00B41A01"/>
    <w:rsid w:val="00BB78A1"/>
    <w:rsid w:val="00C533A1"/>
    <w:rsid w:val="00C7071B"/>
    <w:rsid w:val="00CC4BD8"/>
    <w:rsid w:val="00D552E7"/>
    <w:rsid w:val="00D74B5B"/>
    <w:rsid w:val="00D76644"/>
    <w:rsid w:val="00D976D2"/>
    <w:rsid w:val="00E9374C"/>
    <w:rsid w:val="00E95DA1"/>
    <w:rsid w:val="00F17E70"/>
    <w:rsid w:val="00F47CB2"/>
    <w:rsid w:val="00F5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A202C-300C-407D-9959-071B34CC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36"/>
    <w:rPr>
      <w:rFonts w:ascii="Tahoma" w:hAnsi="Tahoma" w:cs="Tahoma"/>
      <w:sz w:val="16"/>
      <w:szCs w:val="16"/>
    </w:rPr>
  </w:style>
  <w:style w:type="paragraph" w:styleId="ListParagraph">
    <w:name w:val="List Paragraph"/>
    <w:basedOn w:val="Normal"/>
    <w:uiPriority w:val="34"/>
    <w:qFormat/>
    <w:rsid w:val="007C54D6"/>
    <w:pPr>
      <w:ind w:left="720"/>
      <w:contextualSpacing/>
    </w:pPr>
  </w:style>
  <w:style w:type="character" w:styleId="PlaceholderText">
    <w:name w:val="Placeholder Text"/>
    <w:basedOn w:val="DefaultParagraphFont"/>
    <w:uiPriority w:val="99"/>
    <w:semiHidden/>
    <w:rsid w:val="004633A9"/>
    <w:rPr>
      <w:color w:val="808080"/>
    </w:rPr>
  </w:style>
  <w:style w:type="paragraph" w:styleId="EndnoteText">
    <w:name w:val="endnote text"/>
    <w:basedOn w:val="Normal"/>
    <w:link w:val="EndnoteTextChar"/>
    <w:uiPriority w:val="99"/>
    <w:semiHidden/>
    <w:unhideWhenUsed/>
    <w:rsid w:val="003C66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607"/>
    <w:rPr>
      <w:sz w:val="20"/>
      <w:szCs w:val="20"/>
    </w:rPr>
  </w:style>
  <w:style w:type="character" w:styleId="EndnoteReference">
    <w:name w:val="endnote reference"/>
    <w:basedOn w:val="DefaultParagraphFont"/>
    <w:uiPriority w:val="99"/>
    <w:semiHidden/>
    <w:unhideWhenUsed/>
    <w:rsid w:val="003C6607"/>
    <w:rPr>
      <w:vertAlign w:val="superscript"/>
    </w:rPr>
  </w:style>
  <w:style w:type="paragraph" w:styleId="Header">
    <w:name w:val="header"/>
    <w:basedOn w:val="Normal"/>
    <w:link w:val="HeaderChar"/>
    <w:uiPriority w:val="99"/>
    <w:unhideWhenUsed/>
    <w:rsid w:val="003C6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607"/>
  </w:style>
  <w:style w:type="paragraph" w:styleId="Footer">
    <w:name w:val="footer"/>
    <w:basedOn w:val="Normal"/>
    <w:link w:val="FooterChar"/>
    <w:uiPriority w:val="99"/>
    <w:unhideWhenUsed/>
    <w:rsid w:val="003C6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607"/>
  </w:style>
  <w:style w:type="paragraph" w:styleId="FootnoteText">
    <w:name w:val="footnote text"/>
    <w:basedOn w:val="Normal"/>
    <w:link w:val="FootnoteTextChar"/>
    <w:uiPriority w:val="99"/>
    <w:semiHidden/>
    <w:unhideWhenUsed/>
    <w:rsid w:val="003C6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607"/>
    <w:rPr>
      <w:sz w:val="20"/>
      <w:szCs w:val="20"/>
    </w:rPr>
  </w:style>
  <w:style w:type="character" w:styleId="FootnoteReference">
    <w:name w:val="footnote reference"/>
    <w:basedOn w:val="DefaultParagraphFont"/>
    <w:uiPriority w:val="99"/>
    <w:semiHidden/>
    <w:unhideWhenUsed/>
    <w:rsid w:val="003C6607"/>
    <w:rPr>
      <w:vertAlign w:val="superscript"/>
    </w:rPr>
  </w:style>
  <w:style w:type="character" w:styleId="Hyperlink">
    <w:name w:val="Hyperlink"/>
    <w:basedOn w:val="DefaultParagraphFont"/>
    <w:uiPriority w:val="99"/>
    <w:unhideWhenUsed/>
    <w:rsid w:val="004F3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ac.uk/human-resources/learning-development/annual-re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train.ed@ed.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2867C2BAED4C1F96BD088D24D5FB75"/>
        <w:category>
          <w:name w:val="General"/>
          <w:gallery w:val="placeholder"/>
        </w:category>
        <w:types>
          <w:type w:val="bbPlcHdr"/>
        </w:types>
        <w:behaviors>
          <w:behavior w:val="content"/>
        </w:behaviors>
        <w:guid w:val="{B53AE1E8-F46D-4931-8A48-D441EA9186B2}"/>
      </w:docPartPr>
      <w:docPartBody>
        <w:p w:rsidR="006D3B65" w:rsidRDefault="00801AFD" w:rsidP="00801AFD">
          <w:pPr>
            <w:pStyle w:val="F92867C2BAED4C1F96BD088D24D5FB756"/>
          </w:pPr>
          <w:r w:rsidRPr="002665A2">
            <w:rPr>
              <w:rStyle w:val="PlaceholderText"/>
            </w:rPr>
            <w:t>Click here to enter text.</w:t>
          </w:r>
        </w:p>
      </w:docPartBody>
    </w:docPart>
    <w:docPart>
      <w:docPartPr>
        <w:name w:val="AB69AC2B32DD4AAE85AE772C25B88F69"/>
        <w:category>
          <w:name w:val="General"/>
          <w:gallery w:val="placeholder"/>
        </w:category>
        <w:types>
          <w:type w:val="bbPlcHdr"/>
        </w:types>
        <w:behaviors>
          <w:behavior w:val="content"/>
        </w:behaviors>
        <w:guid w:val="{BE549472-DFD5-4AEE-A0AB-5115FAF05C9B}"/>
      </w:docPartPr>
      <w:docPartBody>
        <w:p w:rsidR="006D3B65" w:rsidRDefault="00801AFD" w:rsidP="00801AFD">
          <w:pPr>
            <w:pStyle w:val="AB69AC2B32DD4AAE85AE772C25B88F696"/>
          </w:pPr>
          <w:r w:rsidRPr="002665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92"/>
    <w:rsid w:val="005E281B"/>
    <w:rsid w:val="006D3B65"/>
    <w:rsid w:val="00801AFD"/>
    <w:rsid w:val="00AB0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9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AFD"/>
    <w:rPr>
      <w:color w:val="808080"/>
    </w:rPr>
  </w:style>
  <w:style w:type="paragraph" w:customStyle="1" w:styleId="F92867C2BAED4C1F96BD088D24D5FB75">
    <w:name w:val="F92867C2BAED4C1F96BD088D24D5FB75"/>
    <w:rsid w:val="00AB0D92"/>
    <w:rPr>
      <w:rFonts w:eastAsiaTheme="minorHAnsi"/>
      <w:lang w:eastAsia="en-US"/>
    </w:rPr>
  </w:style>
  <w:style w:type="paragraph" w:customStyle="1" w:styleId="AB69AC2B32DD4AAE85AE772C25B88F69">
    <w:name w:val="AB69AC2B32DD4AAE85AE772C25B88F69"/>
    <w:rsid w:val="00AB0D92"/>
    <w:rPr>
      <w:rFonts w:eastAsiaTheme="minorHAnsi"/>
      <w:lang w:eastAsia="en-US"/>
    </w:rPr>
  </w:style>
  <w:style w:type="paragraph" w:customStyle="1" w:styleId="44B75B910A954FFB86D94B7D547B5F26">
    <w:name w:val="44B75B910A954FFB86D94B7D547B5F26"/>
    <w:rsid w:val="00AB0D92"/>
    <w:rPr>
      <w:rFonts w:eastAsiaTheme="minorHAnsi"/>
      <w:lang w:eastAsia="en-US"/>
    </w:rPr>
  </w:style>
  <w:style w:type="paragraph" w:customStyle="1" w:styleId="EF2EFD6AFBAF4D9AAEAC4CB89FEA6596">
    <w:name w:val="EF2EFD6AFBAF4D9AAEAC4CB89FEA6596"/>
    <w:rsid w:val="00AB0D92"/>
    <w:rPr>
      <w:rFonts w:eastAsiaTheme="minorHAnsi"/>
      <w:lang w:eastAsia="en-US"/>
    </w:rPr>
  </w:style>
  <w:style w:type="paragraph" w:customStyle="1" w:styleId="03B075EF33464B768AF9EAF746A79AE8">
    <w:name w:val="03B075EF33464B768AF9EAF746A79AE8"/>
    <w:rsid w:val="00AB0D92"/>
    <w:rPr>
      <w:rFonts w:eastAsiaTheme="minorHAnsi"/>
      <w:lang w:eastAsia="en-US"/>
    </w:rPr>
  </w:style>
  <w:style w:type="paragraph" w:customStyle="1" w:styleId="A9687E46C8284D1AB148125B24CB810D">
    <w:name w:val="A9687E46C8284D1AB148125B24CB810D"/>
    <w:rsid w:val="00AB0D92"/>
    <w:rPr>
      <w:rFonts w:eastAsiaTheme="minorHAnsi"/>
      <w:lang w:eastAsia="en-US"/>
    </w:rPr>
  </w:style>
  <w:style w:type="paragraph" w:customStyle="1" w:styleId="F92867C2BAED4C1F96BD088D24D5FB751">
    <w:name w:val="F92867C2BAED4C1F96BD088D24D5FB751"/>
    <w:rsid w:val="006D3B65"/>
    <w:rPr>
      <w:rFonts w:eastAsiaTheme="minorHAnsi"/>
      <w:lang w:eastAsia="en-US"/>
    </w:rPr>
  </w:style>
  <w:style w:type="paragraph" w:customStyle="1" w:styleId="AB69AC2B32DD4AAE85AE772C25B88F691">
    <w:name w:val="AB69AC2B32DD4AAE85AE772C25B88F691"/>
    <w:rsid w:val="006D3B65"/>
    <w:rPr>
      <w:rFonts w:eastAsiaTheme="minorHAnsi"/>
      <w:lang w:eastAsia="en-US"/>
    </w:rPr>
  </w:style>
  <w:style w:type="paragraph" w:customStyle="1" w:styleId="44B75B910A954FFB86D94B7D547B5F261">
    <w:name w:val="44B75B910A954FFB86D94B7D547B5F261"/>
    <w:rsid w:val="006D3B65"/>
    <w:rPr>
      <w:rFonts w:eastAsiaTheme="minorHAnsi"/>
      <w:lang w:eastAsia="en-US"/>
    </w:rPr>
  </w:style>
  <w:style w:type="paragraph" w:customStyle="1" w:styleId="30E1DF50400F4358AD3047A2CC613C50">
    <w:name w:val="30E1DF50400F4358AD3047A2CC613C50"/>
    <w:rsid w:val="006D3B65"/>
    <w:rPr>
      <w:rFonts w:eastAsiaTheme="minorHAnsi"/>
      <w:lang w:eastAsia="en-US"/>
    </w:rPr>
  </w:style>
  <w:style w:type="paragraph" w:customStyle="1" w:styleId="EF2EFD6AFBAF4D9AAEAC4CB89FEA65961">
    <w:name w:val="EF2EFD6AFBAF4D9AAEAC4CB89FEA65961"/>
    <w:rsid w:val="006D3B65"/>
    <w:rPr>
      <w:rFonts w:eastAsiaTheme="minorHAnsi"/>
      <w:lang w:eastAsia="en-US"/>
    </w:rPr>
  </w:style>
  <w:style w:type="paragraph" w:customStyle="1" w:styleId="03B075EF33464B768AF9EAF746A79AE81">
    <w:name w:val="03B075EF33464B768AF9EAF746A79AE81"/>
    <w:rsid w:val="006D3B65"/>
    <w:rPr>
      <w:rFonts w:eastAsiaTheme="minorHAnsi"/>
      <w:lang w:eastAsia="en-US"/>
    </w:rPr>
  </w:style>
  <w:style w:type="paragraph" w:customStyle="1" w:styleId="A9687E46C8284D1AB148125B24CB810D1">
    <w:name w:val="A9687E46C8284D1AB148125B24CB810D1"/>
    <w:rsid w:val="006D3B65"/>
    <w:rPr>
      <w:rFonts w:eastAsiaTheme="minorHAnsi"/>
      <w:lang w:eastAsia="en-US"/>
    </w:rPr>
  </w:style>
  <w:style w:type="paragraph" w:customStyle="1" w:styleId="F92867C2BAED4C1F96BD088D24D5FB752">
    <w:name w:val="F92867C2BAED4C1F96BD088D24D5FB752"/>
    <w:rsid w:val="005E281B"/>
    <w:rPr>
      <w:rFonts w:eastAsiaTheme="minorHAnsi"/>
      <w:lang w:eastAsia="en-US"/>
    </w:rPr>
  </w:style>
  <w:style w:type="paragraph" w:customStyle="1" w:styleId="AB69AC2B32DD4AAE85AE772C25B88F692">
    <w:name w:val="AB69AC2B32DD4AAE85AE772C25B88F692"/>
    <w:rsid w:val="005E281B"/>
    <w:rPr>
      <w:rFonts w:eastAsiaTheme="minorHAnsi"/>
      <w:lang w:eastAsia="en-US"/>
    </w:rPr>
  </w:style>
  <w:style w:type="paragraph" w:customStyle="1" w:styleId="44B75B910A954FFB86D94B7D547B5F262">
    <w:name w:val="44B75B910A954FFB86D94B7D547B5F262"/>
    <w:rsid w:val="005E281B"/>
    <w:rPr>
      <w:rFonts w:eastAsiaTheme="minorHAnsi"/>
      <w:lang w:eastAsia="en-US"/>
    </w:rPr>
  </w:style>
  <w:style w:type="paragraph" w:customStyle="1" w:styleId="EF2EFD6AFBAF4D9AAEAC4CB89FEA65962">
    <w:name w:val="EF2EFD6AFBAF4D9AAEAC4CB89FEA65962"/>
    <w:rsid w:val="005E281B"/>
    <w:rPr>
      <w:rFonts w:eastAsiaTheme="minorHAnsi"/>
      <w:lang w:eastAsia="en-US"/>
    </w:rPr>
  </w:style>
  <w:style w:type="paragraph" w:customStyle="1" w:styleId="03B075EF33464B768AF9EAF746A79AE82">
    <w:name w:val="03B075EF33464B768AF9EAF746A79AE82"/>
    <w:rsid w:val="005E281B"/>
    <w:rPr>
      <w:rFonts w:eastAsiaTheme="minorHAnsi"/>
      <w:lang w:eastAsia="en-US"/>
    </w:rPr>
  </w:style>
  <w:style w:type="paragraph" w:customStyle="1" w:styleId="A9687E46C8284D1AB148125B24CB810D2">
    <w:name w:val="A9687E46C8284D1AB148125B24CB810D2"/>
    <w:rsid w:val="005E281B"/>
    <w:rPr>
      <w:rFonts w:eastAsiaTheme="minorHAnsi"/>
      <w:lang w:eastAsia="en-US"/>
    </w:rPr>
  </w:style>
  <w:style w:type="paragraph" w:customStyle="1" w:styleId="F92867C2BAED4C1F96BD088D24D5FB753">
    <w:name w:val="F92867C2BAED4C1F96BD088D24D5FB753"/>
    <w:rsid w:val="005E281B"/>
    <w:rPr>
      <w:rFonts w:eastAsiaTheme="minorHAnsi"/>
      <w:lang w:eastAsia="en-US"/>
    </w:rPr>
  </w:style>
  <w:style w:type="paragraph" w:customStyle="1" w:styleId="AB69AC2B32DD4AAE85AE772C25B88F693">
    <w:name w:val="AB69AC2B32DD4AAE85AE772C25B88F693"/>
    <w:rsid w:val="005E281B"/>
    <w:rPr>
      <w:rFonts w:eastAsiaTheme="minorHAnsi"/>
      <w:lang w:eastAsia="en-US"/>
    </w:rPr>
  </w:style>
  <w:style w:type="paragraph" w:customStyle="1" w:styleId="44B75B910A954FFB86D94B7D547B5F263">
    <w:name w:val="44B75B910A954FFB86D94B7D547B5F263"/>
    <w:rsid w:val="005E281B"/>
    <w:rPr>
      <w:rFonts w:eastAsiaTheme="minorHAnsi"/>
      <w:lang w:eastAsia="en-US"/>
    </w:rPr>
  </w:style>
  <w:style w:type="paragraph" w:customStyle="1" w:styleId="EF2EFD6AFBAF4D9AAEAC4CB89FEA65963">
    <w:name w:val="EF2EFD6AFBAF4D9AAEAC4CB89FEA65963"/>
    <w:rsid w:val="005E281B"/>
    <w:rPr>
      <w:rFonts w:eastAsiaTheme="minorHAnsi"/>
      <w:lang w:eastAsia="en-US"/>
    </w:rPr>
  </w:style>
  <w:style w:type="paragraph" w:customStyle="1" w:styleId="03B075EF33464B768AF9EAF746A79AE83">
    <w:name w:val="03B075EF33464B768AF9EAF746A79AE83"/>
    <w:rsid w:val="005E281B"/>
    <w:rPr>
      <w:rFonts w:eastAsiaTheme="minorHAnsi"/>
      <w:lang w:eastAsia="en-US"/>
    </w:rPr>
  </w:style>
  <w:style w:type="paragraph" w:customStyle="1" w:styleId="A9687E46C8284D1AB148125B24CB810D3">
    <w:name w:val="A9687E46C8284D1AB148125B24CB810D3"/>
    <w:rsid w:val="005E281B"/>
    <w:rPr>
      <w:rFonts w:eastAsiaTheme="minorHAnsi"/>
      <w:lang w:eastAsia="en-US"/>
    </w:rPr>
  </w:style>
  <w:style w:type="paragraph" w:customStyle="1" w:styleId="F92867C2BAED4C1F96BD088D24D5FB754">
    <w:name w:val="F92867C2BAED4C1F96BD088D24D5FB754"/>
    <w:rsid w:val="005E281B"/>
    <w:rPr>
      <w:rFonts w:eastAsiaTheme="minorHAnsi"/>
      <w:lang w:eastAsia="en-US"/>
    </w:rPr>
  </w:style>
  <w:style w:type="paragraph" w:customStyle="1" w:styleId="AB69AC2B32DD4AAE85AE772C25B88F694">
    <w:name w:val="AB69AC2B32DD4AAE85AE772C25B88F694"/>
    <w:rsid w:val="005E281B"/>
    <w:rPr>
      <w:rFonts w:eastAsiaTheme="minorHAnsi"/>
      <w:lang w:eastAsia="en-US"/>
    </w:rPr>
  </w:style>
  <w:style w:type="paragraph" w:customStyle="1" w:styleId="EF2EFD6AFBAF4D9AAEAC4CB89FEA65964">
    <w:name w:val="EF2EFD6AFBAF4D9AAEAC4CB89FEA65964"/>
    <w:rsid w:val="005E281B"/>
    <w:rPr>
      <w:rFonts w:eastAsiaTheme="minorHAnsi"/>
      <w:lang w:eastAsia="en-US"/>
    </w:rPr>
  </w:style>
  <w:style w:type="paragraph" w:customStyle="1" w:styleId="1920B38D2CBF4AD8ADA391E5EC432118">
    <w:name w:val="1920B38D2CBF4AD8ADA391E5EC432118"/>
    <w:rsid w:val="005E281B"/>
    <w:rPr>
      <w:rFonts w:eastAsiaTheme="minorHAnsi"/>
      <w:lang w:eastAsia="en-US"/>
    </w:rPr>
  </w:style>
  <w:style w:type="paragraph" w:customStyle="1" w:styleId="03B075EF33464B768AF9EAF746A79AE84">
    <w:name w:val="03B075EF33464B768AF9EAF746A79AE84"/>
    <w:rsid w:val="005E281B"/>
    <w:rPr>
      <w:rFonts w:eastAsiaTheme="minorHAnsi"/>
      <w:lang w:eastAsia="en-US"/>
    </w:rPr>
  </w:style>
  <w:style w:type="paragraph" w:customStyle="1" w:styleId="A9687E46C8284D1AB148125B24CB810D4">
    <w:name w:val="A9687E46C8284D1AB148125B24CB810D4"/>
    <w:rsid w:val="005E281B"/>
    <w:rPr>
      <w:rFonts w:eastAsiaTheme="minorHAnsi"/>
      <w:lang w:eastAsia="en-US"/>
    </w:rPr>
  </w:style>
  <w:style w:type="paragraph" w:customStyle="1" w:styleId="F92867C2BAED4C1F96BD088D24D5FB755">
    <w:name w:val="F92867C2BAED4C1F96BD088D24D5FB755"/>
    <w:rsid w:val="005E281B"/>
    <w:rPr>
      <w:rFonts w:eastAsiaTheme="minorHAnsi"/>
      <w:lang w:eastAsia="en-US"/>
    </w:rPr>
  </w:style>
  <w:style w:type="paragraph" w:customStyle="1" w:styleId="AB69AC2B32DD4AAE85AE772C25B88F695">
    <w:name w:val="AB69AC2B32DD4AAE85AE772C25B88F695"/>
    <w:rsid w:val="005E281B"/>
    <w:rPr>
      <w:rFonts w:eastAsiaTheme="minorHAnsi"/>
      <w:lang w:eastAsia="en-US"/>
    </w:rPr>
  </w:style>
  <w:style w:type="paragraph" w:customStyle="1" w:styleId="EF2EFD6AFBAF4D9AAEAC4CB89FEA65965">
    <w:name w:val="EF2EFD6AFBAF4D9AAEAC4CB89FEA65965"/>
    <w:rsid w:val="005E281B"/>
    <w:rPr>
      <w:rFonts w:eastAsiaTheme="minorHAnsi"/>
      <w:lang w:eastAsia="en-US"/>
    </w:rPr>
  </w:style>
  <w:style w:type="paragraph" w:customStyle="1" w:styleId="1920B38D2CBF4AD8ADA391E5EC4321181">
    <w:name w:val="1920B38D2CBF4AD8ADA391E5EC4321181"/>
    <w:rsid w:val="005E281B"/>
    <w:rPr>
      <w:rFonts w:eastAsiaTheme="minorHAnsi"/>
      <w:lang w:eastAsia="en-US"/>
    </w:rPr>
  </w:style>
  <w:style w:type="paragraph" w:customStyle="1" w:styleId="03B075EF33464B768AF9EAF746A79AE85">
    <w:name w:val="03B075EF33464B768AF9EAF746A79AE85"/>
    <w:rsid w:val="005E281B"/>
    <w:rPr>
      <w:rFonts w:eastAsiaTheme="minorHAnsi"/>
      <w:lang w:eastAsia="en-US"/>
    </w:rPr>
  </w:style>
  <w:style w:type="paragraph" w:customStyle="1" w:styleId="A9687E46C8284D1AB148125B24CB810D5">
    <w:name w:val="A9687E46C8284D1AB148125B24CB810D5"/>
    <w:rsid w:val="005E281B"/>
    <w:rPr>
      <w:rFonts w:eastAsiaTheme="minorHAnsi"/>
      <w:lang w:eastAsia="en-US"/>
    </w:rPr>
  </w:style>
  <w:style w:type="paragraph" w:customStyle="1" w:styleId="F92867C2BAED4C1F96BD088D24D5FB756">
    <w:name w:val="F92867C2BAED4C1F96BD088D24D5FB756"/>
    <w:rsid w:val="00801AFD"/>
    <w:rPr>
      <w:rFonts w:eastAsiaTheme="minorHAnsi"/>
      <w:lang w:eastAsia="en-US"/>
    </w:rPr>
  </w:style>
  <w:style w:type="paragraph" w:customStyle="1" w:styleId="AB69AC2B32DD4AAE85AE772C25B88F696">
    <w:name w:val="AB69AC2B32DD4AAE85AE772C25B88F696"/>
    <w:rsid w:val="00801AFD"/>
    <w:rPr>
      <w:rFonts w:eastAsiaTheme="minorHAnsi"/>
      <w:lang w:eastAsia="en-US"/>
    </w:rPr>
  </w:style>
  <w:style w:type="paragraph" w:customStyle="1" w:styleId="9F7DC46C25904ABE8F85B2628E7AE837">
    <w:name w:val="9F7DC46C25904ABE8F85B2628E7AE837"/>
    <w:rsid w:val="00801AFD"/>
    <w:rPr>
      <w:rFonts w:eastAsiaTheme="minorHAnsi"/>
      <w:lang w:eastAsia="en-US"/>
    </w:rPr>
  </w:style>
  <w:style w:type="paragraph" w:customStyle="1" w:styleId="CBAB5CAA2DE143659B7D97EDD6C9FA94">
    <w:name w:val="CBAB5CAA2DE143659B7D97EDD6C9FA94"/>
    <w:rsid w:val="00801AFD"/>
    <w:rPr>
      <w:rFonts w:eastAsiaTheme="minorHAnsi"/>
      <w:lang w:eastAsia="en-US"/>
    </w:rPr>
  </w:style>
  <w:style w:type="paragraph" w:customStyle="1" w:styleId="64403F1B401B4790A5707798F87ED375">
    <w:name w:val="64403F1B401B4790A5707798F87ED375"/>
    <w:rsid w:val="00801AFD"/>
    <w:rPr>
      <w:rFonts w:eastAsiaTheme="minorHAnsi"/>
      <w:lang w:eastAsia="en-US"/>
    </w:rPr>
  </w:style>
  <w:style w:type="paragraph" w:customStyle="1" w:styleId="A9A21B55CC1549C182EA22EA26067146">
    <w:name w:val="A9A21B55CC1549C182EA22EA26067146"/>
    <w:rsid w:val="00801AFD"/>
    <w:rPr>
      <w:rFonts w:eastAsiaTheme="minorHAnsi"/>
      <w:lang w:eastAsia="en-US"/>
    </w:rPr>
  </w:style>
  <w:style w:type="paragraph" w:customStyle="1" w:styleId="6BF50F2E8D884AA2A6A8C8F8E9AABF27">
    <w:name w:val="6BF50F2E8D884AA2A6A8C8F8E9AABF27"/>
    <w:rsid w:val="00801AF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King</dc:creator>
  <cp:lastModifiedBy>AUSTIN Ruth</cp:lastModifiedBy>
  <cp:revision>2</cp:revision>
  <cp:lastPrinted>2015-07-21T09:32:00Z</cp:lastPrinted>
  <dcterms:created xsi:type="dcterms:W3CDTF">2019-02-13T09:57:00Z</dcterms:created>
  <dcterms:modified xsi:type="dcterms:W3CDTF">2019-02-13T09:57:00Z</dcterms:modified>
</cp:coreProperties>
</file>