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BE" w:rsidRDefault="00670A81" w:rsidP="00FC001C">
      <w:pPr>
        <w:pStyle w:val="Heading1"/>
      </w:pPr>
      <w:r>
        <w:t>Overview of the University of Edinburgh CMALT group</w:t>
      </w:r>
    </w:p>
    <w:p w:rsidR="00670A81" w:rsidRDefault="00670A81"/>
    <w:p w:rsidR="00B56583" w:rsidRDefault="00B56583" w:rsidP="00B56583">
      <w:r>
        <w:t xml:space="preserve">The CMALT cohort was supported </w:t>
      </w:r>
      <w:r w:rsidR="00CA5EE3">
        <w:t>from 2016 to 2018</w:t>
      </w:r>
      <w:r>
        <w:t xml:space="preserve"> as a project entitled “</w:t>
      </w:r>
      <w:hyperlink r:id="rId7" w:history="1">
        <w:r w:rsidRPr="0062634D">
          <w:t>Providing Professional Development for Learning Technologists via CMALT cohort</w:t>
        </w:r>
      </w:hyperlink>
      <w:r>
        <w:t>”.  The aim of this was to:</w:t>
      </w:r>
    </w:p>
    <w:p w:rsidR="00B56583" w:rsidRDefault="00B56583" w:rsidP="00B56583">
      <w:pPr>
        <w:pStyle w:val="ListParagraph"/>
        <w:numPr>
          <w:ilvl w:val="0"/>
          <w:numId w:val="2"/>
        </w:numPr>
      </w:pPr>
      <w:r>
        <w:t xml:space="preserve">Support staff through their CMALT certification from application to pass. </w:t>
      </w:r>
    </w:p>
    <w:p w:rsidR="00B56583" w:rsidRDefault="00B56583" w:rsidP="00B56583">
      <w:pPr>
        <w:pStyle w:val="ListParagraph"/>
        <w:numPr>
          <w:ilvl w:val="0"/>
          <w:numId w:val="2"/>
        </w:numPr>
      </w:pPr>
      <w:r>
        <w:t xml:space="preserve">Bring learning technology staff together from across the Schools, Colleges and Central Support Teams, to encourage networking. </w:t>
      </w:r>
    </w:p>
    <w:p w:rsidR="00B56583" w:rsidRDefault="00B56583" w:rsidP="00B56583">
      <w:pPr>
        <w:pStyle w:val="ListParagraph"/>
        <w:numPr>
          <w:ilvl w:val="0"/>
          <w:numId w:val="2"/>
        </w:numPr>
      </w:pPr>
      <w:r>
        <w:t>Support the wider Learning Technology community</w:t>
      </w:r>
    </w:p>
    <w:p w:rsidR="00B56583" w:rsidRDefault="00B56583" w:rsidP="00B56583">
      <w:pPr>
        <w:pStyle w:val="ListParagraph"/>
        <w:numPr>
          <w:ilvl w:val="0"/>
          <w:numId w:val="2"/>
        </w:numPr>
      </w:pPr>
      <w:r>
        <w:t>Promote the continued professional development (CPD) options available the Association for Learning Technology (ALT) beyond CMALT.</w:t>
      </w:r>
    </w:p>
    <w:p w:rsidR="00B56583" w:rsidRDefault="00B56583" w:rsidP="00B56583">
      <w:r>
        <w:t>During this project we recruited the CMALT a</w:t>
      </w:r>
      <w:r w:rsidR="00360FB1">
        <w:t>pplicants’ cohort in June and ra</w:t>
      </w:r>
      <w:bookmarkStart w:id="0" w:name="_GoBack"/>
      <w:bookmarkEnd w:id="0"/>
      <w:r>
        <w:t>n support acro</w:t>
      </w:r>
      <w:r w:rsidR="00360FB1">
        <w:t>ss 10 months consisting</w:t>
      </w:r>
      <w:r>
        <w:t xml:space="preserve"> of: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Advertising the scheme and recruiting a cohort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Pay fees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Cohort meetings (10 Annually)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Events for the wider community (2 Annually)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Writing Retreats</w:t>
      </w:r>
      <w:r w:rsidR="005A5A2E">
        <w:t xml:space="preserve"> (8</w:t>
      </w:r>
      <w:r>
        <w:t xml:space="preserve"> Annually)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Annual Celebration Event (Nov)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Review portfolio drafts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Count down emails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Online Group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1-to-1 meetings when required</w:t>
      </w:r>
    </w:p>
    <w:p w:rsidR="00B56583" w:rsidRDefault="00B56583" w:rsidP="00B56583">
      <w:pPr>
        <w:pStyle w:val="ListParagraph"/>
        <w:numPr>
          <w:ilvl w:val="0"/>
          <w:numId w:val="1"/>
        </w:numPr>
      </w:pPr>
      <w:r>
        <w:t>Support around resubmission</w:t>
      </w:r>
    </w:p>
    <w:p w:rsidR="00B56583" w:rsidRDefault="00B56583" w:rsidP="00B56583">
      <w:r>
        <w:t>This model requires staff time – 0.5 of a UOE Grade 7 post.</w:t>
      </w:r>
    </w:p>
    <w:p w:rsidR="00B56583" w:rsidRDefault="00B56583" w:rsidP="00B56583">
      <w:r>
        <w:t>For an additional year we have run a cut down version on 0.2 of a UOE Grade 7 post.</w:t>
      </w:r>
    </w:p>
    <w:p w:rsidR="00670A81" w:rsidRDefault="00670A81"/>
    <w:p w:rsidR="00670A81" w:rsidRDefault="00670A81"/>
    <w:sectPr w:rsidR="00670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5D" w:rsidRDefault="00F90A5D" w:rsidP="00F90A5D">
      <w:pPr>
        <w:spacing w:after="0" w:line="240" w:lineRule="auto"/>
      </w:pPr>
      <w:r>
        <w:separator/>
      </w:r>
    </w:p>
  </w:endnote>
  <w:endnote w:type="continuationSeparator" w:id="0">
    <w:p w:rsidR="00F90A5D" w:rsidRDefault="00F90A5D" w:rsidP="00F9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D" w:rsidRDefault="00F90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D" w:rsidRDefault="00F90A5D" w:rsidP="00F90A5D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CDFB1" wp14:editId="1C2E5D73">
              <wp:simplePos x="0" y="0"/>
              <wp:positionH relativeFrom="column">
                <wp:posOffset>5652135</wp:posOffset>
              </wp:positionH>
              <wp:positionV relativeFrom="paragraph">
                <wp:posOffset>229870</wp:posOffset>
              </wp:positionV>
              <wp:extent cx="955040" cy="285750"/>
              <wp:effectExtent l="0" t="0" r="0" b="0"/>
              <wp:wrapTopAndBottom/>
              <wp:docPr id="4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A5D" w:rsidRPr="00320AC6" w:rsidRDefault="00F90A5D" w:rsidP="00F90A5D">
                          <w:pPr>
                            <w:pStyle w:val="DocNo"/>
                            <w:rPr>
                              <w:rFonts w:ascii="Source Sans Pro Light" w:hAnsi="Source Sans Pro Light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DF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445.05pt;margin-top:18.1pt;width:75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Eh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" filled="f" stroked="f">
              <v:textbox>
                <w:txbxContent>
                  <w:p w:rsidR="00F90A5D" w:rsidRPr="00320AC6" w:rsidRDefault="00F90A5D" w:rsidP="00F90A5D">
                    <w:pPr>
                      <w:pStyle w:val="DocNo"/>
                      <w:rPr>
                        <w:rFonts w:ascii="Source Sans Pro Light" w:hAnsi="Source Sans Pro Light"/>
                        <w:sz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9C3B794" wp14:editId="24668873">
              <wp:extent cx="5400040" cy="45085"/>
              <wp:effectExtent l="0" t="19050" r="0" b="12065"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45085"/>
                        <a:chOff x="1000" y="8895"/>
                        <a:chExt cx="23042" cy="5449"/>
                      </a:xfrm>
                      <a:solidFill>
                        <a:schemeClr val="accent6">
                          <a:lumMod val="50000"/>
                        </a:schemeClr>
                      </a:solidFill>
                    </wpg:grpSpPr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1000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A5D" w:rsidRDefault="00F90A5D" w:rsidP="00F90A5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7" name="Rectangle 6"/>
                      <wps:cNvSpPr>
                        <a:spLocks noChangeArrowheads="1"/>
                      </wps:cNvSpPr>
                      <wps:spPr bwMode="auto">
                        <a:xfrm>
                          <a:off x="6760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A5D" w:rsidRDefault="00F90A5D" w:rsidP="00F90A5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8" name="Rectangle 7"/>
                      <wps:cNvSpPr>
                        <a:spLocks noChangeArrowheads="1"/>
                      </wps:cNvSpPr>
                      <wps:spPr bwMode="auto">
                        <a:xfrm>
                          <a:off x="12521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A5D" w:rsidRDefault="00F90A5D" w:rsidP="00F90A5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ectangle 8"/>
                      <wps:cNvSpPr>
                        <a:spLocks noChangeArrowheads="1"/>
                      </wps:cNvSpPr>
                      <wps:spPr bwMode="auto">
                        <a:xfrm>
                          <a:off x="18282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A5D" w:rsidRDefault="00F90A5D" w:rsidP="00F90A5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9C3B794" id="Group 65" o:spid="_x0000_s1033" style="width:425.2pt;height:3.5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">
              <v:rect id="Rectangle 5" o:spid="_x0000_s1034" style="position:absolute;left:1000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<v:textbox>
                  <w:txbxContent>
                    <w:p w:rsidR="00F90A5D" w:rsidRDefault="00F90A5D" w:rsidP="00F90A5D"/>
                  </w:txbxContent>
                </v:textbox>
              </v:rect>
              <v:rect id="Rectangle 6" o:spid="_x0000_s1035" style="position:absolute;left:6760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>
                <v:textbox>
                  <w:txbxContent>
                    <w:p w:rsidR="00F90A5D" w:rsidRDefault="00F90A5D" w:rsidP="00F90A5D"/>
                  </w:txbxContent>
                </v:textbox>
              </v:rect>
              <v:rect id="Rectangle 7" o:spid="_x0000_s1036" style="position:absolute;left:12521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sT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Wz6kn6AXP8BAAD//wMAUEsBAi0AFAAGAAgAAAAhANvh9svuAAAAhQEAABMAAAAAAAAAAAAAAAAA&#10;AAAAAFtDb250ZW50X1R5cGVzXS54bWxQSwECLQAUAAYACAAAACEAWvQsW78AAAAVAQAACwAAAAAA&#10;AAAAAAAAAAAfAQAAX3JlbHMvLnJlbHNQSwECLQAUAAYACAAAACEAuqRrE8AAAADbAAAADwAAAAAA&#10;AAAAAAAAAAAHAgAAZHJzL2Rvd25yZXYueG1sUEsFBgAAAAADAAMAtwAAAPQCAAAAAA==&#10;" filled="f" stroked="f" strokeweight="1pt">
                <v:textbox>
                  <w:txbxContent>
                    <w:p w:rsidR="00F90A5D" w:rsidRDefault="00F90A5D" w:rsidP="00F90A5D"/>
                  </w:txbxContent>
                </v:textbox>
              </v:rect>
              <v:rect id="Rectangle 8" o:spid="_x0000_s1037" style="position:absolute;left:18282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>
                <v:textbox>
                  <w:txbxContent>
                    <w:p w:rsidR="00F90A5D" w:rsidRDefault="00F90A5D" w:rsidP="00F90A5D"/>
                  </w:txbxContent>
                </v:textbox>
              </v:rect>
              <w10:anchorlock/>
            </v:group>
          </w:pict>
        </mc:Fallback>
      </mc:AlternateContent>
    </w:r>
  </w:p>
  <w:p w:rsidR="00F90A5D" w:rsidRDefault="00F90A5D" w:rsidP="00F90A5D">
    <w:pPr>
      <w:pStyle w:val="Footer"/>
      <w:rPr>
        <w:rFonts w:ascii="Arial" w:hAnsi="Arial" w:cs="Arial"/>
        <w:color w:val="464646"/>
        <w:sz w:val="29"/>
        <w:szCs w:val="29"/>
        <w:shd w:val="clear" w:color="auto" w:fill="FFFFFF"/>
      </w:rPr>
    </w:pPr>
    <w:r>
      <w:rPr>
        <w:rFonts w:ascii="Arial" w:hAnsi="Arial" w:cs="Arial"/>
        <w:noProof/>
        <w:color w:val="049CCF"/>
        <w:sz w:val="29"/>
        <w:szCs w:val="29"/>
        <w:shd w:val="clear" w:color="auto" w:fill="FFFFFF"/>
        <w:lang w:eastAsia="en-GB"/>
      </w:rPr>
      <w:drawing>
        <wp:inline distT="0" distB="0" distL="0" distR="0" wp14:anchorId="0C8D7BE5" wp14:editId="2AD6CB0C">
          <wp:extent cx="838200" cy="295275"/>
          <wp:effectExtent l="0" t="0" r="0" b="9525"/>
          <wp:docPr id="8" name="Picture 8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64646"/>
        <w:sz w:val="29"/>
        <w:szCs w:val="29"/>
      </w:rPr>
      <w:br/>
    </w:r>
    <w:r w:rsidRPr="004D1F26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3" w:history="1">
      <w:r w:rsidRPr="004D1F26">
        <w:rPr>
          <w:rStyle w:val="Hyperlink"/>
          <w:rFonts w:cstheme="minorHAnsi"/>
          <w:color w:val="049CCF"/>
          <w:sz w:val="20"/>
          <w:szCs w:val="20"/>
          <w:shd w:val="clear" w:color="auto" w:fill="FFFFFF"/>
        </w:rPr>
        <w:t>Creative Commons Attribution 4.0 International License</w:t>
      </w:r>
    </w:hyperlink>
    <w:r w:rsidRPr="004D1F26">
      <w:rPr>
        <w:rFonts w:cstheme="minorHAnsi"/>
        <w:color w:val="464646"/>
        <w:sz w:val="20"/>
        <w:szCs w:val="20"/>
        <w:shd w:val="clear" w:color="auto" w:fill="FFFFFF"/>
      </w:rPr>
      <w:t>.</w:t>
    </w:r>
  </w:p>
  <w:p w:rsidR="00F90A5D" w:rsidRDefault="00F90A5D">
    <w:pPr>
      <w:pStyle w:val="Footer"/>
    </w:pPr>
    <w:r>
      <w:t>© Susan Greig, University of Edinburgh 2019</w:t>
    </w:r>
    <w:r w:rsidRPr="007B447D">
      <w:t xml:space="preserve"> CC 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D" w:rsidRDefault="00F90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5D" w:rsidRDefault="00F90A5D" w:rsidP="00F90A5D">
      <w:pPr>
        <w:spacing w:after="0" w:line="240" w:lineRule="auto"/>
      </w:pPr>
      <w:r>
        <w:separator/>
      </w:r>
    </w:p>
  </w:footnote>
  <w:footnote w:type="continuationSeparator" w:id="0">
    <w:p w:rsidR="00F90A5D" w:rsidRDefault="00F90A5D" w:rsidP="00F9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D" w:rsidRDefault="00F90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D" w:rsidRDefault="00F90A5D">
    <w:pPr>
      <w:pStyle w:val="Header"/>
    </w:pPr>
  </w:p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253"/>
    </w:tblGrid>
    <w:tr w:rsidR="00F90A5D" w:rsidTr="00FA6ED4">
      <w:trPr>
        <w:trHeight w:val="851"/>
      </w:trPr>
      <w:tc>
        <w:tcPr>
          <w:tcW w:w="5353" w:type="dxa"/>
          <w:tcMar>
            <w:left w:w="0" w:type="dxa"/>
            <w:right w:w="0" w:type="dxa"/>
          </w:tcMar>
        </w:tcPr>
        <w:p w:rsidR="00F90A5D" w:rsidRDefault="00F90A5D" w:rsidP="00F90A5D">
          <w:pPr>
            <w:ind w:right="-994"/>
          </w:pPr>
          <w:r w:rsidRPr="001A206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5CD883" wp14:editId="21EAE8F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464185</wp:posOffset>
                    </wp:positionV>
                    <wp:extent cx="3509645" cy="538480"/>
                    <wp:effectExtent l="0" t="0" r="0" b="0"/>
                    <wp:wrapNone/>
                    <wp:docPr id="25" name="Title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509645" cy="5384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90A5D" w:rsidRPr="00EE494A" w:rsidRDefault="00F90A5D" w:rsidP="00F90A5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Source Sans Pro Light" w:hAnsi="Source Sans Pro L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EE494A">
                                  <w:rPr>
                                    <w:rFonts w:ascii="Source Sans Pro Light" w:eastAsiaTheme="majorEastAsia" w:hAnsi="Source Sans Pro Light" w:cstheme="majorBidi"/>
                                    <w:color w:val="385623" w:themeColor="accent6" w:themeShade="80"/>
                                    <w:kern w:val="24"/>
                                    <w:sz w:val="56"/>
                                    <w:szCs w:val="56"/>
                                    <w:lang w:val="en-US"/>
                                  </w:rPr>
                                  <w:t xml:space="preserve">CMALT 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15CD883" id="Title 1" o:spid="_x0000_s1026" style="position:absolute;margin-left:-9pt;margin-top:36.55pt;width:276.35pt;height:4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" filled="f" stroked="f">
                    <v:path arrowok="t"/>
                    <o:lock v:ext="edit" grouping="t"/>
                    <v:textbox style="mso-fit-shape-to-text:t">
                      <w:txbxContent>
                        <w:p w:rsidR="00F90A5D" w:rsidRPr="00EE494A" w:rsidRDefault="00F90A5D" w:rsidP="00F90A5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Source Sans Pro Light" w:hAnsi="Source Sans Pro L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EE494A">
                            <w:rPr>
                              <w:rFonts w:ascii="Source Sans Pro Light" w:eastAsiaTheme="majorEastAsia" w:hAnsi="Source Sans Pro Light" w:cstheme="majorBidi"/>
                              <w:color w:val="385623" w:themeColor="accent6" w:themeShade="80"/>
                              <w:kern w:val="24"/>
                              <w:sz w:val="56"/>
                              <w:szCs w:val="56"/>
                              <w:lang w:val="en-US"/>
                            </w:rPr>
                            <w:t xml:space="preserve">CMALT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BF726BD" wp14:editId="6395FB8C">
                <wp:extent cx="3131820" cy="50038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Pan2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82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Mar>
            <w:left w:w="0" w:type="dxa"/>
            <w:right w:w="0" w:type="dxa"/>
          </w:tcMar>
        </w:tcPr>
        <w:p w:rsidR="00F90A5D" w:rsidRDefault="00F90A5D" w:rsidP="00F90A5D">
          <w:pPr>
            <w:ind w:right="108"/>
            <w:jc w:val="right"/>
          </w:pPr>
        </w:p>
        <w:p w:rsidR="00F90A5D" w:rsidRDefault="00F90A5D" w:rsidP="00F90A5D">
          <w:pPr>
            <w:ind w:right="108"/>
            <w:jc w:val="right"/>
          </w:pPr>
        </w:p>
        <w:p w:rsidR="00F90A5D" w:rsidRDefault="00F90A5D" w:rsidP="00F90A5D">
          <w:pPr>
            <w:ind w:right="108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BE0105D" wp14:editId="2DE085D8">
                <wp:extent cx="419100" cy="537883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_is_co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11" cy="53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0A5D" w:rsidRDefault="00F90A5D">
    <w:pPr>
      <w:pStyle w:val="Header"/>
    </w:pPr>
    <w:r w:rsidRPr="001A206C">
      <w:rPr>
        <w:noProof/>
        <w:lang w:eastAsia="en-GB"/>
      </w:rPr>
      <mc:AlternateContent>
        <mc:Choice Requires="wpg">
          <w:drawing>
            <wp:inline distT="0" distB="0" distL="0" distR="0" wp14:anchorId="197B82F1" wp14:editId="325B185D">
              <wp:extent cx="6172102" cy="51630"/>
              <wp:effectExtent l="0" t="19050" r="635" b="5715"/>
              <wp:docPr id="2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02" cy="51630"/>
                        <a:chOff x="100034" y="889518"/>
                        <a:chExt cx="2304256" cy="544907"/>
                      </a:xfrm>
                      <a:solidFill>
                        <a:schemeClr val="accent6">
                          <a:lumMod val="50000"/>
                        </a:schemeClr>
                      </a:solidFill>
                    </wpg:grpSpPr>
                    <wps:wsp>
                      <wps:cNvPr id="4" name="Rectangle 27"/>
                      <wps:cNvSpPr/>
                      <wps:spPr>
                        <a:xfrm>
                          <a:off x="100034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A5D" w:rsidRDefault="00F90A5D" w:rsidP="00F90A5D"/>
                        </w:txbxContent>
                      </wps:txbx>
                      <wps:bodyPr rtlCol="0" anchor="ctr"/>
                    </wps:wsp>
                    <wps:wsp>
                      <wps:cNvPr id="5" name="Rectangle 28"/>
                      <wps:cNvSpPr/>
                      <wps:spPr>
                        <a:xfrm>
                          <a:off x="676098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A5D" w:rsidRDefault="00F90A5D" w:rsidP="00F90A5D"/>
                        </w:txbxContent>
                      </wps:txbx>
                      <wps:bodyPr rtlCol="0" anchor="ctr"/>
                    </wps:wsp>
                    <wps:wsp>
                      <wps:cNvPr id="6" name="Rectangle 29"/>
                      <wps:cNvSpPr/>
                      <wps:spPr>
                        <a:xfrm>
                          <a:off x="1252162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A5D" w:rsidRDefault="00F90A5D" w:rsidP="00F90A5D"/>
                        </w:txbxContent>
                      </wps:txbx>
                      <wps:bodyPr rtlCol="0" anchor="ctr"/>
                    </wps:wsp>
                    <wps:wsp>
                      <wps:cNvPr id="7" name="Rectangle 30"/>
                      <wps:cNvSpPr/>
                      <wps:spPr>
                        <a:xfrm>
                          <a:off x="1828226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A5D" w:rsidRDefault="00F90A5D" w:rsidP="00F90A5D"/>
                        </w:txbxContent>
                      </wps:txbx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197B82F1" id="Group 3" o:spid="_x0000_s1027" style="width:486pt;height:4.0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">
              <v:rect id="Rectangle 27" o:spid="_x0000_s1028" style="position:absolute;left:1000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<v:textbox>
                  <w:txbxContent>
                    <w:p w:rsidR="00F90A5D" w:rsidRDefault="00F90A5D" w:rsidP="00F90A5D"/>
                  </w:txbxContent>
                </v:textbox>
              </v:rect>
              <v:rect id="Rectangle 28" o:spid="_x0000_s1029" style="position:absolute;left:6760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v:textbox>
                  <w:txbxContent>
                    <w:p w:rsidR="00F90A5D" w:rsidRDefault="00F90A5D" w:rsidP="00F90A5D"/>
                  </w:txbxContent>
                </v:textbox>
              </v:rect>
              <v:rect id="Rectangle 29" o:spid="_x0000_s1030" style="position:absolute;left:12521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<v:textbox>
                  <w:txbxContent>
                    <w:p w:rsidR="00F90A5D" w:rsidRDefault="00F90A5D" w:rsidP="00F90A5D"/>
                  </w:txbxContent>
                </v:textbox>
              </v:rect>
              <v:rect id="Rectangle 30" o:spid="_x0000_s1031" style="position:absolute;left:18282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<v:textbox>
                  <w:txbxContent>
                    <w:p w:rsidR="00F90A5D" w:rsidRDefault="00F90A5D" w:rsidP="00F90A5D"/>
                  </w:txbxContent>
                </v:textbox>
              </v:rect>
              <w10:anchorlock/>
            </v:group>
          </w:pict>
        </mc:Fallback>
      </mc:AlternateContent>
    </w:r>
  </w:p>
  <w:p w:rsidR="00F90A5D" w:rsidRDefault="00F90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D" w:rsidRDefault="00F90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43FF"/>
    <w:multiLevelType w:val="hybridMultilevel"/>
    <w:tmpl w:val="8048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0B2"/>
    <w:multiLevelType w:val="hybridMultilevel"/>
    <w:tmpl w:val="D066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36"/>
    <w:rsid w:val="00360FB1"/>
    <w:rsid w:val="005A5A2E"/>
    <w:rsid w:val="00670A81"/>
    <w:rsid w:val="009D6E36"/>
    <w:rsid w:val="00AA2FBE"/>
    <w:rsid w:val="00B56583"/>
    <w:rsid w:val="00CA5EE3"/>
    <w:rsid w:val="00F90A5D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197F"/>
  <w15:chartTrackingRefBased/>
  <w15:docId w15:val="{CEA42D96-1C4B-4592-8675-110F313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5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5D"/>
  </w:style>
  <w:style w:type="paragraph" w:styleId="Footer">
    <w:name w:val="footer"/>
    <w:basedOn w:val="Normal"/>
    <w:link w:val="FooterChar"/>
    <w:uiPriority w:val="99"/>
    <w:unhideWhenUsed/>
    <w:rsid w:val="00F9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5D"/>
  </w:style>
  <w:style w:type="table" w:styleId="TableGrid">
    <w:name w:val="Table Grid"/>
    <w:basedOn w:val="TableNormal"/>
    <w:rsid w:val="00F9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0A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0A5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DocNo">
    <w:name w:val="DocNo"/>
    <w:basedOn w:val="Normal"/>
    <w:rsid w:val="00F90A5D"/>
    <w:pPr>
      <w:spacing w:after="240" w:line="240" w:lineRule="auto"/>
    </w:pPr>
    <w:rPr>
      <w:rFonts w:ascii="Source Sans Pro" w:eastAsia="Times New Roman" w:hAnsi="Source Sans Pro" w:cs="Times New Roman"/>
      <w:sz w:val="20"/>
      <w:szCs w:val="24"/>
      <w:lang w:eastAsia="en-GB"/>
    </w:rPr>
  </w:style>
  <w:style w:type="paragraph" w:styleId="NoSpacing">
    <w:name w:val="No Spacing"/>
    <w:uiPriority w:val="1"/>
    <w:qFormat/>
    <w:rsid w:val="00F90A5D"/>
    <w:pPr>
      <w:spacing w:after="0" w:line="240" w:lineRule="auto"/>
    </w:pPr>
    <w:rPr>
      <w:rFonts w:ascii="Source Sans Pro Light" w:eastAsia="Times New Roman" w:hAnsi="Source Sans Pro Light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001C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rojects.ed.ac.uk/project/tel03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>University of Edinburgh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Susan</dc:creator>
  <cp:keywords/>
  <dc:description/>
  <cp:lastModifiedBy>GREIG Susan</cp:lastModifiedBy>
  <cp:revision>8</cp:revision>
  <dcterms:created xsi:type="dcterms:W3CDTF">2019-04-29T09:15:00Z</dcterms:created>
  <dcterms:modified xsi:type="dcterms:W3CDTF">2019-05-20T10:52:00Z</dcterms:modified>
</cp:coreProperties>
</file>