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E18DC" w14:textId="2BE0EBCF" w:rsidR="003A348D" w:rsidRDefault="003A348D" w:rsidP="003A348D"/>
    <w:p w14:paraId="59DBB984" w14:textId="40B522C6" w:rsidR="00A814BC" w:rsidRDefault="00E8302C" w:rsidP="0094603D">
      <w:pPr>
        <w:spacing w:after="0"/>
        <w:jc w:val="center"/>
        <w:rPr>
          <w:rFonts w:ascii="Arial" w:hAnsi="Arial" w:cs="Arial"/>
          <w:b/>
          <w:sz w:val="24"/>
          <w:szCs w:val="24"/>
        </w:rPr>
      </w:pPr>
      <w:r>
        <w:rPr>
          <w:rFonts w:ascii="Arial" w:hAnsi="Arial" w:cs="Arial"/>
          <w:b/>
          <w:sz w:val="24"/>
          <w:szCs w:val="24"/>
        </w:rPr>
        <w:t xml:space="preserve">Edinburgh Local </w:t>
      </w:r>
      <w:r w:rsidR="00CD5D42">
        <w:rPr>
          <w:rFonts w:ascii="Arial" w:hAnsi="Arial" w:cs="Arial"/>
          <w:b/>
          <w:sz w:val="24"/>
          <w:szCs w:val="24"/>
        </w:rPr>
        <w:t>Small Grants Scheme</w:t>
      </w:r>
    </w:p>
    <w:p w14:paraId="4B23E0B6" w14:textId="41872B8C" w:rsidR="00A948CD" w:rsidRDefault="00A814BC" w:rsidP="0094603D">
      <w:pPr>
        <w:spacing w:after="0"/>
        <w:ind w:left="2880" w:firstLine="720"/>
        <w:rPr>
          <w:rFonts w:ascii="Arial" w:hAnsi="Arial" w:cs="Arial"/>
          <w:b/>
          <w:sz w:val="24"/>
          <w:szCs w:val="24"/>
        </w:rPr>
      </w:pPr>
      <w:r w:rsidRPr="00A814BC">
        <w:rPr>
          <w:rFonts w:ascii="Arial" w:hAnsi="Arial" w:cs="Arial"/>
          <w:b/>
          <w:sz w:val="24"/>
          <w:szCs w:val="24"/>
        </w:rPr>
        <w:t>Guidance Notes</w:t>
      </w:r>
      <w:r>
        <w:rPr>
          <w:rFonts w:ascii="Arial" w:hAnsi="Arial" w:cs="Arial"/>
          <w:b/>
          <w:sz w:val="24"/>
          <w:szCs w:val="24"/>
        </w:rPr>
        <w:t xml:space="preserve"> and FAQs</w:t>
      </w:r>
    </w:p>
    <w:p w14:paraId="4FA67FF1" w14:textId="77777777" w:rsidR="00A814BC" w:rsidRDefault="00A814BC" w:rsidP="00664F4F">
      <w:pPr>
        <w:spacing w:after="0"/>
        <w:rPr>
          <w:rFonts w:ascii="Arial" w:hAnsi="Arial" w:cs="Arial"/>
          <w:b/>
          <w:sz w:val="24"/>
          <w:szCs w:val="24"/>
        </w:rPr>
      </w:pPr>
    </w:p>
    <w:p w14:paraId="263B3E61" w14:textId="69C9D3F1" w:rsidR="003840D0" w:rsidRDefault="003840D0" w:rsidP="00664F4F">
      <w:pPr>
        <w:spacing w:after="0"/>
        <w:rPr>
          <w:rFonts w:cs="Arial"/>
          <w:i/>
        </w:rPr>
      </w:pPr>
      <w:r>
        <w:rPr>
          <w:rFonts w:cs="Arial"/>
          <w:i/>
        </w:rPr>
        <w:t>How much money is available?</w:t>
      </w:r>
    </w:p>
    <w:p w14:paraId="061B8BAB" w14:textId="77D3358D" w:rsidR="003840D0" w:rsidRDefault="003840D0" w:rsidP="00664F4F">
      <w:pPr>
        <w:spacing w:after="0"/>
        <w:rPr>
          <w:rFonts w:cs="Arial"/>
        </w:rPr>
      </w:pPr>
      <w:r w:rsidRPr="003840D0">
        <w:rPr>
          <w:rFonts w:cs="Arial"/>
        </w:rPr>
        <w:t>We have</w:t>
      </w:r>
      <w:r w:rsidR="006A771C">
        <w:rPr>
          <w:rFonts w:cs="Arial"/>
        </w:rPr>
        <w:t xml:space="preserve"> around</w:t>
      </w:r>
      <w:r w:rsidRPr="003840D0">
        <w:rPr>
          <w:rFonts w:cs="Arial"/>
        </w:rPr>
        <w:t xml:space="preserve"> £40,000 to spend between October 2017 and the end of July 2018.</w:t>
      </w:r>
      <w:r>
        <w:rPr>
          <w:rFonts w:cs="Arial"/>
        </w:rPr>
        <w:t xml:space="preserve"> We </w:t>
      </w:r>
      <w:r w:rsidR="006A771C">
        <w:rPr>
          <w:rFonts w:cs="Arial"/>
        </w:rPr>
        <w:t>expect to</w:t>
      </w:r>
      <w:r>
        <w:rPr>
          <w:rFonts w:cs="Arial"/>
        </w:rPr>
        <w:t xml:space="preserve"> have £50,000 to spend between 2018 and 2019, and</w:t>
      </w:r>
      <w:r w:rsidR="00EE5646">
        <w:rPr>
          <w:rFonts w:cs="Arial"/>
        </w:rPr>
        <w:t xml:space="preserve"> another £50,000 to spend between</w:t>
      </w:r>
      <w:r>
        <w:rPr>
          <w:rFonts w:cs="Arial"/>
        </w:rPr>
        <w:t xml:space="preserve"> 2019 and 2020. </w:t>
      </w:r>
    </w:p>
    <w:p w14:paraId="20C6D11F" w14:textId="77777777" w:rsidR="003840D0" w:rsidRDefault="003840D0" w:rsidP="00664F4F">
      <w:pPr>
        <w:spacing w:after="0"/>
        <w:rPr>
          <w:rFonts w:cs="Arial"/>
        </w:rPr>
      </w:pPr>
    </w:p>
    <w:p w14:paraId="065166DC" w14:textId="7BE3BC2B" w:rsidR="003840D0" w:rsidRDefault="003840D0" w:rsidP="00664F4F">
      <w:pPr>
        <w:spacing w:after="0"/>
        <w:rPr>
          <w:rFonts w:cs="Arial"/>
          <w:i/>
        </w:rPr>
      </w:pPr>
      <w:r w:rsidRPr="003840D0">
        <w:rPr>
          <w:rFonts w:cs="Arial"/>
          <w:i/>
        </w:rPr>
        <w:t>How much money can I apply for?</w:t>
      </w:r>
    </w:p>
    <w:p w14:paraId="43E04E09" w14:textId="4CA45CA8" w:rsidR="003840D0" w:rsidRDefault="003840D0" w:rsidP="00664F4F">
      <w:pPr>
        <w:spacing w:after="0"/>
        <w:rPr>
          <w:rFonts w:cs="Arial"/>
        </w:rPr>
      </w:pPr>
      <w:r w:rsidRPr="003840D0">
        <w:rPr>
          <w:rFonts w:cs="Arial"/>
        </w:rPr>
        <w:t>You can apply for up to £5,000</w:t>
      </w:r>
      <w:r w:rsidR="00FB21E8">
        <w:rPr>
          <w:rFonts w:cs="Arial"/>
        </w:rPr>
        <w:t xml:space="preserve">, </w:t>
      </w:r>
      <w:r w:rsidR="00FB21E8" w:rsidRPr="009E27B4">
        <w:rPr>
          <w:rFonts w:cs="Arial"/>
          <w:b/>
        </w:rPr>
        <w:t>inclusive of VAT</w:t>
      </w:r>
      <w:r w:rsidRPr="003840D0">
        <w:rPr>
          <w:rFonts w:cs="Arial"/>
        </w:rPr>
        <w:t>.</w:t>
      </w:r>
      <w:r>
        <w:rPr>
          <w:rFonts w:cs="Arial"/>
        </w:rPr>
        <w:t xml:space="preserve"> However, this is the maximum and you are welcome to apply for much smaller sums of money. If we cannot provide all the money you’ve asked for but we think we could still offer you some, we’ll get in touch to see if this would be useful to you.</w:t>
      </w:r>
    </w:p>
    <w:p w14:paraId="35BA1E3E" w14:textId="77777777" w:rsidR="003840D0" w:rsidRDefault="003840D0" w:rsidP="00664F4F">
      <w:pPr>
        <w:spacing w:after="0"/>
        <w:rPr>
          <w:rFonts w:cs="Arial"/>
        </w:rPr>
      </w:pPr>
    </w:p>
    <w:p w14:paraId="4026EE44" w14:textId="0A603BE6" w:rsidR="003840D0" w:rsidRPr="003840D0" w:rsidRDefault="003840D0" w:rsidP="00664F4F">
      <w:pPr>
        <w:spacing w:after="0"/>
        <w:rPr>
          <w:rFonts w:cs="Arial"/>
          <w:i/>
        </w:rPr>
      </w:pPr>
      <w:r w:rsidRPr="003840D0">
        <w:rPr>
          <w:rFonts w:cs="Arial"/>
          <w:i/>
        </w:rPr>
        <w:t>How many grants will you make each year?</w:t>
      </w:r>
    </w:p>
    <w:p w14:paraId="308F73F5" w14:textId="4E988C9C" w:rsidR="003840D0" w:rsidRDefault="003840D0" w:rsidP="00664F4F">
      <w:pPr>
        <w:spacing w:after="0"/>
        <w:rPr>
          <w:rFonts w:cs="Arial"/>
        </w:rPr>
      </w:pPr>
      <w:r>
        <w:rPr>
          <w:rFonts w:cs="Arial"/>
        </w:rPr>
        <w:t xml:space="preserve">It depends on how </w:t>
      </w:r>
      <w:r w:rsidR="009E27B4">
        <w:rPr>
          <w:rFonts w:cs="Arial"/>
        </w:rPr>
        <w:t>many people apply, how much money they</w:t>
      </w:r>
      <w:r>
        <w:rPr>
          <w:rFonts w:cs="Arial"/>
        </w:rPr>
        <w:t xml:space="preserve"> ask for, and whether their projects are</w:t>
      </w:r>
      <w:r w:rsidR="00B33EBC">
        <w:rPr>
          <w:rFonts w:cs="Arial"/>
        </w:rPr>
        <w:t xml:space="preserve"> feasible and</w:t>
      </w:r>
      <w:r>
        <w:rPr>
          <w:rFonts w:cs="Arial"/>
        </w:rPr>
        <w:t xml:space="preserve"> fundable. We will</w:t>
      </w:r>
      <w:r w:rsidR="00F06C18">
        <w:rPr>
          <w:rFonts w:cs="Arial"/>
        </w:rPr>
        <w:t xml:space="preserve"> aim to </w:t>
      </w:r>
      <w:r>
        <w:rPr>
          <w:rFonts w:cs="Arial"/>
        </w:rPr>
        <w:t>make a minimum of eight awards over the course of the year.</w:t>
      </w:r>
    </w:p>
    <w:p w14:paraId="36386544" w14:textId="77777777" w:rsidR="003840D0" w:rsidRDefault="003840D0" w:rsidP="00664F4F">
      <w:pPr>
        <w:spacing w:after="0"/>
        <w:rPr>
          <w:rFonts w:cs="Arial"/>
        </w:rPr>
      </w:pPr>
    </w:p>
    <w:p w14:paraId="01A56260" w14:textId="79A032EE" w:rsidR="003840D0" w:rsidRPr="003840D0" w:rsidRDefault="003840D0" w:rsidP="00664F4F">
      <w:pPr>
        <w:spacing w:after="0"/>
        <w:rPr>
          <w:rFonts w:cs="Arial"/>
          <w:i/>
        </w:rPr>
      </w:pPr>
      <w:r w:rsidRPr="003840D0">
        <w:rPr>
          <w:rFonts w:cs="Arial"/>
          <w:i/>
        </w:rPr>
        <w:t>When should I apply?</w:t>
      </w:r>
    </w:p>
    <w:p w14:paraId="40BBA470" w14:textId="472B1B1D" w:rsidR="003840D0" w:rsidRDefault="003840D0" w:rsidP="00664F4F">
      <w:pPr>
        <w:spacing w:after="0"/>
        <w:rPr>
          <w:rFonts w:cs="Arial"/>
        </w:rPr>
      </w:pPr>
      <w:r>
        <w:rPr>
          <w:rFonts w:cs="Arial"/>
        </w:rPr>
        <w:t>We have three deadlines scheduled so far:</w:t>
      </w:r>
    </w:p>
    <w:p w14:paraId="29C37A5B" w14:textId="0E5D2F66" w:rsidR="003840D0" w:rsidRPr="009E27B4" w:rsidRDefault="003840D0" w:rsidP="003840D0">
      <w:pPr>
        <w:pStyle w:val="ListParagraph"/>
        <w:numPr>
          <w:ilvl w:val="0"/>
          <w:numId w:val="25"/>
        </w:numPr>
        <w:spacing w:after="0"/>
        <w:rPr>
          <w:b/>
          <w:color w:val="000000" w:themeColor="text1"/>
        </w:rPr>
      </w:pPr>
      <w:r w:rsidRPr="009E27B4">
        <w:rPr>
          <w:b/>
          <w:color w:val="000000" w:themeColor="text1"/>
        </w:rPr>
        <w:t xml:space="preserve">5pm on Thursday </w:t>
      </w:r>
      <w:r w:rsidR="00294E3B">
        <w:rPr>
          <w:b/>
          <w:color w:val="000000" w:themeColor="text1"/>
        </w:rPr>
        <w:t>7</w:t>
      </w:r>
      <w:r w:rsidRPr="009E27B4">
        <w:rPr>
          <w:b/>
          <w:color w:val="000000" w:themeColor="text1"/>
          <w:vertAlign w:val="superscript"/>
        </w:rPr>
        <w:t>th</w:t>
      </w:r>
      <w:r w:rsidRPr="009E27B4">
        <w:rPr>
          <w:b/>
          <w:color w:val="000000" w:themeColor="text1"/>
        </w:rPr>
        <w:t xml:space="preserve"> December 2017 OR</w:t>
      </w:r>
    </w:p>
    <w:p w14:paraId="4B39C934" w14:textId="38D468D0" w:rsidR="003840D0" w:rsidRPr="009E27B4" w:rsidRDefault="003840D0" w:rsidP="003840D0">
      <w:pPr>
        <w:pStyle w:val="ListParagraph"/>
        <w:numPr>
          <w:ilvl w:val="0"/>
          <w:numId w:val="25"/>
        </w:numPr>
        <w:spacing w:after="0"/>
        <w:rPr>
          <w:b/>
          <w:color w:val="000000" w:themeColor="text1"/>
        </w:rPr>
      </w:pPr>
      <w:r w:rsidRPr="009E27B4">
        <w:rPr>
          <w:b/>
          <w:color w:val="000000" w:themeColor="text1"/>
        </w:rPr>
        <w:t xml:space="preserve">5pm on Thursday </w:t>
      </w:r>
      <w:r w:rsidR="001A330E" w:rsidRPr="009E27B4">
        <w:rPr>
          <w:b/>
          <w:color w:val="000000" w:themeColor="text1"/>
        </w:rPr>
        <w:t>15</w:t>
      </w:r>
      <w:r w:rsidR="001A330E" w:rsidRPr="009E27B4">
        <w:rPr>
          <w:b/>
          <w:color w:val="000000" w:themeColor="text1"/>
          <w:vertAlign w:val="superscript"/>
        </w:rPr>
        <w:t>th</w:t>
      </w:r>
      <w:r w:rsidR="001A330E" w:rsidRPr="009E27B4">
        <w:rPr>
          <w:b/>
          <w:color w:val="000000" w:themeColor="text1"/>
        </w:rPr>
        <w:t xml:space="preserve"> </w:t>
      </w:r>
      <w:r w:rsidRPr="009E27B4">
        <w:rPr>
          <w:b/>
          <w:color w:val="000000" w:themeColor="text1"/>
        </w:rPr>
        <w:t>February 2018 OR</w:t>
      </w:r>
    </w:p>
    <w:p w14:paraId="02E8A90F" w14:textId="0C8AC210" w:rsidR="003840D0" w:rsidRPr="009E27B4" w:rsidRDefault="003840D0" w:rsidP="003840D0">
      <w:pPr>
        <w:pStyle w:val="ListParagraph"/>
        <w:numPr>
          <w:ilvl w:val="0"/>
          <w:numId w:val="25"/>
        </w:numPr>
        <w:spacing w:after="0"/>
        <w:rPr>
          <w:b/>
          <w:color w:val="000000" w:themeColor="text1"/>
        </w:rPr>
      </w:pPr>
      <w:r w:rsidRPr="009E27B4">
        <w:rPr>
          <w:b/>
          <w:color w:val="000000" w:themeColor="text1"/>
        </w:rPr>
        <w:t xml:space="preserve">5pm on Thursday </w:t>
      </w:r>
      <w:r w:rsidR="00090250" w:rsidRPr="009E27B4">
        <w:rPr>
          <w:b/>
          <w:color w:val="000000" w:themeColor="text1"/>
        </w:rPr>
        <w:t>17</w:t>
      </w:r>
      <w:r w:rsidR="00090250" w:rsidRPr="009E27B4">
        <w:rPr>
          <w:b/>
          <w:color w:val="000000" w:themeColor="text1"/>
          <w:vertAlign w:val="superscript"/>
        </w:rPr>
        <w:t>th</w:t>
      </w:r>
      <w:r w:rsidR="00090250" w:rsidRPr="009E27B4">
        <w:rPr>
          <w:b/>
          <w:color w:val="000000" w:themeColor="text1"/>
        </w:rPr>
        <w:t xml:space="preserve"> </w:t>
      </w:r>
      <w:r w:rsidRPr="009E27B4">
        <w:rPr>
          <w:b/>
          <w:color w:val="000000" w:themeColor="text1"/>
        </w:rPr>
        <w:t>May 2018</w:t>
      </w:r>
    </w:p>
    <w:p w14:paraId="32AA5DC5" w14:textId="77777777" w:rsidR="003840D0" w:rsidRDefault="003840D0" w:rsidP="003840D0">
      <w:pPr>
        <w:spacing w:after="0"/>
        <w:rPr>
          <w:color w:val="000000" w:themeColor="text1"/>
        </w:rPr>
      </w:pPr>
    </w:p>
    <w:p w14:paraId="08C4166A" w14:textId="77777777" w:rsidR="009E27B4" w:rsidRDefault="003840D0" w:rsidP="00664F4F">
      <w:pPr>
        <w:spacing w:after="0"/>
        <w:rPr>
          <w:color w:val="000000" w:themeColor="text1"/>
        </w:rPr>
      </w:pPr>
      <w:r>
        <w:rPr>
          <w:color w:val="000000" w:themeColor="text1"/>
        </w:rPr>
        <w:t xml:space="preserve">We haven’t decided </w:t>
      </w:r>
      <w:r w:rsidR="009E27B4">
        <w:rPr>
          <w:color w:val="000000" w:themeColor="text1"/>
        </w:rPr>
        <w:t xml:space="preserve">in advance </w:t>
      </w:r>
      <w:r>
        <w:rPr>
          <w:color w:val="000000" w:themeColor="text1"/>
        </w:rPr>
        <w:t>how much money we will spend for each</w:t>
      </w:r>
      <w:r w:rsidR="00CA0CC1">
        <w:rPr>
          <w:color w:val="000000" w:themeColor="text1"/>
        </w:rPr>
        <w:t xml:space="preserve"> round of applications. This means that if we ge</w:t>
      </w:r>
      <w:r>
        <w:rPr>
          <w:color w:val="000000" w:themeColor="text1"/>
        </w:rPr>
        <w:t xml:space="preserve">t a lot of really good applications to </w:t>
      </w:r>
      <w:r w:rsidR="009E27B4">
        <w:rPr>
          <w:color w:val="000000" w:themeColor="text1"/>
        </w:rPr>
        <w:t>an earlier</w:t>
      </w:r>
      <w:r>
        <w:rPr>
          <w:color w:val="000000" w:themeColor="text1"/>
        </w:rPr>
        <w:t xml:space="preserve"> deadline, we might end up spending a lot of our money early in the year. For this reason, we encourage you to apply to the earliest deadline you can manage.</w:t>
      </w:r>
      <w:r w:rsidR="00692482">
        <w:rPr>
          <w:color w:val="000000" w:themeColor="text1"/>
        </w:rPr>
        <w:t xml:space="preserve"> </w:t>
      </w:r>
    </w:p>
    <w:p w14:paraId="45727EDD" w14:textId="77777777" w:rsidR="009E27B4" w:rsidRDefault="009E27B4" w:rsidP="00664F4F">
      <w:pPr>
        <w:spacing w:after="0"/>
        <w:rPr>
          <w:color w:val="000000" w:themeColor="text1"/>
        </w:rPr>
      </w:pPr>
    </w:p>
    <w:p w14:paraId="6D7B792D" w14:textId="659CA4FE" w:rsidR="003840D0" w:rsidRPr="003840D0" w:rsidRDefault="00692482" w:rsidP="00664F4F">
      <w:pPr>
        <w:spacing w:after="0"/>
        <w:rPr>
          <w:rFonts w:cs="Arial"/>
        </w:rPr>
      </w:pPr>
      <w:r>
        <w:rPr>
          <w:color w:val="000000" w:themeColor="text1"/>
        </w:rPr>
        <w:t>From August 2018, there will be four deadlines each year, with the first one being in September or October of that year.</w:t>
      </w:r>
    </w:p>
    <w:p w14:paraId="49D4DC7D" w14:textId="77777777" w:rsidR="003840D0" w:rsidRDefault="003840D0" w:rsidP="00664F4F">
      <w:pPr>
        <w:spacing w:after="0"/>
        <w:rPr>
          <w:rFonts w:cs="Arial"/>
          <w:i/>
        </w:rPr>
      </w:pPr>
    </w:p>
    <w:p w14:paraId="799E8262" w14:textId="5B381D8C" w:rsidR="00A814BC" w:rsidRPr="00ED2EF5" w:rsidRDefault="009E27B4" w:rsidP="00664F4F">
      <w:pPr>
        <w:spacing w:after="0"/>
        <w:rPr>
          <w:rFonts w:cs="Arial"/>
          <w:i/>
        </w:rPr>
      </w:pPr>
      <w:r>
        <w:rPr>
          <w:rFonts w:cs="Arial"/>
          <w:i/>
        </w:rPr>
        <w:t>Is my organisation eligible for funding?</w:t>
      </w:r>
    </w:p>
    <w:p w14:paraId="12D27C33" w14:textId="42EBC6FC" w:rsidR="009E27B4" w:rsidRDefault="00ED2EF5" w:rsidP="003840D0">
      <w:pPr>
        <w:spacing w:after="0"/>
        <w:rPr>
          <w:rFonts w:cs="Arial"/>
        </w:rPr>
      </w:pPr>
      <w:r w:rsidRPr="00ED2EF5">
        <w:rPr>
          <w:rFonts w:cs="Arial"/>
        </w:rPr>
        <w:t>We will fund voluntary organisations that have a recognised legal structure, and social enterprises. The SCVO provides a list of the most common legal structures for voluntary organis</w:t>
      </w:r>
      <w:r w:rsidR="009F5EF0">
        <w:rPr>
          <w:rFonts w:cs="Arial"/>
        </w:rPr>
        <w:t>ations which you can view here –</w:t>
      </w:r>
      <w:r w:rsidRPr="00ED2EF5">
        <w:rPr>
          <w:rFonts w:cs="Arial"/>
        </w:rPr>
        <w:t xml:space="preserve"> </w:t>
      </w:r>
      <w:hyperlink r:id="rId7" w:history="1">
        <w:r w:rsidRPr="00ED2EF5">
          <w:rPr>
            <w:rStyle w:val="Hyperlink"/>
            <w:rFonts w:cs="Arial"/>
          </w:rPr>
          <w:t>http://www.scvo.org.uk/setting-up-a-charity/decide-on-a-structure/</w:t>
        </w:r>
      </w:hyperlink>
      <w:r w:rsidRPr="00ED2EF5">
        <w:rPr>
          <w:rFonts w:cs="Arial"/>
        </w:rPr>
        <w:t>.</w:t>
      </w:r>
      <w:r w:rsidR="009F5EF0">
        <w:rPr>
          <w:rFonts w:cs="Arial"/>
        </w:rPr>
        <w:t xml:space="preserve"> For the definition of a social enterprise, see here – </w:t>
      </w:r>
      <w:hyperlink r:id="rId8" w:history="1">
        <w:r w:rsidR="009F5EF0" w:rsidRPr="007A4A04">
          <w:rPr>
            <w:rStyle w:val="Hyperlink"/>
            <w:rFonts w:cs="Arial"/>
          </w:rPr>
          <w:t>http://www.scvo.org.uk/running-your-organisation/finance-business-management/trading/</w:t>
        </w:r>
      </w:hyperlink>
      <w:r w:rsidR="009F5EF0">
        <w:rPr>
          <w:rFonts w:cs="Arial"/>
        </w:rPr>
        <w:t xml:space="preserve">. </w:t>
      </w:r>
    </w:p>
    <w:p w14:paraId="25AC9EEB" w14:textId="77777777" w:rsidR="009E27B4" w:rsidRPr="009E27B4" w:rsidRDefault="009E27B4" w:rsidP="003840D0">
      <w:pPr>
        <w:spacing w:after="0"/>
        <w:rPr>
          <w:rFonts w:cs="Arial"/>
          <w:i/>
        </w:rPr>
      </w:pPr>
    </w:p>
    <w:p w14:paraId="6A596A9F" w14:textId="2A8805CB" w:rsidR="009E27B4" w:rsidRPr="009E27B4" w:rsidRDefault="009E27B4" w:rsidP="003840D0">
      <w:pPr>
        <w:spacing w:after="0"/>
        <w:rPr>
          <w:rFonts w:cs="Arial"/>
          <w:i/>
        </w:rPr>
      </w:pPr>
      <w:r w:rsidRPr="009E27B4">
        <w:rPr>
          <w:rFonts w:cs="Arial"/>
          <w:i/>
        </w:rPr>
        <w:t>What if I’m not part of an organisation?</w:t>
      </w:r>
    </w:p>
    <w:p w14:paraId="225FF0C1" w14:textId="359C8F54" w:rsidR="003840D0" w:rsidRDefault="00ED2EF5" w:rsidP="003840D0">
      <w:pPr>
        <w:spacing w:after="0"/>
        <w:rPr>
          <w:rFonts w:cs="Arial"/>
        </w:rPr>
      </w:pPr>
      <w:r w:rsidRPr="00ED2EF5">
        <w:rPr>
          <w:rFonts w:cs="Arial"/>
        </w:rPr>
        <w:t xml:space="preserve"> </w:t>
      </w:r>
      <w:r w:rsidR="00BA1890">
        <w:rPr>
          <w:rFonts w:cs="Arial"/>
        </w:rPr>
        <w:t>If you are not part of an</w:t>
      </w:r>
      <w:r w:rsidR="00814A19">
        <w:rPr>
          <w:rFonts w:cs="Arial"/>
        </w:rPr>
        <w:t>y sort of appropriate organisation</w:t>
      </w:r>
      <w:r w:rsidR="00BA1890">
        <w:rPr>
          <w:rFonts w:cs="Arial"/>
        </w:rPr>
        <w:t>, we suggest you make contact with one and ask them to sponsor your application.</w:t>
      </w:r>
      <w:r w:rsidR="00814A19">
        <w:rPr>
          <w:rFonts w:cs="Arial"/>
        </w:rPr>
        <w:t xml:space="preserve"> </w:t>
      </w:r>
      <w:r w:rsidR="00594D59">
        <w:rPr>
          <w:rFonts w:cs="Arial"/>
        </w:rPr>
        <w:t>In this scenario, a</w:t>
      </w:r>
      <w:r w:rsidR="00814A19">
        <w:rPr>
          <w:rFonts w:cs="Arial"/>
        </w:rPr>
        <w:t>ll funding must be paid to the organisation’</w:t>
      </w:r>
      <w:r w:rsidR="007850C4">
        <w:rPr>
          <w:rFonts w:cs="Arial"/>
        </w:rPr>
        <w:t>s bank accounts and the organisation is ultimat</w:t>
      </w:r>
      <w:r w:rsidR="00C42303">
        <w:rPr>
          <w:rFonts w:cs="Arial"/>
        </w:rPr>
        <w:t>ely responsible for the project and its delivery.</w:t>
      </w:r>
    </w:p>
    <w:p w14:paraId="32C03CEC" w14:textId="77777777" w:rsidR="003840D0" w:rsidRDefault="003840D0" w:rsidP="003840D0">
      <w:pPr>
        <w:spacing w:after="0"/>
        <w:rPr>
          <w:rFonts w:cs="Arial"/>
        </w:rPr>
      </w:pPr>
    </w:p>
    <w:p w14:paraId="260DF49E" w14:textId="77777777" w:rsidR="00D529B7" w:rsidRDefault="00D529B7" w:rsidP="003840D0">
      <w:pPr>
        <w:spacing w:after="0"/>
        <w:rPr>
          <w:rFonts w:cs="Arial"/>
          <w:i/>
        </w:rPr>
      </w:pPr>
    </w:p>
    <w:p w14:paraId="7B86BA2F" w14:textId="77777777" w:rsidR="00D529B7" w:rsidRDefault="00D529B7" w:rsidP="003840D0">
      <w:pPr>
        <w:spacing w:after="0"/>
        <w:rPr>
          <w:rFonts w:cs="Arial"/>
          <w:i/>
        </w:rPr>
      </w:pPr>
    </w:p>
    <w:p w14:paraId="08033A44" w14:textId="77777777" w:rsidR="00D529B7" w:rsidRDefault="00D529B7" w:rsidP="003840D0">
      <w:pPr>
        <w:spacing w:after="0"/>
        <w:rPr>
          <w:rFonts w:cs="Arial"/>
          <w:i/>
        </w:rPr>
      </w:pPr>
    </w:p>
    <w:p w14:paraId="46919D66" w14:textId="77777777" w:rsidR="00D529B7" w:rsidRDefault="00D529B7" w:rsidP="003840D0">
      <w:pPr>
        <w:spacing w:after="0"/>
        <w:rPr>
          <w:rFonts w:cs="Arial"/>
          <w:i/>
        </w:rPr>
      </w:pPr>
    </w:p>
    <w:p w14:paraId="13EE00F4" w14:textId="2BF3E47F" w:rsidR="003840D0" w:rsidRPr="003840D0" w:rsidRDefault="003840D0" w:rsidP="003840D0">
      <w:pPr>
        <w:spacing w:after="0"/>
        <w:rPr>
          <w:rFonts w:cs="Arial"/>
          <w:i/>
        </w:rPr>
      </w:pPr>
      <w:r w:rsidRPr="003840D0">
        <w:rPr>
          <w:rFonts w:cs="Arial"/>
          <w:i/>
        </w:rPr>
        <w:t>Does it matter where I do my project?</w:t>
      </w:r>
    </w:p>
    <w:p w14:paraId="2CA7549A" w14:textId="3A69A259" w:rsidR="003840D0" w:rsidRDefault="003840D0" w:rsidP="003840D0">
      <w:pPr>
        <w:spacing w:after="0"/>
        <w:rPr>
          <w:rFonts w:cs="Arial"/>
        </w:rPr>
      </w:pPr>
      <w:r>
        <w:rPr>
          <w:rFonts w:cs="Arial"/>
        </w:rPr>
        <w:t xml:space="preserve">Yes. Whatever you want to do must take place in one or more of the following places: </w:t>
      </w:r>
      <w:r w:rsidRPr="00A83617">
        <w:rPr>
          <w:rFonts w:cs="Arial"/>
          <w:b/>
        </w:rPr>
        <w:t>Edinburgh; East Lothian; Midlothian; West Lothian; Scottish Borders; Fife</w:t>
      </w:r>
      <w:r>
        <w:rPr>
          <w:rFonts w:cs="Arial"/>
        </w:rPr>
        <w:t xml:space="preserve">. It also needs to benefit </w:t>
      </w:r>
      <w:r w:rsidR="004429E4">
        <w:rPr>
          <w:rFonts w:cs="Arial"/>
        </w:rPr>
        <w:t xml:space="preserve">and involve </w:t>
      </w:r>
      <w:r>
        <w:rPr>
          <w:rFonts w:cs="Arial"/>
        </w:rPr>
        <w:t>people living in one or more of these areas.</w:t>
      </w:r>
    </w:p>
    <w:p w14:paraId="70DE5270" w14:textId="77777777" w:rsidR="009E27B4" w:rsidRDefault="009E27B4" w:rsidP="008E2641">
      <w:pPr>
        <w:spacing w:after="0"/>
        <w:rPr>
          <w:rFonts w:cs="Arial"/>
          <w:i/>
        </w:rPr>
      </w:pPr>
    </w:p>
    <w:p w14:paraId="7DAE60CD" w14:textId="77777777" w:rsidR="000A2CC2" w:rsidRDefault="008E2641" w:rsidP="008E2641">
      <w:pPr>
        <w:spacing w:after="0"/>
        <w:rPr>
          <w:rFonts w:cs="Arial"/>
          <w:i/>
        </w:rPr>
      </w:pPr>
      <w:r>
        <w:rPr>
          <w:rFonts w:cs="Arial"/>
          <w:i/>
        </w:rPr>
        <w:t>How can I increase my chances of success?</w:t>
      </w:r>
    </w:p>
    <w:p w14:paraId="09455F79" w14:textId="02589437" w:rsidR="008E2641" w:rsidRPr="000A2CC2" w:rsidRDefault="000A2CC2" w:rsidP="008E2641">
      <w:pPr>
        <w:spacing w:after="0"/>
        <w:rPr>
          <w:rFonts w:cs="Arial"/>
          <w:i/>
        </w:rPr>
      </w:pPr>
      <w:r>
        <w:t>We are more likely to fund your project if it is financially sustainable and you have thought about the longer-term success and maintenance of your project where appropriate. Your application is also more likely to be successful if your project:</w:t>
      </w:r>
    </w:p>
    <w:p w14:paraId="34E762B6" w14:textId="26859AB2" w:rsidR="008E2641" w:rsidRDefault="000A2CC2" w:rsidP="008E2641">
      <w:pPr>
        <w:pStyle w:val="ListParagraph"/>
        <w:numPr>
          <w:ilvl w:val="0"/>
          <w:numId w:val="24"/>
        </w:numPr>
        <w:spacing w:after="0"/>
      </w:pPr>
      <w:r>
        <w:t>I</w:t>
      </w:r>
      <w:r w:rsidR="008E2641">
        <w:t xml:space="preserve">s clearly </w:t>
      </w:r>
      <w:r w:rsidR="00A83617">
        <w:t xml:space="preserve">undertaken </w:t>
      </w:r>
      <w:r w:rsidR="008E2641">
        <w:t>with and for people living in or around Edinburgh.</w:t>
      </w:r>
    </w:p>
    <w:p w14:paraId="438149F3" w14:textId="5B878079" w:rsidR="00F45604" w:rsidRDefault="000A2CC2" w:rsidP="00F45604">
      <w:pPr>
        <w:pStyle w:val="ListParagraph"/>
        <w:numPr>
          <w:ilvl w:val="0"/>
          <w:numId w:val="24"/>
        </w:numPr>
        <w:spacing w:after="0"/>
      </w:pPr>
      <w:r>
        <w:t>C</w:t>
      </w:r>
      <w:r w:rsidR="008E2641">
        <w:t>ould benefit a lot of people, or could benefit a small group of people a lot.</w:t>
      </w:r>
    </w:p>
    <w:p w14:paraId="75560020" w14:textId="79778615" w:rsidR="004F6B69" w:rsidRDefault="000E36A6" w:rsidP="00F45604">
      <w:pPr>
        <w:pStyle w:val="ListParagraph"/>
        <w:numPr>
          <w:ilvl w:val="0"/>
          <w:numId w:val="24"/>
        </w:numPr>
        <w:spacing w:after="0"/>
      </w:pPr>
      <w:r>
        <w:t>Could benefit people who need it most.</w:t>
      </w:r>
      <w:bookmarkStart w:id="0" w:name="_GoBack"/>
      <w:bookmarkEnd w:id="0"/>
    </w:p>
    <w:p w14:paraId="418A9CFD" w14:textId="41517E84" w:rsidR="004F6B69" w:rsidRDefault="00980430" w:rsidP="00F45604">
      <w:pPr>
        <w:pStyle w:val="ListParagraph"/>
        <w:numPr>
          <w:ilvl w:val="0"/>
          <w:numId w:val="24"/>
        </w:numPr>
        <w:spacing w:after="0"/>
      </w:pPr>
      <w:r>
        <w:t>Takes appropriate steps to look after the safety and wellbeing of all the people involved, but especially of individuals who may be more vulnerable.</w:t>
      </w:r>
      <w:r w:rsidR="009E27B4">
        <w:t xml:space="preserve"> </w:t>
      </w:r>
    </w:p>
    <w:p w14:paraId="06428769" w14:textId="4488A185" w:rsidR="009E27B4" w:rsidRDefault="009E27B4" w:rsidP="00F45604">
      <w:pPr>
        <w:pStyle w:val="ListParagraph"/>
        <w:numPr>
          <w:ilvl w:val="0"/>
          <w:numId w:val="24"/>
        </w:numPr>
        <w:spacing w:after="0"/>
      </w:pPr>
      <w:r>
        <w:t>Takes care of the natural and built environment and heritage, as relevant.</w:t>
      </w:r>
    </w:p>
    <w:p w14:paraId="19F8FA71" w14:textId="654C09E0" w:rsidR="008E2641" w:rsidRDefault="004F24A3" w:rsidP="008E2641">
      <w:pPr>
        <w:pStyle w:val="ListParagraph"/>
        <w:numPr>
          <w:ilvl w:val="0"/>
          <w:numId w:val="24"/>
        </w:numPr>
        <w:spacing w:after="0"/>
      </w:pPr>
      <w:r>
        <w:t>W</w:t>
      </w:r>
      <w:r w:rsidR="008E2641">
        <w:t>ill have some longer-term impact</w:t>
      </w:r>
      <w:r w:rsidR="007D59B6">
        <w:t xml:space="preserve">: </w:t>
      </w:r>
      <w:r w:rsidR="00A83617">
        <w:t xml:space="preserve">we would like to see </w:t>
      </w:r>
      <w:r w:rsidR="007D59B6">
        <w:t>positive benefits continue</w:t>
      </w:r>
      <w:r w:rsidR="008E2641">
        <w:t xml:space="preserve"> after </w:t>
      </w:r>
      <w:r w:rsidR="00DD111B">
        <w:t>any</w:t>
      </w:r>
      <w:r w:rsidR="008E2641">
        <w:t xml:space="preserve"> funding</w:t>
      </w:r>
      <w:r w:rsidR="00DD111B">
        <w:t xml:space="preserve"> we give you</w:t>
      </w:r>
      <w:r w:rsidR="008E2641">
        <w:t xml:space="preserve"> runs out.</w:t>
      </w:r>
    </w:p>
    <w:p w14:paraId="6A7AB59F" w14:textId="6FEF68ED" w:rsidR="008E2641" w:rsidRDefault="004F24A3" w:rsidP="008E2641">
      <w:pPr>
        <w:pStyle w:val="ListParagraph"/>
        <w:numPr>
          <w:ilvl w:val="0"/>
          <w:numId w:val="24"/>
        </w:numPr>
        <w:spacing w:after="0"/>
      </w:pPr>
      <w:r>
        <w:t xml:space="preserve">Offers </w:t>
      </w:r>
      <w:r w:rsidR="008E2641">
        <w:t>likely benefit</w:t>
      </w:r>
      <w:r>
        <w:t>s which are</w:t>
      </w:r>
      <w:r w:rsidR="008E2641">
        <w:t xml:space="preserve"> proportionate to the amount of money requested.</w:t>
      </w:r>
      <w:r w:rsidR="00F45604">
        <w:t xml:space="preserve"> (Relatively expensive projects with limited benefit for only a few people are unlikely to be funded.)</w:t>
      </w:r>
    </w:p>
    <w:p w14:paraId="00967E1D" w14:textId="3EF3C544" w:rsidR="008E2641" w:rsidRDefault="000D5FF2" w:rsidP="008E2641">
      <w:pPr>
        <w:pStyle w:val="ListParagraph"/>
        <w:numPr>
          <w:ilvl w:val="0"/>
          <w:numId w:val="24"/>
        </w:numPr>
        <w:spacing w:after="0"/>
      </w:pPr>
      <w:r>
        <w:t>I</w:t>
      </w:r>
      <w:r w:rsidR="008E2641">
        <w:t>s unlikely to receive funding from other sources.</w:t>
      </w:r>
    </w:p>
    <w:p w14:paraId="2870E0D9" w14:textId="1F696821" w:rsidR="008E2641" w:rsidRDefault="000D5FF2" w:rsidP="008E2641">
      <w:pPr>
        <w:pStyle w:val="ListParagraph"/>
        <w:numPr>
          <w:ilvl w:val="0"/>
          <w:numId w:val="24"/>
        </w:numPr>
        <w:spacing w:after="0"/>
      </w:pPr>
      <w:r>
        <w:t>I</w:t>
      </w:r>
      <w:r w:rsidR="008E2641">
        <w:t>s feasible, with a clear plan for delivery.</w:t>
      </w:r>
    </w:p>
    <w:p w14:paraId="0D6EB529" w14:textId="53BE7639" w:rsidR="008E2641" w:rsidRDefault="000D5FF2" w:rsidP="008E2641">
      <w:pPr>
        <w:pStyle w:val="ListParagraph"/>
        <w:numPr>
          <w:ilvl w:val="0"/>
          <w:numId w:val="24"/>
        </w:numPr>
        <w:spacing w:after="0"/>
      </w:pPr>
      <w:r>
        <w:t>I</w:t>
      </w:r>
      <w:r w:rsidR="008E2641">
        <w:t>s explained in your application using plain English, with no specialist technical terms.</w:t>
      </w:r>
    </w:p>
    <w:p w14:paraId="1371D86E" w14:textId="77777777" w:rsidR="008E2641" w:rsidRDefault="008E2641" w:rsidP="003840D0">
      <w:pPr>
        <w:spacing w:after="0"/>
        <w:rPr>
          <w:rFonts w:cs="Arial"/>
          <w:i/>
        </w:rPr>
      </w:pPr>
    </w:p>
    <w:p w14:paraId="1A09450F" w14:textId="70E29DCE" w:rsidR="00B77F7C" w:rsidRPr="00B77F7C" w:rsidRDefault="00B77F7C" w:rsidP="003840D0">
      <w:pPr>
        <w:spacing w:after="0"/>
        <w:rPr>
          <w:rFonts w:cs="Arial"/>
          <w:i/>
        </w:rPr>
      </w:pPr>
      <w:r w:rsidRPr="00B77F7C">
        <w:rPr>
          <w:rFonts w:cs="Arial"/>
          <w:i/>
        </w:rPr>
        <w:t>I work at the University of Edinburgh</w:t>
      </w:r>
      <w:r w:rsidR="00A83617">
        <w:rPr>
          <w:rFonts w:cs="Arial"/>
          <w:i/>
        </w:rPr>
        <w:t xml:space="preserve"> (or another university)</w:t>
      </w:r>
      <w:r w:rsidRPr="00B77F7C">
        <w:rPr>
          <w:rFonts w:cs="Arial"/>
          <w:i/>
        </w:rPr>
        <w:t>. Can I apply?</w:t>
      </w:r>
    </w:p>
    <w:p w14:paraId="70AB050C" w14:textId="2B5F1C37" w:rsidR="00B77F7C" w:rsidRDefault="008D19C6" w:rsidP="003840D0">
      <w:pPr>
        <w:spacing w:after="0"/>
        <w:rPr>
          <w:rFonts w:cs="Arial"/>
        </w:rPr>
      </w:pPr>
      <w:r>
        <w:rPr>
          <w:rFonts w:cs="Arial"/>
        </w:rPr>
        <w:t>Sorry, you cannot</w:t>
      </w:r>
      <w:r w:rsidR="00B77F7C">
        <w:rPr>
          <w:rFonts w:cs="Arial"/>
        </w:rPr>
        <w:t xml:space="preserve"> lead an application. However, you are welcome to be part of an application led by another organisation.</w:t>
      </w:r>
    </w:p>
    <w:p w14:paraId="7DE85F9B" w14:textId="77777777" w:rsidR="00B77F7C" w:rsidRDefault="00B77F7C" w:rsidP="003840D0">
      <w:pPr>
        <w:spacing w:after="0"/>
        <w:rPr>
          <w:rFonts w:cs="Arial"/>
        </w:rPr>
      </w:pPr>
    </w:p>
    <w:p w14:paraId="56A8A7DB" w14:textId="40CCD9F4" w:rsidR="00B77F7C" w:rsidRPr="00B77F7C" w:rsidRDefault="00B77F7C" w:rsidP="003840D0">
      <w:pPr>
        <w:spacing w:after="0"/>
        <w:rPr>
          <w:rFonts w:cs="Arial"/>
          <w:i/>
        </w:rPr>
      </w:pPr>
      <w:r w:rsidRPr="00B77F7C">
        <w:rPr>
          <w:rFonts w:cs="Arial"/>
          <w:i/>
        </w:rPr>
        <w:t>I’m a student at the University of Edinburgh</w:t>
      </w:r>
      <w:r w:rsidR="00A83617">
        <w:rPr>
          <w:rFonts w:cs="Arial"/>
          <w:i/>
        </w:rPr>
        <w:t xml:space="preserve"> (or another university)</w:t>
      </w:r>
      <w:r w:rsidRPr="00B77F7C">
        <w:rPr>
          <w:rFonts w:cs="Arial"/>
          <w:i/>
        </w:rPr>
        <w:t>. Can I apply?</w:t>
      </w:r>
    </w:p>
    <w:p w14:paraId="093C3A6B" w14:textId="6F4508FF" w:rsidR="00B77F7C" w:rsidRDefault="00B77F7C" w:rsidP="003840D0">
      <w:pPr>
        <w:spacing w:after="0"/>
        <w:rPr>
          <w:rFonts w:cs="Arial"/>
        </w:rPr>
      </w:pPr>
      <w:r>
        <w:rPr>
          <w:rFonts w:cs="Arial"/>
        </w:rPr>
        <w:t>Yes, as long as the work you plan to do could have substantial benefit for local communities</w:t>
      </w:r>
      <w:r w:rsidR="00F45604">
        <w:rPr>
          <w:rFonts w:cs="Arial"/>
        </w:rPr>
        <w:t xml:space="preserve"> and involves these communities</w:t>
      </w:r>
      <w:r>
        <w:rPr>
          <w:rFonts w:cs="Arial"/>
        </w:rPr>
        <w:t>. It needs to be very clear in your application how you would reach and work with these communities.</w:t>
      </w:r>
      <w:r w:rsidR="003A0802">
        <w:rPr>
          <w:rFonts w:cs="Arial"/>
        </w:rPr>
        <w:t xml:space="preserve"> You also, as noted above, need to be part of or sponsored by an organisation.</w:t>
      </w:r>
      <w:r w:rsidR="0071632A">
        <w:rPr>
          <w:rFonts w:cs="Arial"/>
        </w:rPr>
        <w:t xml:space="preserve"> (</w:t>
      </w:r>
      <w:r w:rsidR="006443BB">
        <w:rPr>
          <w:rFonts w:cs="Arial"/>
        </w:rPr>
        <w:t>S</w:t>
      </w:r>
      <w:r w:rsidR="0071632A">
        <w:rPr>
          <w:rFonts w:cs="Arial"/>
        </w:rPr>
        <w:t xml:space="preserve">tudent societies </w:t>
      </w:r>
      <w:r w:rsidR="006443BB">
        <w:rPr>
          <w:rFonts w:cs="Arial"/>
        </w:rPr>
        <w:t xml:space="preserve">which are formally affiliated to a students’ association or university </w:t>
      </w:r>
      <w:r w:rsidR="0071632A">
        <w:rPr>
          <w:rFonts w:cs="Arial"/>
        </w:rPr>
        <w:t>count as organisations.)</w:t>
      </w:r>
    </w:p>
    <w:p w14:paraId="72E94DA5" w14:textId="77777777" w:rsidR="00CA0CC1" w:rsidRDefault="00CA0CC1" w:rsidP="003840D0">
      <w:pPr>
        <w:spacing w:after="0"/>
        <w:rPr>
          <w:rFonts w:cs="Arial"/>
        </w:rPr>
      </w:pPr>
    </w:p>
    <w:p w14:paraId="597C8E88" w14:textId="55C80597" w:rsidR="001A2443" w:rsidRDefault="001A2443" w:rsidP="003840D0">
      <w:pPr>
        <w:spacing w:after="0"/>
        <w:rPr>
          <w:rFonts w:cs="Arial"/>
          <w:i/>
        </w:rPr>
      </w:pPr>
      <w:r>
        <w:rPr>
          <w:rFonts w:cs="Arial"/>
          <w:i/>
        </w:rPr>
        <w:t>I applied before and wasn’t funded. Can I apply again?</w:t>
      </w:r>
    </w:p>
    <w:p w14:paraId="1A74DFDC" w14:textId="1EDEA422" w:rsidR="001A2443" w:rsidRPr="001A2443" w:rsidRDefault="001A2443" w:rsidP="003840D0">
      <w:pPr>
        <w:spacing w:after="0"/>
        <w:rPr>
          <w:rFonts w:cs="Arial"/>
        </w:rPr>
      </w:pPr>
      <w:r w:rsidRPr="001A2443">
        <w:rPr>
          <w:rFonts w:cs="Arial"/>
        </w:rPr>
        <w:t>Yes! But if we gave you any feedback the first time around, please make sure you address it in your new application.</w:t>
      </w:r>
    </w:p>
    <w:p w14:paraId="10BCB658" w14:textId="77777777" w:rsidR="001A2443" w:rsidRDefault="001A2443" w:rsidP="003840D0">
      <w:pPr>
        <w:spacing w:after="0"/>
        <w:rPr>
          <w:rFonts w:cs="Arial"/>
          <w:i/>
        </w:rPr>
      </w:pPr>
    </w:p>
    <w:p w14:paraId="08C60B09" w14:textId="77777777" w:rsidR="00A41DDF" w:rsidRPr="00A41DDF" w:rsidRDefault="00A41DDF" w:rsidP="00A41DDF">
      <w:pPr>
        <w:spacing w:after="0"/>
        <w:rPr>
          <w:rFonts w:cs="Arial"/>
          <w:i/>
        </w:rPr>
      </w:pPr>
      <w:r w:rsidRPr="00A41DDF">
        <w:rPr>
          <w:rFonts w:cs="Arial"/>
          <w:i/>
        </w:rPr>
        <w:t>Are there any things you definitely won’t fund?</w:t>
      </w:r>
    </w:p>
    <w:p w14:paraId="30A21A95" w14:textId="15346653" w:rsidR="00A41DDF" w:rsidRDefault="00A41DDF" w:rsidP="00A41DDF">
      <w:pPr>
        <w:spacing w:after="0"/>
        <w:rPr>
          <w:rFonts w:cs="Arial"/>
        </w:rPr>
      </w:pPr>
      <w:r>
        <w:rPr>
          <w:rFonts w:cs="Arial"/>
        </w:rPr>
        <w:t>We will not usually offer grants for:</w:t>
      </w:r>
    </w:p>
    <w:p w14:paraId="70B2AF30" w14:textId="7832F77C" w:rsidR="00A41DDF" w:rsidRDefault="00A41DDF" w:rsidP="00A41DDF">
      <w:pPr>
        <w:pStyle w:val="ListParagraph"/>
        <w:numPr>
          <w:ilvl w:val="0"/>
          <w:numId w:val="28"/>
        </w:numPr>
        <w:spacing w:after="0"/>
        <w:rPr>
          <w:rFonts w:cs="Arial"/>
        </w:rPr>
      </w:pPr>
      <w:r>
        <w:rPr>
          <w:rFonts w:cs="Arial"/>
        </w:rPr>
        <w:t>Work that should be done by statutory agencies like</w:t>
      </w:r>
      <w:r w:rsidR="00194186">
        <w:rPr>
          <w:rFonts w:cs="Arial"/>
        </w:rPr>
        <w:t xml:space="preserve"> local authorities, the NHS,</w:t>
      </w:r>
      <w:r>
        <w:rPr>
          <w:rFonts w:cs="Arial"/>
        </w:rPr>
        <w:t xml:space="preserve"> schools</w:t>
      </w:r>
      <w:r w:rsidR="00194186">
        <w:rPr>
          <w:rFonts w:cs="Arial"/>
        </w:rPr>
        <w:t xml:space="preserve"> or colleges</w:t>
      </w:r>
    </w:p>
    <w:p w14:paraId="3A5A8E7F" w14:textId="4A52320A" w:rsidR="00A41DDF" w:rsidRDefault="00A41DDF" w:rsidP="00A41DDF">
      <w:pPr>
        <w:pStyle w:val="ListParagraph"/>
        <w:numPr>
          <w:ilvl w:val="0"/>
          <w:numId w:val="28"/>
        </w:numPr>
        <w:spacing w:after="0"/>
        <w:rPr>
          <w:rFonts w:cs="Arial"/>
        </w:rPr>
      </w:pPr>
      <w:r>
        <w:rPr>
          <w:rFonts w:cs="Arial"/>
        </w:rPr>
        <w:t>Work you’ve already done</w:t>
      </w:r>
    </w:p>
    <w:p w14:paraId="4E568CC3" w14:textId="72B30FCB" w:rsidR="00A41DDF" w:rsidRDefault="00A41DDF" w:rsidP="00A41DDF">
      <w:pPr>
        <w:pStyle w:val="ListParagraph"/>
        <w:numPr>
          <w:ilvl w:val="0"/>
          <w:numId w:val="28"/>
        </w:numPr>
        <w:spacing w:after="0"/>
        <w:rPr>
          <w:rFonts w:cs="Arial"/>
        </w:rPr>
      </w:pPr>
      <w:r>
        <w:rPr>
          <w:rFonts w:cs="Arial"/>
        </w:rPr>
        <w:t>Continuation of a project we’ve funded before</w:t>
      </w:r>
    </w:p>
    <w:p w14:paraId="3C01789C" w14:textId="20906960" w:rsidR="005B5841" w:rsidRPr="005B5841" w:rsidRDefault="00A41DDF" w:rsidP="005B5841">
      <w:pPr>
        <w:pStyle w:val="ListParagraph"/>
        <w:numPr>
          <w:ilvl w:val="0"/>
          <w:numId w:val="28"/>
        </w:numPr>
        <w:spacing w:after="0"/>
        <w:rPr>
          <w:rFonts w:cs="Arial"/>
        </w:rPr>
      </w:pPr>
      <w:r>
        <w:rPr>
          <w:rFonts w:cs="Arial"/>
        </w:rPr>
        <w:t>General running costs</w:t>
      </w:r>
      <w:r w:rsidR="00BA1890">
        <w:rPr>
          <w:rFonts w:cs="Arial"/>
        </w:rPr>
        <w:t xml:space="preserve"> of a building or organisation</w:t>
      </w:r>
      <w:r w:rsidR="00B32DAB">
        <w:rPr>
          <w:rFonts w:cs="Arial"/>
        </w:rPr>
        <w:t xml:space="preserve"> – including salary costs. (We </w:t>
      </w:r>
      <w:r w:rsidR="00B32DAB" w:rsidRPr="00B32DAB">
        <w:rPr>
          <w:rFonts w:cs="Arial"/>
          <w:b/>
        </w:rPr>
        <w:t>will</w:t>
      </w:r>
      <w:r w:rsidR="00B32DAB">
        <w:rPr>
          <w:rFonts w:cs="Arial"/>
        </w:rPr>
        <w:t xml:space="preserve"> consider funding salary costs where these are incurred </w:t>
      </w:r>
      <w:r w:rsidR="009B76A6">
        <w:rPr>
          <w:rFonts w:cs="Arial"/>
        </w:rPr>
        <w:t xml:space="preserve">specifically </w:t>
      </w:r>
      <w:r w:rsidR="00B32DAB">
        <w:rPr>
          <w:rFonts w:cs="Arial"/>
        </w:rPr>
        <w:t xml:space="preserve">in relation to </w:t>
      </w:r>
      <w:r w:rsidR="009E27B4">
        <w:rPr>
          <w:rFonts w:cs="Arial"/>
        </w:rPr>
        <w:t xml:space="preserve">the defined </w:t>
      </w:r>
      <w:r w:rsidR="00B32DAB">
        <w:rPr>
          <w:rFonts w:cs="Arial"/>
        </w:rPr>
        <w:t>project</w:t>
      </w:r>
      <w:r w:rsidR="009E27B4">
        <w:rPr>
          <w:rFonts w:cs="Arial"/>
        </w:rPr>
        <w:t xml:space="preserve"> you wish to undertake</w:t>
      </w:r>
      <w:r w:rsidR="00B32DAB">
        <w:rPr>
          <w:rFonts w:cs="Arial"/>
        </w:rPr>
        <w:t>.)</w:t>
      </w:r>
    </w:p>
    <w:p w14:paraId="1D3546BC" w14:textId="77777777" w:rsidR="00BA1890" w:rsidRDefault="00BA1890" w:rsidP="00BA1890">
      <w:pPr>
        <w:spacing w:after="0"/>
        <w:rPr>
          <w:rFonts w:cs="Arial"/>
        </w:rPr>
      </w:pPr>
    </w:p>
    <w:p w14:paraId="7B54A355" w14:textId="31293F12" w:rsidR="00CA0CC1" w:rsidRPr="00CA0CC1" w:rsidRDefault="00CA0CC1" w:rsidP="003840D0">
      <w:pPr>
        <w:spacing w:after="0"/>
        <w:rPr>
          <w:rFonts w:cs="Arial"/>
          <w:i/>
        </w:rPr>
      </w:pPr>
      <w:r w:rsidRPr="00CA0CC1">
        <w:rPr>
          <w:rFonts w:cs="Arial"/>
          <w:i/>
        </w:rPr>
        <w:lastRenderedPageBreak/>
        <w:t>What if my organisation is in financial difficulties?</w:t>
      </w:r>
    </w:p>
    <w:p w14:paraId="790ADF66" w14:textId="3D7F1A70" w:rsidR="00CA0CC1" w:rsidRDefault="00CA0CC1" w:rsidP="003840D0">
      <w:pPr>
        <w:spacing w:after="0"/>
        <w:rPr>
          <w:rFonts w:cs="Arial"/>
        </w:rPr>
      </w:pPr>
      <w:r>
        <w:rPr>
          <w:rFonts w:cs="Arial"/>
        </w:rPr>
        <w:t>We need to know that any money we give you will be used for the work you say it will, and not be used to help save your organisation as a whole. If you can’t guarantee this, we would ask you not to apply.</w:t>
      </w:r>
    </w:p>
    <w:p w14:paraId="4413C26A" w14:textId="77777777" w:rsidR="00756FDB" w:rsidRDefault="00756FDB" w:rsidP="003840D0">
      <w:pPr>
        <w:spacing w:after="0"/>
        <w:rPr>
          <w:rFonts w:cs="Arial"/>
          <w:i/>
        </w:rPr>
      </w:pPr>
    </w:p>
    <w:p w14:paraId="2BD2FEC3" w14:textId="65653E3F" w:rsidR="008E2641" w:rsidRDefault="008E2641" w:rsidP="003840D0">
      <w:pPr>
        <w:spacing w:after="0"/>
        <w:rPr>
          <w:rFonts w:cs="Arial"/>
          <w:i/>
        </w:rPr>
      </w:pPr>
      <w:r w:rsidRPr="008E2641">
        <w:rPr>
          <w:rFonts w:cs="Arial"/>
          <w:i/>
        </w:rPr>
        <w:t>Who will decide if my applications gets funded?</w:t>
      </w:r>
    </w:p>
    <w:p w14:paraId="58844559" w14:textId="76F7823E" w:rsidR="008E2641" w:rsidRDefault="008A70D2" w:rsidP="003840D0">
      <w:pPr>
        <w:spacing w:after="0"/>
      </w:pPr>
      <w:r>
        <w:t>A small panel of University staff involved in communications, social responsibility and community engagement will judge bids. We may also involve someone from a relevant external organisation.</w:t>
      </w:r>
    </w:p>
    <w:p w14:paraId="32FC96FE" w14:textId="77777777" w:rsidR="008A70D2" w:rsidRPr="00192F4E" w:rsidRDefault="008A70D2" w:rsidP="003840D0">
      <w:pPr>
        <w:spacing w:after="0"/>
        <w:rPr>
          <w:rFonts w:cs="Arial"/>
          <w:i/>
        </w:rPr>
      </w:pPr>
    </w:p>
    <w:p w14:paraId="0A8D0A22" w14:textId="5FCA710C" w:rsidR="00192F4E" w:rsidRDefault="00192F4E" w:rsidP="003840D0">
      <w:pPr>
        <w:spacing w:after="0"/>
        <w:rPr>
          <w:rFonts w:cs="Arial"/>
          <w:i/>
        </w:rPr>
      </w:pPr>
      <w:r w:rsidRPr="00192F4E">
        <w:rPr>
          <w:rFonts w:cs="Arial"/>
          <w:i/>
        </w:rPr>
        <w:t>When will I hear if my application has been funded?</w:t>
      </w:r>
    </w:p>
    <w:p w14:paraId="7CAFB5C9" w14:textId="77777777" w:rsidR="00EE1467" w:rsidRDefault="00192F4E" w:rsidP="00EE043B">
      <w:pPr>
        <w:spacing w:after="0"/>
        <w:rPr>
          <w:rFonts w:cs="Arial"/>
        </w:rPr>
      </w:pPr>
      <w:r w:rsidRPr="00192F4E">
        <w:rPr>
          <w:rFonts w:cs="Arial"/>
        </w:rPr>
        <w:t xml:space="preserve">We aim to let you know no later than a month after the deadline. </w:t>
      </w:r>
    </w:p>
    <w:p w14:paraId="304E9F5D" w14:textId="77777777" w:rsidR="00F45604" w:rsidRDefault="00F45604" w:rsidP="00EE043B">
      <w:pPr>
        <w:spacing w:after="0"/>
        <w:rPr>
          <w:rFonts w:cs="Arial"/>
          <w:i/>
        </w:rPr>
      </w:pPr>
    </w:p>
    <w:p w14:paraId="7661A438" w14:textId="0DC9AF73" w:rsidR="00EE1467" w:rsidRPr="00EE1467" w:rsidRDefault="00EE1467" w:rsidP="00EE043B">
      <w:pPr>
        <w:spacing w:after="0"/>
        <w:rPr>
          <w:rFonts w:cs="Arial"/>
          <w:i/>
        </w:rPr>
      </w:pPr>
      <w:r w:rsidRPr="00EE1467">
        <w:rPr>
          <w:rFonts w:cs="Arial"/>
          <w:i/>
        </w:rPr>
        <w:t>When can my project start?</w:t>
      </w:r>
    </w:p>
    <w:p w14:paraId="0CA133DD" w14:textId="2437B226" w:rsidR="00D51A29" w:rsidRDefault="00EE1467" w:rsidP="00EE1467">
      <w:pPr>
        <w:spacing w:after="0"/>
        <w:rPr>
          <w:rFonts w:cs="Arial"/>
        </w:rPr>
      </w:pPr>
      <w:r>
        <w:rPr>
          <w:rFonts w:cs="Arial"/>
        </w:rPr>
        <w:t>We should be able to get your funding into your bank account 2-3 weeks after we’ve told you your applications has been successful.</w:t>
      </w:r>
      <w:r w:rsidR="000D71AB">
        <w:rPr>
          <w:rFonts w:cs="Arial"/>
        </w:rPr>
        <w:t xml:space="preserve"> This means the earliest practical start dates are as follows:</w:t>
      </w:r>
    </w:p>
    <w:p w14:paraId="42A0C3B6" w14:textId="14D1673C" w:rsidR="000D71AB" w:rsidRPr="003840D0" w:rsidRDefault="000D71AB" w:rsidP="000D71AB">
      <w:pPr>
        <w:pStyle w:val="ListParagraph"/>
        <w:numPr>
          <w:ilvl w:val="0"/>
          <w:numId w:val="25"/>
        </w:numPr>
        <w:spacing w:after="0"/>
        <w:rPr>
          <w:color w:val="000000" w:themeColor="text1"/>
        </w:rPr>
      </w:pPr>
      <w:r w:rsidRPr="003840D0">
        <w:rPr>
          <w:color w:val="000000" w:themeColor="text1"/>
        </w:rPr>
        <w:t>Thursday 8</w:t>
      </w:r>
      <w:r w:rsidRPr="003840D0">
        <w:rPr>
          <w:color w:val="000000" w:themeColor="text1"/>
          <w:vertAlign w:val="superscript"/>
        </w:rPr>
        <w:t>th</w:t>
      </w:r>
      <w:r w:rsidRPr="003840D0">
        <w:rPr>
          <w:color w:val="000000" w:themeColor="text1"/>
        </w:rPr>
        <w:t xml:space="preserve"> December</w:t>
      </w:r>
      <w:r>
        <w:rPr>
          <w:color w:val="000000" w:themeColor="text1"/>
        </w:rPr>
        <w:t xml:space="preserve"> 2017: </w:t>
      </w:r>
      <w:r w:rsidRPr="000D71AB">
        <w:rPr>
          <w:b/>
          <w:color w:val="000000" w:themeColor="text1"/>
        </w:rPr>
        <w:t>Start 1</w:t>
      </w:r>
      <w:r w:rsidRPr="000D71AB">
        <w:rPr>
          <w:b/>
          <w:color w:val="000000" w:themeColor="text1"/>
          <w:vertAlign w:val="superscript"/>
        </w:rPr>
        <w:t>st</w:t>
      </w:r>
      <w:r w:rsidRPr="000D71AB">
        <w:rPr>
          <w:b/>
          <w:color w:val="000000" w:themeColor="text1"/>
        </w:rPr>
        <w:t xml:space="preserve"> February 2018 or later</w:t>
      </w:r>
    </w:p>
    <w:p w14:paraId="2C80F6F5" w14:textId="2E65B7DD" w:rsidR="000D71AB" w:rsidRPr="003840D0" w:rsidRDefault="000D71AB" w:rsidP="000D71AB">
      <w:pPr>
        <w:pStyle w:val="ListParagraph"/>
        <w:numPr>
          <w:ilvl w:val="0"/>
          <w:numId w:val="25"/>
        </w:numPr>
        <w:spacing w:after="0"/>
        <w:rPr>
          <w:color w:val="000000" w:themeColor="text1"/>
        </w:rPr>
      </w:pPr>
      <w:r w:rsidRPr="003840D0">
        <w:rPr>
          <w:color w:val="000000" w:themeColor="text1"/>
        </w:rPr>
        <w:t xml:space="preserve">Thursday </w:t>
      </w:r>
      <w:r>
        <w:rPr>
          <w:color w:val="000000" w:themeColor="text1"/>
        </w:rPr>
        <w:t>15</w:t>
      </w:r>
      <w:r w:rsidRPr="000D71AB">
        <w:rPr>
          <w:color w:val="000000" w:themeColor="text1"/>
          <w:vertAlign w:val="superscript"/>
        </w:rPr>
        <w:t>th</w:t>
      </w:r>
      <w:r>
        <w:rPr>
          <w:color w:val="000000" w:themeColor="text1"/>
        </w:rPr>
        <w:t xml:space="preserve"> </w:t>
      </w:r>
      <w:r w:rsidRPr="003840D0">
        <w:rPr>
          <w:color w:val="000000" w:themeColor="text1"/>
        </w:rPr>
        <w:t>February 2018</w:t>
      </w:r>
      <w:r>
        <w:rPr>
          <w:color w:val="000000" w:themeColor="text1"/>
        </w:rPr>
        <w:t>:</w:t>
      </w:r>
      <w:r w:rsidR="00243945">
        <w:rPr>
          <w:color w:val="000000" w:themeColor="text1"/>
        </w:rPr>
        <w:t xml:space="preserve"> </w:t>
      </w:r>
      <w:r w:rsidR="00243945" w:rsidRPr="00243945">
        <w:rPr>
          <w:b/>
          <w:color w:val="000000" w:themeColor="text1"/>
        </w:rPr>
        <w:t>1</w:t>
      </w:r>
      <w:r w:rsidR="00243945" w:rsidRPr="00243945">
        <w:rPr>
          <w:b/>
          <w:color w:val="000000" w:themeColor="text1"/>
          <w:vertAlign w:val="superscript"/>
        </w:rPr>
        <w:t>st</w:t>
      </w:r>
      <w:r w:rsidR="00243945" w:rsidRPr="00243945">
        <w:rPr>
          <w:b/>
          <w:color w:val="000000" w:themeColor="text1"/>
        </w:rPr>
        <w:t xml:space="preserve"> April 2018 or later</w:t>
      </w:r>
    </w:p>
    <w:p w14:paraId="6A8EE6AC" w14:textId="05EC97AB" w:rsidR="000D71AB" w:rsidRPr="007A49E7" w:rsidRDefault="000D71AB" w:rsidP="000D71AB">
      <w:pPr>
        <w:pStyle w:val="ListParagraph"/>
        <w:numPr>
          <w:ilvl w:val="0"/>
          <w:numId w:val="25"/>
        </w:numPr>
        <w:spacing w:after="0"/>
        <w:rPr>
          <w:color w:val="000000" w:themeColor="text1"/>
        </w:rPr>
      </w:pPr>
      <w:r w:rsidRPr="003840D0">
        <w:rPr>
          <w:color w:val="000000" w:themeColor="text1"/>
        </w:rPr>
        <w:t xml:space="preserve">Thursday </w:t>
      </w:r>
      <w:r w:rsidR="00243945">
        <w:rPr>
          <w:color w:val="000000" w:themeColor="text1"/>
        </w:rPr>
        <w:t>17</w:t>
      </w:r>
      <w:r w:rsidR="00243945" w:rsidRPr="00243945">
        <w:rPr>
          <w:color w:val="000000" w:themeColor="text1"/>
          <w:vertAlign w:val="superscript"/>
        </w:rPr>
        <w:t>th</w:t>
      </w:r>
      <w:r w:rsidR="00243945">
        <w:rPr>
          <w:color w:val="000000" w:themeColor="text1"/>
        </w:rPr>
        <w:t xml:space="preserve"> </w:t>
      </w:r>
      <w:r w:rsidRPr="003840D0">
        <w:rPr>
          <w:color w:val="000000" w:themeColor="text1"/>
        </w:rPr>
        <w:t>May 2018</w:t>
      </w:r>
      <w:r w:rsidR="00243945">
        <w:rPr>
          <w:color w:val="000000" w:themeColor="text1"/>
        </w:rPr>
        <w:t xml:space="preserve">: </w:t>
      </w:r>
      <w:r w:rsidR="00243945" w:rsidRPr="00243945">
        <w:rPr>
          <w:b/>
          <w:color w:val="000000" w:themeColor="text1"/>
        </w:rPr>
        <w:t>1</w:t>
      </w:r>
      <w:r w:rsidR="00243945" w:rsidRPr="00243945">
        <w:rPr>
          <w:b/>
          <w:color w:val="000000" w:themeColor="text1"/>
          <w:vertAlign w:val="superscript"/>
        </w:rPr>
        <w:t>st</w:t>
      </w:r>
      <w:r w:rsidR="00243945" w:rsidRPr="00243945">
        <w:rPr>
          <w:b/>
          <w:color w:val="000000" w:themeColor="text1"/>
        </w:rPr>
        <w:t xml:space="preserve"> July 2018 or later</w:t>
      </w:r>
    </w:p>
    <w:p w14:paraId="60832B00" w14:textId="5451C3F2" w:rsidR="007A49E7" w:rsidRDefault="007A49E7" w:rsidP="007A49E7">
      <w:pPr>
        <w:spacing w:after="0"/>
        <w:rPr>
          <w:color w:val="000000" w:themeColor="text1"/>
        </w:rPr>
      </w:pPr>
    </w:p>
    <w:p w14:paraId="5FD70370" w14:textId="406E5CBB" w:rsidR="007A49E7" w:rsidRPr="007A49E7" w:rsidRDefault="007A49E7" w:rsidP="007A49E7">
      <w:pPr>
        <w:spacing w:after="0"/>
        <w:rPr>
          <w:color w:val="000000" w:themeColor="text1"/>
        </w:rPr>
      </w:pPr>
      <w:r>
        <w:rPr>
          <w:color w:val="000000" w:themeColor="text1"/>
        </w:rPr>
        <w:t>We would normally suggest you start your project on the 1</w:t>
      </w:r>
      <w:r w:rsidRPr="007A49E7">
        <w:rPr>
          <w:color w:val="000000" w:themeColor="text1"/>
          <w:vertAlign w:val="superscript"/>
        </w:rPr>
        <w:t>st</w:t>
      </w:r>
      <w:r>
        <w:rPr>
          <w:color w:val="000000" w:themeColor="text1"/>
        </w:rPr>
        <w:t xml:space="preserve"> of the month.</w:t>
      </w:r>
      <w:r w:rsidR="00CC328E">
        <w:rPr>
          <w:color w:val="000000" w:themeColor="text1"/>
        </w:rPr>
        <w:t xml:space="preserve"> All projects funded under one of the above rounds must start no later than 31</w:t>
      </w:r>
      <w:r w:rsidR="00CC328E" w:rsidRPr="00CC328E">
        <w:rPr>
          <w:color w:val="000000" w:themeColor="text1"/>
          <w:vertAlign w:val="superscript"/>
        </w:rPr>
        <w:t>st</w:t>
      </w:r>
      <w:r w:rsidR="00CC328E">
        <w:rPr>
          <w:color w:val="000000" w:themeColor="text1"/>
        </w:rPr>
        <w:t xml:space="preserve"> July 2018.</w:t>
      </w:r>
    </w:p>
    <w:p w14:paraId="74DB82D9" w14:textId="77777777" w:rsidR="000D71AB" w:rsidRPr="00003BC6" w:rsidRDefault="000D71AB" w:rsidP="00243945">
      <w:pPr>
        <w:spacing w:after="0"/>
        <w:rPr>
          <w:rFonts w:cs="Arial"/>
          <w:i/>
        </w:rPr>
      </w:pPr>
    </w:p>
    <w:p w14:paraId="5443C306" w14:textId="469DA1E2" w:rsidR="00003BC6" w:rsidRDefault="00003BC6" w:rsidP="00243945">
      <w:pPr>
        <w:spacing w:after="0"/>
        <w:rPr>
          <w:rFonts w:cs="Arial"/>
          <w:i/>
        </w:rPr>
      </w:pPr>
      <w:r w:rsidRPr="00003BC6">
        <w:rPr>
          <w:rFonts w:cs="Arial"/>
          <w:i/>
        </w:rPr>
        <w:t>When should my project end?</w:t>
      </w:r>
    </w:p>
    <w:p w14:paraId="68958419" w14:textId="056D66B0" w:rsidR="00003BC6" w:rsidRDefault="00003BC6" w:rsidP="00243945">
      <w:pPr>
        <w:spacing w:after="0"/>
        <w:rPr>
          <w:rFonts w:cs="Arial"/>
        </w:rPr>
      </w:pPr>
      <w:r>
        <w:rPr>
          <w:rFonts w:cs="Arial"/>
        </w:rPr>
        <w:t>This depends on your project. We wou</w:t>
      </w:r>
      <w:r w:rsidR="009E27B4">
        <w:rPr>
          <w:rFonts w:cs="Arial"/>
        </w:rPr>
        <w:t>l</w:t>
      </w:r>
      <w:r>
        <w:rPr>
          <w:rFonts w:cs="Arial"/>
        </w:rPr>
        <w:t xml:space="preserve">dn’t usually expect a project to last </w:t>
      </w:r>
      <w:r w:rsidR="0094000C">
        <w:rPr>
          <w:rFonts w:cs="Arial"/>
        </w:rPr>
        <w:t>more than</w:t>
      </w:r>
      <w:r>
        <w:rPr>
          <w:rFonts w:cs="Arial"/>
        </w:rPr>
        <w:t xml:space="preserve"> </w:t>
      </w:r>
      <w:r w:rsidR="00FF69CE">
        <w:rPr>
          <w:rFonts w:cs="Arial"/>
        </w:rPr>
        <w:t>six</w:t>
      </w:r>
      <w:r>
        <w:rPr>
          <w:rFonts w:cs="Arial"/>
        </w:rPr>
        <w:t xml:space="preserve"> months, however, so please explain clearly why this needs to be the case if you think your project will take lo</w:t>
      </w:r>
      <w:r w:rsidR="00FF69CE">
        <w:rPr>
          <w:rFonts w:cs="Arial"/>
        </w:rPr>
        <w:t>nger than this.</w:t>
      </w:r>
    </w:p>
    <w:p w14:paraId="0DEFE77A" w14:textId="77777777" w:rsidR="005B5841" w:rsidRDefault="005B5841" w:rsidP="00243945">
      <w:pPr>
        <w:spacing w:after="0"/>
        <w:rPr>
          <w:rFonts w:cs="Arial"/>
        </w:rPr>
      </w:pPr>
    </w:p>
    <w:p w14:paraId="478FE991" w14:textId="77004CFE" w:rsidR="005B5841" w:rsidRDefault="005B5841" w:rsidP="00243945">
      <w:pPr>
        <w:spacing w:after="0"/>
        <w:rPr>
          <w:rFonts w:cs="Arial"/>
          <w:i/>
        </w:rPr>
      </w:pPr>
      <w:r w:rsidRPr="005B5841">
        <w:rPr>
          <w:rFonts w:cs="Arial"/>
          <w:i/>
        </w:rPr>
        <w:t>What happens when my project ends?</w:t>
      </w:r>
    </w:p>
    <w:p w14:paraId="1137A23E" w14:textId="3A5C14FA" w:rsidR="001650F6" w:rsidRDefault="005B5841" w:rsidP="00243945">
      <w:pPr>
        <w:spacing w:after="0"/>
        <w:rPr>
          <w:rFonts w:cs="Arial"/>
        </w:rPr>
      </w:pPr>
      <w:r>
        <w:rPr>
          <w:rFonts w:cs="Arial"/>
        </w:rPr>
        <w:t xml:space="preserve">You will need to send us </w:t>
      </w:r>
      <w:r w:rsidR="00F8010E">
        <w:rPr>
          <w:rFonts w:cs="Arial"/>
        </w:rPr>
        <w:t>a short written report (max. 1,000</w:t>
      </w:r>
      <w:r>
        <w:rPr>
          <w:rFonts w:cs="Arial"/>
        </w:rPr>
        <w:t xml:space="preserve"> words) on your project once it’s over. This should include an evaluation of whether your project achieved what it was supposed to, and should also include a final list of your expenditure</w:t>
      </w:r>
      <w:r w:rsidR="00F8010E">
        <w:rPr>
          <w:rFonts w:cs="Arial"/>
        </w:rPr>
        <w:t xml:space="preserve"> and one or more case studies</w:t>
      </w:r>
      <w:r>
        <w:rPr>
          <w:rFonts w:cs="Arial"/>
        </w:rPr>
        <w:t xml:space="preserve">. The report should be submitted to the University of Edinburgh within one month of your project ending. A template for your report will be provided. </w:t>
      </w:r>
      <w:r w:rsidR="001650F6">
        <w:rPr>
          <w:rFonts w:cs="Arial"/>
        </w:rPr>
        <w:t>You will also need to return any unspent money to us once your project ends.</w:t>
      </w:r>
      <w:r w:rsidR="00C31EDD">
        <w:rPr>
          <w:rFonts w:cs="Arial"/>
        </w:rPr>
        <w:t xml:space="preserve"> Finally, we would ask you to share with us photographs of your project in action which we could use on external websites.</w:t>
      </w:r>
    </w:p>
    <w:p w14:paraId="1A24D1B3" w14:textId="77777777" w:rsidR="007D25F8" w:rsidRDefault="007D25F8" w:rsidP="00243945">
      <w:pPr>
        <w:spacing w:after="0"/>
        <w:rPr>
          <w:rFonts w:cs="Arial"/>
        </w:rPr>
      </w:pPr>
    </w:p>
    <w:p w14:paraId="41F90813" w14:textId="59891B03" w:rsidR="007D25F8" w:rsidRDefault="007D25F8" w:rsidP="00243945">
      <w:pPr>
        <w:spacing w:after="0"/>
        <w:rPr>
          <w:rFonts w:cs="Arial"/>
          <w:i/>
        </w:rPr>
      </w:pPr>
      <w:r w:rsidRPr="007D25F8">
        <w:rPr>
          <w:rFonts w:cs="Arial"/>
          <w:i/>
        </w:rPr>
        <w:t>Do I have to acknowledge the University</w:t>
      </w:r>
      <w:r>
        <w:rPr>
          <w:rFonts w:cs="Arial"/>
          <w:i/>
        </w:rPr>
        <w:t xml:space="preserve"> of Edinburgh in my communications</w:t>
      </w:r>
      <w:r w:rsidRPr="007D25F8">
        <w:rPr>
          <w:rFonts w:cs="Arial"/>
          <w:i/>
        </w:rPr>
        <w:t>?</w:t>
      </w:r>
    </w:p>
    <w:p w14:paraId="78CB17ED" w14:textId="1332212D" w:rsidR="0049567E" w:rsidRDefault="007D25F8" w:rsidP="0049567E">
      <w:pPr>
        <w:spacing w:after="0"/>
        <w:rPr>
          <w:rFonts w:cs="Arial"/>
        </w:rPr>
      </w:pPr>
      <w:r w:rsidRPr="007D25F8">
        <w:rPr>
          <w:rFonts w:cs="Arial"/>
        </w:rPr>
        <w:t>Yes</w:t>
      </w:r>
      <w:r>
        <w:rPr>
          <w:rFonts w:cs="Arial"/>
        </w:rPr>
        <w:t xml:space="preserve">. </w:t>
      </w:r>
      <w:r w:rsidR="0049567E" w:rsidRPr="0049567E">
        <w:rPr>
          <w:rFonts w:cs="Arial"/>
        </w:rPr>
        <w:t xml:space="preserve">Successful organisations will sign a short funding agreement outlining our expectations and must acknowledge the support of the University of Edinburgh in any materials published for the project and in the accounts and annual report of the organisation.  </w:t>
      </w:r>
      <w:r w:rsidR="00820504">
        <w:rPr>
          <w:rFonts w:cs="Arial"/>
        </w:rPr>
        <w:t>A</w:t>
      </w:r>
      <w:r w:rsidR="00820504" w:rsidRPr="00820504">
        <w:rPr>
          <w:rFonts w:cs="Arial"/>
        </w:rPr>
        <w:t xml:space="preserve"> template to acknowledge University support will be provi</w:t>
      </w:r>
      <w:r w:rsidR="00820504">
        <w:rPr>
          <w:rFonts w:cs="Arial"/>
        </w:rPr>
        <w:t>ded.</w:t>
      </w:r>
    </w:p>
    <w:p w14:paraId="6EF51EA9" w14:textId="5BA1936C" w:rsidR="00ED4366" w:rsidRDefault="00ED4366" w:rsidP="00243945">
      <w:pPr>
        <w:spacing w:after="0"/>
        <w:rPr>
          <w:rFonts w:cs="Arial"/>
        </w:rPr>
      </w:pPr>
    </w:p>
    <w:p w14:paraId="60A18A26" w14:textId="3826CA2B" w:rsidR="00ED4366" w:rsidRDefault="00ED4366" w:rsidP="00243945">
      <w:pPr>
        <w:spacing w:after="0"/>
        <w:rPr>
          <w:rFonts w:cs="Arial"/>
          <w:i/>
        </w:rPr>
      </w:pPr>
      <w:r w:rsidRPr="00ED4366">
        <w:rPr>
          <w:rFonts w:cs="Arial"/>
          <w:i/>
        </w:rPr>
        <w:t>Do I have to let the University of Edinburgh acknowledge me in its publicity?</w:t>
      </w:r>
    </w:p>
    <w:p w14:paraId="4326AF1C" w14:textId="7C68815F" w:rsidR="00ED4366" w:rsidRPr="00ED4366" w:rsidRDefault="00ED4366" w:rsidP="00243945">
      <w:pPr>
        <w:spacing w:after="0"/>
        <w:rPr>
          <w:rFonts w:cs="Arial"/>
        </w:rPr>
      </w:pPr>
      <w:r w:rsidRPr="00ED4366">
        <w:rPr>
          <w:rFonts w:cs="Arial"/>
        </w:rPr>
        <w:t>Yes</w:t>
      </w:r>
      <w:r>
        <w:rPr>
          <w:rFonts w:cs="Arial"/>
        </w:rPr>
        <w:t>, but if there are, for example, privacy concerns</w:t>
      </w:r>
      <w:r w:rsidR="00607A3F">
        <w:rPr>
          <w:rFonts w:cs="Arial"/>
        </w:rPr>
        <w:t xml:space="preserve"> regarding individuals involved (including the</w:t>
      </w:r>
      <w:r w:rsidR="00CD592A">
        <w:rPr>
          <w:rFonts w:cs="Arial"/>
        </w:rPr>
        <w:t xml:space="preserve"> privacy of the </w:t>
      </w:r>
      <w:r w:rsidR="00607A3F">
        <w:rPr>
          <w:rFonts w:cs="Arial"/>
        </w:rPr>
        <w:t>applicant</w:t>
      </w:r>
      <w:r w:rsidR="00CD592A">
        <w:rPr>
          <w:rFonts w:cs="Arial"/>
        </w:rPr>
        <w:t>/grant-holder</w:t>
      </w:r>
      <w:r w:rsidR="00E1481B">
        <w:rPr>
          <w:rFonts w:cs="Arial"/>
        </w:rPr>
        <w:t>s</w:t>
      </w:r>
      <w:r w:rsidR="00607A3F">
        <w:rPr>
          <w:rFonts w:cs="Arial"/>
        </w:rPr>
        <w:t>)</w:t>
      </w:r>
      <w:r>
        <w:rPr>
          <w:rFonts w:cs="Arial"/>
        </w:rPr>
        <w:t>, we will work with you to ensure these are accommodated.</w:t>
      </w:r>
    </w:p>
    <w:sectPr w:rsidR="00ED4366" w:rsidRPr="00ED4366" w:rsidSect="00F45604">
      <w:headerReference w:type="default" r:id="rId9"/>
      <w:footerReference w:type="default" r:id="rId10"/>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55AE3" w14:textId="77777777" w:rsidR="00633D46" w:rsidRDefault="00633D46" w:rsidP="00D10BFB">
      <w:pPr>
        <w:spacing w:after="0" w:line="240" w:lineRule="auto"/>
      </w:pPr>
      <w:r>
        <w:separator/>
      </w:r>
    </w:p>
  </w:endnote>
  <w:endnote w:type="continuationSeparator" w:id="0">
    <w:p w14:paraId="4AC973BF" w14:textId="77777777" w:rsidR="00633D46" w:rsidRDefault="00633D46" w:rsidP="00D1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624840"/>
      <w:docPartObj>
        <w:docPartGallery w:val="Page Numbers (Bottom of Page)"/>
        <w:docPartUnique/>
      </w:docPartObj>
    </w:sdtPr>
    <w:sdtEndPr>
      <w:rPr>
        <w:noProof/>
      </w:rPr>
    </w:sdtEndPr>
    <w:sdtContent>
      <w:p w14:paraId="01AA8889" w14:textId="1157F5AF" w:rsidR="005B4E09" w:rsidRDefault="005B4E09">
        <w:pPr>
          <w:pStyle w:val="Footer"/>
          <w:jc w:val="center"/>
        </w:pPr>
        <w:r>
          <w:fldChar w:fldCharType="begin"/>
        </w:r>
        <w:r>
          <w:instrText xml:space="preserve"> PAGE   \* MERGEFORMAT </w:instrText>
        </w:r>
        <w:r>
          <w:fldChar w:fldCharType="separate"/>
        </w:r>
        <w:r w:rsidR="000E36A6">
          <w:rPr>
            <w:noProof/>
          </w:rPr>
          <w:t>2</w:t>
        </w:r>
        <w:r>
          <w:rPr>
            <w:noProof/>
          </w:rPr>
          <w:fldChar w:fldCharType="end"/>
        </w:r>
      </w:p>
    </w:sdtContent>
  </w:sdt>
  <w:p w14:paraId="49425B6F" w14:textId="77777777" w:rsidR="005B4E09" w:rsidRDefault="005B4E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23A78" w14:textId="77777777" w:rsidR="00633D46" w:rsidRDefault="00633D46" w:rsidP="00D10BFB">
      <w:pPr>
        <w:spacing w:after="0" w:line="240" w:lineRule="auto"/>
      </w:pPr>
      <w:r>
        <w:separator/>
      </w:r>
    </w:p>
  </w:footnote>
  <w:footnote w:type="continuationSeparator" w:id="0">
    <w:p w14:paraId="469C8A9E" w14:textId="77777777" w:rsidR="00633D46" w:rsidRDefault="00633D46" w:rsidP="00D10B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9F6F" w14:textId="2A1993CA" w:rsidR="00CD5FC3" w:rsidRDefault="00A10C8D">
    <w:pPr>
      <w:pStyle w:val="Header"/>
    </w:pPr>
    <w:r w:rsidRPr="00F46978">
      <w:rPr>
        <w:rStyle w:val="FooterChar"/>
        <w:rFonts w:ascii="Arial" w:hAnsi="Arial" w:cs="Arial"/>
        <w:b/>
        <w:i/>
        <w:noProof/>
        <w:lang w:eastAsia="en-GB"/>
      </w:rPr>
      <w:drawing>
        <wp:anchor distT="0" distB="0" distL="114300" distR="114300" simplePos="0" relativeHeight="251659264" behindDoc="1" locked="0" layoutInCell="1" allowOverlap="1" wp14:anchorId="6D1EBFCB" wp14:editId="7364AA7B">
          <wp:simplePos x="0" y="0"/>
          <wp:positionH relativeFrom="column">
            <wp:posOffset>4200525</wp:posOffset>
          </wp:positionH>
          <wp:positionV relativeFrom="paragraph">
            <wp:posOffset>-635</wp:posOffset>
          </wp:positionV>
          <wp:extent cx="2498725"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only-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8725" cy="590550"/>
                  </a:xfrm>
                  <a:prstGeom prst="rect">
                    <a:avLst/>
                  </a:prstGeom>
                </pic:spPr>
              </pic:pic>
            </a:graphicData>
          </a:graphic>
          <wp14:sizeRelH relativeFrom="page">
            <wp14:pctWidth>0</wp14:pctWidth>
          </wp14:sizeRelH>
          <wp14:sizeRelV relativeFrom="page">
            <wp14:pctHeight>0</wp14:pctHeight>
          </wp14:sizeRelV>
        </wp:anchor>
      </w:drawing>
    </w:r>
    <w:r w:rsidR="00CD5FC3">
      <w:rPr>
        <w:noProof/>
        <w:lang w:eastAsia="en-GB"/>
      </w:rPr>
      <w:drawing>
        <wp:inline distT="0" distB="0" distL="0" distR="0" wp14:anchorId="5D7FB397" wp14:editId="0719843F">
          <wp:extent cx="2257689"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 Stacked Colour v3-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7689" cy="540000"/>
                  </a:xfrm>
                  <a:prstGeom prst="rect">
                    <a:avLst/>
                  </a:prstGeom>
                </pic:spPr>
              </pic:pic>
            </a:graphicData>
          </a:graphic>
        </wp:inline>
      </w:drawing>
    </w:r>
    <w:r w:rsidRPr="00A10C8D">
      <w:rPr>
        <w:rStyle w:val="FooterChar"/>
        <w:rFonts w:ascii="Arial" w:hAnsi="Arial" w:cs="Arial"/>
        <w:b/>
        <w:i/>
        <w:noProof/>
        <w:lang w:eastAsia="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49AE"/>
    <w:multiLevelType w:val="hybridMultilevel"/>
    <w:tmpl w:val="CC68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A0B0D"/>
    <w:multiLevelType w:val="hybridMultilevel"/>
    <w:tmpl w:val="C26A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7671F"/>
    <w:multiLevelType w:val="hybridMultilevel"/>
    <w:tmpl w:val="BBDE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605DA"/>
    <w:multiLevelType w:val="hybridMultilevel"/>
    <w:tmpl w:val="60B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0A1647"/>
    <w:multiLevelType w:val="hybridMultilevel"/>
    <w:tmpl w:val="8D9E4AE4"/>
    <w:lvl w:ilvl="0" w:tplc="08090001">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4A08D7"/>
    <w:multiLevelType w:val="hybridMultilevel"/>
    <w:tmpl w:val="925A2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6A2CD5"/>
    <w:multiLevelType w:val="hybridMultilevel"/>
    <w:tmpl w:val="5CE2D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1C6BD1"/>
    <w:multiLevelType w:val="hybridMultilevel"/>
    <w:tmpl w:val="D99E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F02C48"/>
    <w:multiLevelType w:val="hybridMultilevel"/>
    <w:tmpl w:val="F1B8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9B1620"/>
    <w:multiLevelType w:val="hybridMultilevel"/>
    <w:tmpl w:val="0D6C48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78E1227"/>
    <w:multiLevelType w:val="hybridMultilevel"/>
    <w:tmpl w:val="2B00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4C088C"/>
    <w:multiLevelType w:val="hybridMultilevel"/>
    <w:tmpl w:val="3CF4D2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A71370B"/>
    <w:multiLevelType w:val="hybridMultilevel"/>
    <w:tmpl w:val="9FD0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268D8"/>
    <w:multiLevelType w:val="hybridMultilevel"/>
    <w:tmpl w:val="0040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C5075B"/>
    <w:multiLevelType w:val="hybridMultilevel"/>
    <w:tmpl w:val="A3C4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0D31BA"/>
    <w:multiLevelType w:val="hybridMultilevel"/>
    <w:tmpl w:val="BE3A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23711D"/>
    <w:multiLevelType w:val="hybridMultilevel"/>
    <w:tmpl w:val="8CD0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C1233"/>
    <w:multiLevelType w:val="hybridMultilevel"/>
    <w:tmpl w:val="CE88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5A02FE"/>
    <w:multiLevelType w:val="hybridMultilevel"/>
    <w:tmpl w:val="F566E62E"/>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EB39FC"/>
    <w:multiLevelType w:val="hybridMultilevel"/>
    <w:tmpl w:val="8B9E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8A6D21"/>
    <w:multiLevelType w:val="hybridMultilevel"/>
    <w:tmpl w:val="9D348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592E1E"/>
    <w:multiLevelType w:val="hybridMultilevel"/>
    <w:tmpl w:val="C7662DCC"/>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0C59AC"/>
    <w:multiLevelType w:val="hybridMultilevel"/>
    <w:tmpl w:val="C05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DC6B15"/>
    <w:multiLevelType w:val="hybridMultilevel"/>
    <w:tmpl w:val="8DE0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1B2A49"/>
    <w:multiLevelType w:val="hybridMultilevel"/>
    <w:tmpl w:val="D23A9824"/>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EA91AB8"/>
    <w:multiLevelType w:val="hybridMultilevel"/>
    <w:tmpl w:val="76E0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C43DE0"/>
    <w:multiLevelType w:val="hybridMultilevel"/>
    <w:tmpl w:val="F00EDC4E"/>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4553B41"/>
    <w:multiLevelType w:val="hybridMultilevel"/>
    <w:tmpl w:val="D76A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EE0F0B"/>
    <w:multiLevelType w:val="hybridMultilevel"/>
    <w:tmpl w:val="AA0C3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84D744A"/>
    <w:multiLevelType w:val="hybridMultilevel"/>
    <w:tmpl w:val="DA3E0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AE8685B"/>
    <w:multiLevelType w:val="hybridMultilevel"/>
    <w:tmpl w:val="972047A2"/>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E3B64D5"/>
    <w:multiLevelType w:val="hybridMultilevel"/>
    <w:tmpl w:val="13EA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9"/>
  </w:num>
  <w:num w:numId="4">
    <w:abstractNumId w:val="8"/>
  </w:num>
  <w:num w:numId="5">
    <w:abstractNumId w:val="17"/>
  </w:num>
  <w:num w:numId="6">
    <w:abstractNumId w:val="29"/>
  </w:num>
  <w:num w:numId="7">
    <w:abstractNumId w:val="13"/>
  </w:num>
  <w:num w:numId="8">
    <w:abstractNumId w:val="28"/>
  </w:num>
  <w:num w:numId="9">
    <w:abstractNumId w:val="25"/>
  </w:num>
  <w:num w:numId="10">
    <w:abstractNumId w:val="5"/>
  </w:num>
  <w:num w:numId="11">
    <w:abstractNumId w:val="14"/>
  </w:num>
  <w:num w:numId="12">
    <w:abstractNumId w:val="30"/>
  </w:num>
  <w:num w:numId="13">
    <w:abstractNumId w:val="24"/>
  </w:num>
  <w:num w:numId="14">
    <w:abstractNumId w:val="18"/>
  </w:num>
  <w:num w:numId="15">
    <w:abstractNumId w:val="26"/>
  </w:num>
  <w:num w:numId="16">
    <w:abstractNumId w:val="21"/>
  </w:num>
  <w:num w:numId="17">
    <w:abstractNumId w:val="4"/>
  </w:num>
  <w:num w:numId="18">
    <w:abstractNumId w:val="20"/>
  </w:num>
  <w:num w:numId="19">
    <w:abstractNumId w:val="6"/>
  </w:num>
  <w:num w:numId="20">
    <w:abstractNumId w:val="7"/>
  </w:num>
  <w:num w:numId="21">
    <w:abstractNumId w:val="0"/>
  </w:num>
  <w:num w:numId="22">
    <w:abstractNumId w:val="12"/>
  </w:num>
  <w:num w:numId="23">
    <w:abstractNumId w:val="23"/>
  </w:num>
  <w:num w:numId="24">
    <w:abstractNumId w:val="3"/>
  </w:num>
  <w:num w:numId="25">
    <w:abstractNumId w:val="15"/>
  </w:num>
  <w:num w:numId="26">
    <w:abstractNumId w:val="10"/>
  </w:num>
  <w:num w:numId="27">
    <w:abstractNumId w:val="22"/>
  </w:num>
  <w:num w:numId="28">
    <w:abstractNumId w:val="2"/>
  </w:num>
  <w:num w:numId="29">
    <w:abstractNumId w:val="31"/>
  </w:num>
  <w:num w:numId="30">
    <w:abstractNumId w:val="1"/>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activeWritingStyle w:appName="MSWord" w:lang="en-GB" w:vendorID="64" w:dllVersion="6" w:nlCheck="1" w:checkStyle="0"/>
  <w:activeWritingStyle w:appName="MSWord" w:lang="en-GB"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0C"/>
    <w:rsid w:val="00003BC6"/>
    <w:rsid w:val="000240D6"/>
    <w:rsid w:val="00025303"/>
    <w:rsid w:val="0004674C"/>
    <w:rsid w:val="00055617"/>
    <w:rsid w:val="00075E0C"/>
    <w:rsid w:val="00076A88"/>
    <w:rsid w:val="00077B43"/>
    <w:rsid w:val="000807C6"/>
    <w:rsid w:val="00085D1E"/>
    <w:rsid w:val="00090250"/>
    <w:rsid w:val="000A1233"/>
    <w:rsid w:val="000A2CC2"/>
    <w:rsid w:val="000A37A9"/>
    <w:rsid w:val="000C0C21"/>
    <w:rsid w:val="000D5FF2"/>
    <w:rsid w:val="000D71AB"/>
    <w:rsid w:val="000E36A6"/>
    <w:rsid w:val="000E5078"/>
    <w:rsid w:val="00115318"/>
    <w:rsid w:val="00124FE8"/>
    <w:rsid w:val="00143889"/>
    <w:rsid w:val="001479F1"/>
    <w:rsid w:val="00162537"/>
    <w:rsid w:val="001650F6"/>
    <w:rsid w:val="00192F4E"/>
    <w:rsid w:val="0019308C"/>
    <w:rsid w:val="00194186"/>
    <w:rsid w:val="001A2443"/>
    <w:rsid w:val="001A330E"/>
    <w:rsid w:val="001C7BB5"/>
    <w:rsid w:val="001D6EE1"/>
    <w:rsid w:val="001E0895"/>
    <w:rsid w:val="001E1EED"/>
    <w:rsid w:val="001E274E"/>
    <w:rsid w:val="001E29BE"/>
    <w:rsid w:val="001F7CD7"/>
    <w:rsid w:val="00200A7A"/>
    <w:rsid w:val="00202658"/>
    <w:rsid w:val="0021102F"/>
    <w:rsid w:val="00212874"/>
    <w:rsid w:val="00212B84"/>
    <w:rsid w:val="002217CA"/>
    <w:rsid w:val="002224EE"/>
    <w:rsid w:val="0022664B"/>
    <w:rsid w:val="00243945"/>
    <w:rsid w:val="002477E2"/>
    <w:rsid w:val="002712A3"/>
    <w:rsid w:val="00274ADD"/>
    <w:rsid w:val="00294E3B"/>
    <w:rsid w:val="002B1A0E"/>
    <w:rsid w:val="002C5D2D"/>
    <w:rsid w:val="002E0BFD"/>
    <w:rsid w:val="002E4D75"/>
    <w:rsid w:val="002F3F71"/>
    <w:rsid w:val="002F5C4B"/>
    <w:rsid w:val="0030475C"/>
    <w:rsid w:val="00316D40"/>
    <w:rsid w:val="00376CC3"/>
    <w:rsid w:val="003840D0"/>
    <w:rsid w:val="003A0802"/>
    <w:rsid w:val="003A17BE"/>
    <w:rsid w:val="003A348D"/>
    <w:rsid w:val="003B1960"/>
    <w:rsid w:val="003D1205"/>
    <w:rsid w:val="003D53D9"/>
    <w:rsid w:val="003D5553"/>
    <w:rsid w:val="003D6235"/>
    <w:rsid w:val="003D7431"/>
    <w:rsid w:val="00402251"/>
    <w:rsid w:val="00421100"/>
    <w:rsid w:val="00421E1B"/>
    <w:rsid w:val="004310F6"/>
    <w:rsid w:val="004429E4"/>
    <w:rsid w:val="004503AD"/>
    <w:rsid w:val="0046144F"/>
    <w:rsid w:val="00465DA7"/>
    <w:rsid w:val="004668D2"/>
    <w:rsid w:val="00466D01"/>
    <w:rsid w:val="00472365"/>
    <w:rsid w:val="00486764"/>
    <w:rsid w:val="00491F55"/>
    <w:rsid w:val="0049567E"/>
    <w:rsid w:val="004D1A5D"/>
    <w:rsid w:val="004D4412"/>
    <w:rsid w:val="004E09C3"/>
    <w:rsid w:val="004E3543"/>
    <w:rsid w:val="004E5F2D"/>
    <w:rsid w:val="004F24A3"/>
    <w:rsid w:val="004F30B1"/>
    <w:rsid w:val="004F5D65"/>
    <w:rsid w:val="004F6B69"/>
    <w:rsid w:val="005056E4"/>
    <w:rsid w:val="00516B2C"/>
    <w:rsid w:val="00561BDB"/>
    <w:rsid w:val="0056422F"/>
    <w:rsid w:val="00571D9D"/>
    <w:rsid w:val="00576BA1"/>
    <w:rsid w:val="00580909"/>
    <w:rsid w:val="00594D59"/>
    <w:rsid w:val="00595279"/>
    <w:rsid w:val="00595B61"/>
    <w:rsid w:val="00596596"/>
    <w:rsid w:val="005B3564"/>
    <w:rsid w:val="005B4E09"/>
    <w:rsid w:val="005B5841"/>
    <w:rsid w:val="005E40CB"/>
    <w:rsid w:val="005E4697"/>
    <w:rsid w:val="005F483C"/>
    <w:rsid w:val="00603B8B"/>
    <w:rsid w:val="00607A3F"/>
    <w:rsid w:val="0061023F"/>
    <w:rsid w:val="00621767"/>
    <w:rsid w:val="00633D46"/>
    <w:rsid w:val="006375D7"/>
    <w:rsid w:val="006443BB"/>
    <w:rsid w:val="00646CBA"/>
    <w:rsid w:val="00647591"/>
    <w:rsid w:val="0066049D"/>
    <w:rsid w:val="00664F4F"/>
    <w:rsid w:val="00674AC9"/>
    <w:rsid w:val="0067619F"/>
    <w:rsid w:val="00681B37"/>
    <w:rsid w:val="00692482"/>
    <w:rsid w:val="00696858"/>
    <w:rsid w:val="006A771C"/>
    <w:rsid w:val="006B6A22"/>
    <w:rsid w:val="006C3AD2"/>
    <w:rsid w:val="006C3F21"/>
    <w:rsid w:val="006C4906"/>
    <w:rsid w:val="006D14EA"/>
    <w:rsid w:val="006F2DAC"/>
    <w:rsid w:val="0071632A"/>
    <w:rsid w:val="0072435E"/>
    <w:rsid w:val="00737734"/>
    <w:rsid w:val="007464CF"/>
    <w:rsid w:val="00756FDB"/>
    <w:rsid w:val="007644C3"/>
    <w:rsid w:val="00767032"/>
    <w:rsid w:val="00773E47"/>
    <w:rsid w:val="007850C4"/>
    <w:rsid w:val="007A0288"/>
    <w:rsid w:val="007A330F"/>
    <w:rsid w:val="007A49E7"/>
    <w:rsid w:val="007D25F8"/>
    <w:rsid w:val="007D5114"/>
    <w:rsid w:val="007D59B6"/>
    <w:rsid w:val="007E74EB"/>
    <w:rsid w:val="007E79A5"/>
    <w:rsid w:val="00814A19"/>
    <w:rsid w:val="00820504"/>
    <w:rsid w:val="008226F8"/>
    <w:rsid w:val="00853A33"/>
    <w:rsid w:val="00854550"/>
    <w:rsid w:val="00873BAB"/>
    <w:rsid w:val="008A0E9D"/>
    <w:rsid w:val="008A70D2"/>
    <w:rsid w:val="008B03B7"/>
    <w:rsid w:val="008D19C6"/>
    <w:rsid w:val="008E2641"/>
    <w:rsid w:val="008F7A07"/>
    <w:rsid w:val="00932C99"/>
    <w:rsid w:val="0094000C"/>
    <w:rsid w:val="00943F31"/>
    <w:rsid w:val="0094603D"/>
    <w:rsid w:val="00950512"/>
    <w:rsid w:val="009643B8"/>
    <w:rsid w:val="0097259D"/>
    <w:rsid w:val="00980430"/>
    <w:rsid w:val="0098391E"/>
    <w:rsid w:val="009B76A6"/>
    <w:rsid w:val="009D6340"/>
    <w:rsid w:val="009E27B4"/>
    <w:rsid w:val="009F0474"/>
    <w:rsid w:val="009F3D8E"/>
    <w:rsid w:val="009F5EF0"/>
    <w:rsid w:val="00A02338"/>
    <w:rsid w:val="00A10C8D"/>
    <w:rsid w:val="00A21307"/>
    <w:rsid w:val="00A27C2C"/>
    <w:rsid w:val="00A37A5F"/>
    <w:rsid w:val="00A41DDF"/>
    <w:rsid w:val="00A640C4"/>
    <w:rsid w:val="00A803D6"/>
    <w:rsid w:val="00A814BC"/>
    <w:rsid w:val="00A83617"/>
    <w:rsid w:val="00A84AFF"/>
    <w:rsid w:val="00A948CD"/>
    <w:rsid w:val="00AA7652"/>
    <w:rsid w:val="00AB0DB9"/>
    <w:rsid w:val="00AE0F48"/>
    <w:rsid w:val="00AE5FF8"/>
    <w:rsid w:val="00B10BCD"/>
    <w:rsid w:val="00B143D2"/>
    <w:rsid w:val="00B15D13"/>
    <w:rsid w:val="00B22E89"/>
    <w:rsid w:val="00B26DE8"/>
    <w:rsid w:val="00B27BEC"/>
    <w:rsid w:val="00B31C9F"/>
    <w:rsid w:val="00B32DAB"/>
    <w:rsid w:val="00B33EBC"/>
    <w:rsid w:val="00B34114"/>
    <w:rsid w:val="00B37492"/>
    <w:rsid w:val="00B408AF"/>
    <w:rsid w:val="00B574F6"/>
    <w:rsid w:val="00B77F7C"/>
    <w:rsid w:val="00B80318"/>
    <w:rsid w:val="00B84ADC"/>
    <w:rsid w:val="00B86147"/>
    <w:rsid w:val="00B93F48"/>
    <w:rsid w:val="00B97A90"/>
    <w:rsid w:val="00BA07D0"/>
    <w:rsid w:val="00BA1890"/>
    <w:rsid w:val="00BA6A4D"/>
    <w:rsid w:val="00BB1A09"/>
    <w:rsid w:val="00BB6E36"/>
    <w:rsid w:val="00BD57C8"/>
    <w:rsid w:val="00BD6246"/>
    <w:rsid w:val="00BD6257"/>
    <w:rsid w:val="00BE1340"/>
    <w:rsid w:val="00BE3FDC"/>
    <w:rsid w:val="00BF4731"/>
    <w:rsid w:val="00C02163"/>
    <w:rsid w:val="00C02363"/>
    <w:rsid w:val="00C04186"/>
    <w:rsid w:val="00C147B2"/>
    <w:rsid w:val="00C17AD8"/>
    <w:rsid w:val="00C22990"/>
    <w:rsid w:val="00C31EDD"/>
    <w:rsid w:val="00C33D36"/>
    <w:rsid w:val="00C343D0"/>
    <w:rsid w:val="00C42303"/>
    <w:rsid w:val="00C42D47"/>
    <w:rsid w:val="00C43578"/>
    <w:rsid w:val="00C43FEA"/>
    <w:rsid w:val="00C5041C"/>
    <w:rsid w:val="00C509F6"/>
    <w:rsid w:val="00C51320"/>
    <w:rsid w:val="00C516D7"/>
    <w:rsid w:val="00C722CD"/>
    <w:rsid w:val="00C73ECD"/>
    <w:rsid w:val="00C754A4"/>
    <w:rsid w:val="00C879AF"/>
    <w:rsid w:val="00CA0CC1"/>
    <w:rsid w:val="00CB1FC9"/>
    <w:rsid w:val="00CC328E"/>
    <w:rsid w:val="00CD592A"/>
    <w:rsid w:val="00CD5D42"/>
    <w:rsid w:val="00CD5FC3"/>
    <w:rsid w:val="00CE0135"/>
    <w:rsid w:val="00CE74EA"/>
    <w:rsid w:val="00CF5F0A"/>
    <w:rsid w:val="00D02F67"/>
    <w:rsid w:val="00D04C9A"/>
    <w:rsid w:val="00D0536B"/>
    <w:rsid w:val="00D10BFB"/>
    <w:rsid w:val="00D51A29"/>
    <w:rsid w:val="00D529B7"/>
    <w:rsid w:val="00D70C36"/>
    <w:rsid w:val="00D71667"/>
    <w:rsid w:val="00D729C3"/>
    <w:rsid w:val="00D872AC"/>
    <w:rsid w:val="00D917E8"/>
    <w:rsid w:val="00D922D0"/>
    <w:rsid w:val="00DA0F99"/>
    <w:rsid w:val="00DB566F"/>
    <w:rsid w:val="00DB77B8"/>
    <w:rsid w:val="00DC7276"/>
    <w:rsid w:val="00DD111B"/>
    <w:rsid w:val="00DF0036"/>
    <w:rsid w:val="00DF087C"/>
    <w:rsid w:val="00DF2F19"/>
    <w:rsid w:val="00DF3D5C"/>
    <w:rsid w:val="00E03BDF"/>
    <w:rsid w:val="00E1481B"/>
    <w:rsid w:val="00E30581"/>
    <w:rsid w:val="00E53D5E"/>
    <w:rsid w:val="00E62847"/>
    <w:rsid w:val="00E77ADB"/>
    <w:rsid w:val="00E8302C"/>
    <w:rsid w:val="00E85FD5"/>
    <w:rsid w:val="00EA4019"/>
    <w:rsid w:val="00EA5EF6"/>
    <w:rsid w:val="00EB2336"/>
    <w:rsid w:val="00EB650A"/>
    <w:rsid w:val="00EB7A23"/>
    <w:rsid w:val="00EC7F17"/>
    <w:rsid w:val="00ED2EF5"/>
    <w:rsid w:val="00ED2F99"/>
    <w:rsid w:val="00ED4366"/>
    <w:rsid w:val="00EE043B"/>
    <w:rsid w:val="00EE1467"/>
    <w:rsid w:val="00EE5646"/>
    <w:rsid w:val="00F06C18"/>
    <w:rsid w:val="00F102DD"/>
    <w:rsid w:val="00F10BC5"/>
    <w:rsid w:val="00F17722"/>
    <w:rsid w:val="00F260B3"/>
    <w:rsid w:val="00F2669A"/>
    <w:rsid w:val="00F27A89"/>
    <w:rsid w:val="00F4450D"/>
    <w:rsid w:val="00F45604"/>
    <w:rsid w:val="00F573FD"/>
    <w:rsid w:val="00F6490D"/>
    <w:rsid w:val="00F8010E"/>
    <w:rsid w:val="00F802A1"/>
    <w:rsid w:val="00F878EE"/>
    <w:rsid w:val="00FB21E8"/>
    <w:rsid w:val="00FD1836"/>
    <w:rsid w:val="00FD1C77"/>
    <w:rsid w:val="00FD2044"/>
    <w:rsid w:val="00FD48DF"/>
    <w:rsid w:val="00FE371C"/>
    <w:rsid w:val="00FF69C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8C7C"/>
  <w15:docId w15:val="{073F2F3A-4740-4EFB-BAFA-13563AEF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47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48D"/>
  </w:style>
  <w:style w:type="table" w:styleId="TableGrid">
    <w:name w:val="Table Grid"/>
    <w:basedOn w:val="TableNormal"/>
    <w:uiPriority w:val="59"/>
    <w:rsid w:val="000C0C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0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BFB"/>
  </w:style>
  <w:style w:type="paragraph" w:styleId="BalloonText">
    <w:name w:val="Balloon Text"/>
    <w:basedOn w:val="Normal"/>
    <w:link w:val="BalloonTextChar"/>
    <w:uiPriority w:val="99"/>
    <w:semiHidden/>
    <w:unhideWhenUsed/>
    <w:rsid w:val="00226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4B"/>
    <w:rPr>
      <w:rFonts w:ascii="Tahoma" w:hAnsi="Tahoma" w:cs="Tahoma"/>
      <w:sz w:val="16"/>
      <w:szCs w:val="16"/>
    </w:rPr>
  </w:style>
  <w:style w:type="character" w:styleId="CommentReference">
    <w:name w:val="annotation reference"/>
    <w:basedOn w:val="DefaultParagraphFont"/>
    <w:uiPriority w:val="99"/>
    <w:semiHidden/>
    <w:unhideWhenUsed/>
    <w:rsid w:val="00DF0036"/>
    <w:rPr>
      <w:sz w:val="16"/>
      <w:szCs w:val="16"/>
    </w:rPr>
  </w:style>
  <w:style w:type="paragraph" w:styleId="CommentText">
    <w:name w:val="annotation text"/>
    <w:basedOn w:val="Normal"/>
    <w:link w:val="CommentTextChar"/>
    <w:uiPriority w:val="99"/>
    <w:semiHidden/>
    <w:unhideWhenUsed/>
    <w:rsid w:val="00DF0036"/>
    <w:pPr>
      <w:spacing w:line="240" w:lineRule="auto"/>
    </w:pPr>
    <w:rPr>
      <w:sz w:val="20"/>
      <w:szCs w:val="20"/>
    </w:rPr>
  </w:style>
  <w:style w:type="character" w:customStyle="1" w:styleId="CommentTextChar">
    <w:name w:val="Comment Text Char"/>
    <w:basedOn w:val="DefaultParagraphFont"/>
    <w:link w:val="CommentText"/>
    <w:uiPriority w:val="99"/>
    <w:semiHidden/>
    <w:rsid w:val="00DF0036"/>
    <w:rPr>
      <w:sz w:val="20"/>
      <w:szCs w:val="20"/>
    </w:rPr>
  </w:style>
  <w:style w:type="paragraph" w:styleId="CommentSubject">
    <w:name w:val="annotation subject"/>
    <w:basedOn w:val="CommentText"/>
    <w:next w:val="CommentText"/>
    <w:link w:val="CommentSubjectChar"/>
    <w:uiPriority w:val="99"/>
    <w:semiHidden/>
    <w:unhideWhenUsed/>
    <w:rsid w:val="00DF0036"/>
    <w:rPr>
      <w:b/>
      <w:bCs/>
    </w:rPr>
  </w:style>
  <w:style w:type="character" w:customStyle="1" w:styleId="CommentSubjectChar">
    <w:name w:val="Comment Subject Char"/>
    <w:basedOn w:val="CommentTextChar"/>
    <w:link w:val="CommentSubject"/>
    <w:uiPriority w:val="99"/>
    <w:semiHidden/>
    <w:rsid w:val="00DF0036"/>
    <w:rPr>
      <w:b/>
      <w:bCs/>
      <w:sz w:val="20"/>
      <w:szCs w:val="20"/>
    </w:rPr>
  </w:style>
  <w:style w:type="paragraph" w:styleId="ListParagraph">
    <w:name w:val="List Paragraph"/>
    <w:basedOn w:val="Normal"/>
    <w:uiPriority w:val="34"/>
    <w:qFormat/>
    <w:rsid w:val="00CD5FC3"/>
    <w:pPr>
      <w:ind w:left="720"/>
      <w:contextualSpacing/>
    </w:pPr>
  </w:style>
  <w:style w:type="character" w:customStyle="1" w:styleId="Heading2Char">
    <w:name w:val="Heading 2 Char"/>
    <w:basedOn w:val="DefaultParagraphFont"/>
    <w:link w:val="Heading2"/>
    <w:uiPriority w:val="9"/>
    <w:rsid w:val="00C147B2"/>
    <w:rPr>
      <w:rFonts w:asciiTheme="majorHAnsi" w:eastAsiaTheme="majorEastAsia" w:hAnsiTheme="majorHAnsi" w:cstheme="majorBidi"/>
      <w:color w:val="365F91" w:themeColor="accent1" w:themeShade="BF"/>
      <w:sz w:val="26"/>
      <w:szCs w:val="26"/>
    </w:rPr>
  </w:style>
  <w:style w:type="character" w:customStyle="1" w:styleId="messagebody">
    <w:name w:val="message_body"/>
    <w:basedOn w:val="DefaultParagraphFont"/>
    <w:rsid w:val="00D51A29"/>
  </w:style>
  <w:style w:type="character" w:styleId="Hyperlink">
    <w:name w:val="Hyperlink"/>
    <w:basedOn w:val="DefaultParagraphFont"/>
    <w:uiPriority w:val="99"/>
    <w:unhideWhenUsed/>
    <w:rsid w:val="005E4697"/>
    <w:rPr>
      <w:color w:val="0000FF" w:themeColor="hyperlink"/>
      <w:u w:val="single"/>
    </w:rPr>
  </w:style>
  <w:style w:type="character" w:styleId="IntenseEmphasis">
    <w:name w:val="Intense Emphasis"/>
    <w:basedOn w:val="DefaultParagraphFont"/>
    <w:uiPriority w:val="21"/>
    <w:qFormat/>
    <w:rsid w:val="00E53D5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71087">
      <w:bodyDiv w:val="1"/>
      <w:marLeft w:val="0"/>
      <w:marRight w:val="0"/>
      <w:marTop w:val="0"/>
      <w:marBottom w:val="0"/>
      <w:divBdr>
        <w:top w:val="none" w:sz="0" w:space="0" w:color="auto"/>
        <w:left w:val="none" w:sz="0" w:space="0" w:color="auto"/>
        <w:bottom w:val="none" w:sz="0" w:space="0" w:color="auto"/>
        <w:right w:val="none" w:sz="0" w:space="0" w:color="auto"/>
      </w:divBdr>
    </w:div>
    <w:div w:id="728649355">
      <w:bodyDiv w:val="1"/>
      <w:marLeft w:val="0"/>
      <w:marRight w:val="0"/>
      <w:marTop w:val="0"/>
      <w:marBottom w:val="0"/>
      <w:divBdr>
        <w:top w:val="none" w:sz="0" w:space="0" w:color="auto"/>
        <w:left w:val="none" w:sz="0" w:space="0" w:color="auto"/>
        <w:bottom w:val="none" w:sz="0" w:space="0" w:color="auto"/>
        <w:right w:val="none" w:sz="0" w:space="0" w:color="auto"/>
      </w:divBdr>
    </w:div>
    <w:div w:id="11778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vo.org.uk/setting-up-a-charity/decide-on-a-structure/" TargetMode="External"/><Relationship Id="rId8" Type="http://schemas.openxmlformats.org/officeDocument/2006/relationships/hyperlink" Target="http://www.scvo.org.uk/running-your-organisation/finance-business-management/tradin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6834</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Sarah</dc:creator>
  <cp:lastModifiedBy>HARRIES-PUGH Eppy</cp:lastModifiedBy>
  <cp:revision>3</cp:revision>
  <cp:lastPrinted>2015-05-21T11:25:00Z</cp:lastPrinted>
  <dcterms:created xsi:type="dcterms:W3CDTF">2017-10-26T15:08:00Z</dcterms:created>
  <dcterms:modified xsi:type="dcterms:W3CDTF">2017-11-01T10:55:00Z</dcterms:modified>
</cp:coreProperties>
</file>