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1A167E" w:rsidRDefault="00B94770" w:rsidP="00131DAB">
      <w:pPr>
        <w:rPr>
          <w:rFonts w:ascii="Arial" w:hAnsi="Arial" w:cs="Arial"/>
          <w:sz w:val="22"/>
          <w:szCs w:val="28"/>
        </w:rPr>
      </w:pPr>
      <w:bookmarkStart w:id="0" w:name="_GoBack"/>
      <w:bookmarkEnd w:id="0"/>
      <w:r w:rsidRPr="00B94770">
        <w:rPr>
          <w:rFonts w:ascii="Arial" w:hAnsi="Arial" w:cs="Arial"/>
          <w:sz w:val="22"/>
          <w:szCs w:val="28"/>
        </w:rPr>
        <w:t>(S</w:t>
      </w:r>
      <w:r w:rsidR="00DA18D2" w:rsidRPr="00B94770">
        <w:rPr>
          <w:rFonts w:ascii="Arial" w:hAnsi="Arial" w:cs="Arial"/>
          <w:sz w:val="22"/>
          <w:szCs w:val="28"/>
        </w:rPr>
        <w:t xml:space="preserve">tudent </w:t>
      </w:r>
      <w:r w:rsidRPr="00B94770">
        <w:rPr>
          <w:rFonts w:ascii="Arial" w:hAnsi="Arial" w:cs="Arial"/>
          <w:sz w:val="22"/>
          <w:szCs w:val="28"/>
        </w:rPr>
        <w:t>completes in consultation with</w:t>
      </w:r>
      <w:r w:rsidR="00DA18D2" w:rsidRPr="00B94770">
        <w:rPr>
          <w:rFonts w:ascii="Arial" w:hAnsi="Arial" w:cs="Arial"/>
          <w:sz w:val="22"/>
          <w:szCs w:val="28"/>
        </w:rPr>
        <w:t xml:space="preserve"> Personal Tutor/Student Support Team</w:t>
      </w:r>
      <w:r w:rsidRPr="00B94770">
        <w:rPr>
          <w:rFonts w:ascii="Arial" w:hAnsi="Arial" w:cs="Arial"/>
          <w:sz w:val="22"/>
          <w:szCs w:val="28"/>
        </w:rPr>
        <w:t xml:space="preserve">/Research </w:t>
      </w:r>
      <w:r w:rsidR="00131DAB" w:rsidRPr="00B94770">
        <w:rPr>
          <w:rFonts w:ascii="Arial" w:hAnsi="Arial" w:cs="Arial"/>
          <w:sz w:val="22"/>
          <w:szCs w:val="28"/>
        </w:rPr>
        <w:t>Supervisor</w:t>
      </w:r>
      <w:r w:rsidR="00DA18D2" w:rsidRPr="00B94770">
        <w:rPr>
          <w:rFonts w:ascii="Arial" w:hAnsi="Arial" w:cs="Arial"/>
          <w:sz w:val="22"/>
          <w:szCs w:val="28"/>
        </w:rPr>
        <w:t>)</w:t>
      </w:r>
    </w:p>
    <w:p w:rsidR="002D7F88" w:rsidRPr="00B94770" w:rsidRDefault="002D7F88" w:rsidP="00131DAB">
      <w:pPr>
        <w:rPr>
          <w:rFonts w:ascii="Arial" w:hAnsi="Arial" w:cs="Arial"/>
          <w:sz w:val="22"/>
          <w:szCs w:val="28"/>
        </w:rPr>
      </w:pP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10173"/>
      </w:tblGrid>
      <w:tr w:rsidR="00131DAB" w:rsidRPr="00821766" w:rsidTr="00BC6E03">
        <w:trPr>
          <w:trHeight w:val="356"/>
        </w:trPr>
        <w:tc>
          <w:tcPr>
            <w:tcW w:w="10173" w:type="dxa"/>
          </w:tcPr>
          <w:tbl>
            <w:tblPr>
              <w:tblStyle w:val="TableGrid"/>
              <w:tblW w:w="10036" w:type="dxa"/>
              <w:tblLayout w:type="fixed"/>
              <w:tblLook w:val="04A0" w:firstRow="1" w:lastRow="0" w:firstColumn="1" w:lastColumn="0" w:noHBand="0" w:noVBand="1"/>
            </w:tblPr>
            <w:tblGrid>
              <w:gridCol w:w="1695"/>
              <w:gridCol w:w="2133"/>
              <w:gridCol w:w="1559"/>
              <w:gridCol w:w="1701"/>
              <w:gridCol w:w="1417"/>
              <w:gridCol w:w="1531"/>
            </w:tblGrid>
            <w:tr w:rsidR="005C3B3B" w:rsidRPr="003F7022" w:rsidTr="00142FF6">
              <w:tc>
                <w:tcPr>
                  <w:tcW w:w="8505" w:type="dxa"/>
                  <w:gridSpan w:val="5"/>
                </w:tcPr>
                <w:p w:rsidR="005C3B3B" w:rsidRPr="003F7022" w:rsidRDefault="005C3B3B" w:rsidP="006C3A69">
                  <w:pPr>
                    <w:rPr>
                      <w:rFonts w:ascii="Arial" w:hAnsi="Arial" w:cs="Arial"/>
                    </w:rPr>
                  </w:pPr>
                  <w:r w:rsidRPr="006C3A69">
                    <w:rPr>
                      <w:rFonts w:ascii="Arial" w:hAnsi="Arial" w:cs="Arial"/>
                      <w:b/>
                    </w:rPr>
                    <w:t>Student’s Special Circumstances Reference Number</w:t>
                  </w:r>
                  <w:r>
                    <w:rPr>
                      <w:rFonts w:ascii="Arial" w:hAnsi="Arial" w:cs="Arial"/>
                    </w:rPr>
                    <w:t xml:space="preserve"> (internal use)</w:t>
                  </w:r>
                </w:p>
              </w:tc>
              <w:tc>
                <w:tcPr>
                  <w:tcW w:w="1531" w:type="dxa"/>
                  <w:shd w:val="clear" w:color="auto" w:fill="FFFFFF" w:themeFill="background1"/>
                </w:tcPr>
                <w:p w:rsidR="005C3B3B" w:rsidRPr="003F7022" w:rsidRDefault="005C3B3B" w:rsidP="006C3A69">
                  <w:pPr>
                    <w:rPr>
                      <w:rFonts w:ascii="Arial" w:hAnsi="Arial" w:cs="Arial"/>
                    </w:rPr>
                  </w:pPr>
                </w:p>
              </w:tc>
            </w:tr>
            <w:tr w:rsidR="005C3B3B" w:rsidRPr="003F7022" w:rsidTr="006C3A69">
              <w:tc>
                <w:tcPr>
                  <w:tcW w:w="1695" w:type="dxa"/>
                </w:tcPr>
                <w:p w:rsidR="005C3B3B" w:rsidRPr="003F7022" w:rsidRDefault="005C3B3B" w:rsidP="005C3B3B">
                  <w:pPr>
                    <w:rPr>
                      <w:rFonts w:ascii="Arial" w:hAnsi="Arial" w:cs="Arial"/>
                    </w:rPr>
                  </w:pPr>
                  <w:r>
                    <w:rPr>
                      <w:rFonts w:ascii="Arial" w:hAnsi="Arial" w:cs="Arial"/>
                    </w:rPr>
                    <w:t>Student ‘s Name</w:t>
                  </w:r>
                </w:p>
              </w:tc>
              <w:tc>
                <w:tcPr>
                  <w:tcW w:w="2133" w:type="dxa"/>
                  <w:shd w:val="clear" w:color="auto" w:fill="FFFFFF" w:themeFill="background1"/>
                </w:tcPr>
                <w:p w:rsidR="005C3B3B" w:rsidRPr="003F7022" w:rsidRDefault="005C3B3B" w:rsidP="005C3B3B">
                  <w:pPr>
                    <w:rPr>
                      <w:rFonts w:ascii="Arial" w:hAnsi="Arial" w:cs="Arial"/>
                    </w:rPr>
                  </w:pPr>
                </w:p>
              </w:tc>
              <w:tc>
                <w:tcPr>
                  <w:tcW w:w="1559" w:type="dxa"/>
                </w:tcPr>
                <w:p w:rsidR="005C3B3B" w:rsidRPr="003F7022" w:rsidRDefault="005C3B3B" w:rsidP="005C3B3B">
                  <w:pPr>
                    <w:rPr>
                      <w:rFonts w:ascii="Arial" w:hAnsi="Arial" w:cs="Arial"/>
                    </w:rPr>
                  </w:pPr>
                  <w:r>
                    <w:rPr>
                      <w:rFonts w:ascii="Arial" w:hAnsi="Arial" w:cs="Arial"/>
                    </w:rPr>
                    <w:t>Student</w:t>
                  </w:r>
                  <w:r w:rsidRPr="003F7022">
                    <w:rPr>
                      <w:rFonts w:ascii="Arial" w:hAnsi="Arial" w:cs="Arial"/>
                    </w:rPr>
                    <w:t xml:space="preserve">’s </w:t>
                  </w:r>
                  <w:r>
                    <w:rPr>
                      <w:rFonts w:ascii="Arial" w:hAnsi="Arial" w:cs="Arial"/>
                    </w:rPr>
                    <w:t>Exam No.</w:t>
                  </w:r>
                </w:p>
              </w:tc>
              <w:tc>
                <w:tcPr>
                  <w:tcW w:w="1701" w:type="dxa"/>
                  <w:shd w:val="clear" w:color="auto" w:fill="FFFFFF" w:themeFill="background1"/>
                </w:tcPr>
                <w:p w:rsidR="005C3B3B" w:rsidRPr="003F7022" w:rsidRDefault="005C3B3B" w:rsidP="005C3B3B">
                  <w:pPr>
                    <w:rPr>
                      <w:rFonts w:ascii="Arial" w:hAnsi="Arial" w:cs="Arial"/>
                    </w:rPr>
                  </w:pPr>
                </w:p>
              </w:tc>
              <w:tc>
                <w:tcPr>
                  <w:tcW w:w="1417" w:type="dxa"/>
                  <w:shd w:val="clear" w:color="auto" w:fill="auto"/>
                </w:tcPr>
                <w:p w:rsidR="005C3B3B" w:rsidRPr="003F7022" w:rsidRDefault="005C3B3B" w:rsidP="005C3B3B">
                  <w:pPr>
                    <w:rPr>
                      <w:rFonts w:ascii="Arial" w:hAnsi="Arial" w:cs="Arial"/>
                    </w:rPr>
                  </w:pPr>
                  <w:r>
                    <w:rPr>
                      <w:rFonts w:ascii="Arial" w:hAnsi="Arial" w:cs="Arial"/>
                    </w:rPr>
                    <w:t>Student’s Matric No.</w:t>
                  </w:r>
                </w:p>
              </w:tc>
              <w:tc>
                <w:tcPr>
                  <w:tcW w:w="1531" w:type="dxa"/>
                  <w:shd w:val="clear" w:color="auto" w:fill="FFFFFF" w:themeFill="background1"/>
                </w:tcPr>
                <w:p w:rsidR="005C3B3B" w:rsidRDefault="005C3B3B" w:rsidP="005C3B3B">
                  <w:pPr>
                    <w:rPr>
                      <w:rFonts w:ascii="Arial" w:hAnsi="Arial" w:cs="Arial"/>
                    </w:rPr>
                  </w:pPr>
                </w:p>
              </w:tc>
            </w:tr>
            <w:tr w:rsidR="006C3A69" w:rsidRPr="003F7022" w:rsidTr="006C3A69">
              <w:tc>
                <w:tcPr>
                  <w:tcW w:w="1695" w:type="dxa"/>
                </w:tcPr>
                <w:p w:rsidR="006C3A69" w:rsidRDefault="006C3A69" w:rsidP="006C3A69">
                  <w:pPr>
                    <w:rPr>
                      <w:rFonts w:ascii="Arial" w:hAnsi="Arial" w:cs="Arial"/>
                    </w:rPr>
                  </w:pPr>
                  <w:r>
                    <w:rPr>
                      <w:rFonts w:ascii="Arial" w:hAnsi="Arial" w:cs="Arial"/>
                    </w:rPr>
                    <w:t>Degree Programme</w:t>
                  </w:r>
                </w:p>
              </w:tc>
              <w:tc>
                <w:tcPr>
                  <w:tcW w:w="2133" w:type="dxa"/>
                  <w:shd w:val="clear" w:color="auto" w:fill="FFFFFF" w:themeFill="background1"/>
                </w:tcPr>
                <w:p w:rsidR="006C3A69" w:rsidRPr="003F7022" w:rsidRDefault="006C3A69" w:rsidP="006C3A69">
                  <w:pPr>
                    <w:rPr>
                      <w:rFonts w:ascii="Arial" w:hAnsi="Arial" w:cs="Arial"/>
                    </w:rPr>
                  </w:pPr>
                </w:p>
              </w:tc>
              <w:tc>
                <w:tcPr>
                  <w:tcW w:w="1559" w:type="dxa"/>
                </w:tcPr>
                <w:p w:rsidR="006C3A69" w:rsidRDefault="006C3A69" w:rsidP="006D0F22">
                  <w:pPr>
                    <w:rPr>
                      <w:rFonts w:ascii="Arial" w:hAnsi="Arial" w:cs="Arial"/>
                    </w:rPr>
                  </w:pPr>
                  <w:r>
                    <w:rPr>
                      <w:rFonts w:ascii="Arial" w:hAnsi="Arial" w:cs="Arial"/>
                    </w:rPr>
                    <w:t>School that owns the programme</w:t>
                  </w:r>
                </w:p>
              </w:tc>
              <w:tc>
                <w:tcPr>
                  <w:tcW w:w="1701" w:type="dxa"/>
                  <w:shd w:val="clear" w:color="auto" w:fill="FFFFFF" w:themeFill="background1"/>
                </w:tcPr>
                <w:p w:rsidR="006C3A69" w:rsidRPr="003F7022" w:rsidRDefault="006C3A69" w:rsidP="006C3A69">
                  <w:pPr>
                    <w:rPr>
                      <w:rFonts w:ascii="Arial" w:hAnsi="Arial" w:cs="Arial"/>
                    </w:rPr>
                  </w:pPr>
                </w:p>
              </w:tc>
              <w:tc>
                <w:tcPr>
                  <w:tcW w:w="1417" w:type="dxa"/>
                  <w:shd w:val="clear" w:color="auto" w:fill="auto"/>
                </w:tcPr>
                <w:p w:rsidR="006C3A69" w:rsidRDefault="006C3A69" w:rsidP="006C3A69">
                  <w:pPr>
                    <w:rPr>
                      <w:rFonts w:ascii="Arial" w:hAnsi="Arial" w:cs="Arial"/>
                    </w:rPr>
                  </w:pPr>
                  <w:r>
                    <w:rPr>
                      <w:rFonts w:ascii="Arial" w:hAnsi="Arial" w:cs="Arial"/>
                    </w:rPr>
                    <w:t>Year of study</w:t>
                  </w:r>
                </w:p>
              </w:tc>
              <w:tc>
                <w:tcPr>
                  <w:tcW w:w="1531" w:type="dxa"/>
                  <w:shd w:val="clear" w:color="auto" w:fill="FFFFFF" w:themeFill="background1"/>
                </w:tcPr>
                <w:p w:rsidR="006C3A69" w:rsidRPr="003F7022" w:rsidRDefault="006C3A69" w:rsidP="006C3A69">
                  <w:pPr>
                    <w:rPr>
                      <w:rFonts w:ascii="Arial" w:hAnsi="Arial" w:cs="Arial"/>
                    </w:rPr>
                  </w:pPr>
                </w:p>
              </w:tc>
            </w:tr>
          </w:tbl>
          <w:p w:rsidR="006C3A69" w:rsidRPr="002D7F88" w:rsidRDefault="006D0F22" w:rsidP="006C3A69">
            <w:pPr>
              <w:tabs>
                <w:tab w:val="left" w:pos="5752"/>
              </w:tabs>
              <w:rPr>
                <w:rStyle w:val="Hyperlink"/>
                <w:rFonts w:ascii="Arial" w:hAnsi="Arial" w:cs="Arial"/>
                <w:sz w:val="22"/>
                <w:szCs w:val="22"/>
              </w:rPr>
            </w:pPr>
            <w:r w:rsidRPr="002D7F88">
              <w:rPr>
                <w:rFonts w:ascii="Arial" w:hAnsi="Arial" w:cs="Arial"/>
                <w:sz w:val="22"/>
                <w:szCs w:val="22"/>
              </w:rPr>
              <w:t xml:space="preserve">The DRPS lists programmes, courses and owning Schools: </w:t>
            </w:r>
            <w:hyperlink r:id="rId8" w:history="1">
              <w:r w:rsidRPr="002D7F88">
                <w:rPr>
                  <w:rStyle w:val="Hyperlink"/>
                  <w:rFonts w:ascii="Arial" w:hAnsi="Arial" w:cs="Arial"/>
                  <w:sz w:val="22"/>
                  <w:szCs w:val="22"/>
                </w:rPr>
                <w:t>www.drps.ed.ac.uk</w:t>
              </w:r>
            </w:hyperlink>
          </w:p>
          <w:p w:rsidR="006D0F22" w:rsidRPr="00A504AA" w:rsidRDefault="006D0F22" w:rsidP="006C3A69">
            <w:pPr>
              <w:tabs>
                <w:tab w:val="left" w:pos="5752"/>
              </w:tabs>
              <w:rPr>
                <w:rFonts w:ascii="Arial" w:hAnsi="Arial" w:cs="Arial"/>
                <w:b/>
                <w:sz w:val="22"/>
                <w:szCs w:val="10"/>
              </w:rPr>
            </w:pPr>
          </w:p>
          <w:p w:rsidR="00B94770" w:rsidRPr="00B94770" w:rsidRDefault="00B94770" w:rsidP="00B94770">
            <w:pPr>
              <w:rPr>
                <w:rFonts w:ascii="Arial" w:hAnsi="Arial" w:cs="Arial"/>
                <w:szCs w:val="22"/>
              </w:rPr>
            </w:pPr>
            <w:r w:rsidRPr="00B94770">
              <w:rPr>
                <w:rFonts w:ascii="Arial" w:hAnsi="Arial" w:cs="Arial"/>
                <w:szCs w:val="22"/>
              </w:rPr>
              <w:t xml:space="preserve">Special circumstances are circumstances which are beyond a student’s control and for which there is sufficient documentary evidence to show that they had a </w:t>
            </w:r>
            <w:r w:rsidRPr="00B94770">
              <w:rPr>
                <w:rFonts w:ascii="Arial" w:hAnsi="Arial" w:cs="Arial"/>
                <w:b/>
                <w:szCs w:val="22"/>
              </w:rPr>
              <w:t>significant</w:t>
            </w:r>
            <w:r w:rsidRPr="00B94770">
              <w:rPr>
                <w:rFonts w:ascii="Arial" w:hAnsi="Arial" w:cs="Arial"/>
                <w:szCs w:val="22"/>
              </w:rPr>
              <w:t xml:space="preserve"> adverse impact on the student’s performance in an assessment or resulted in non-attendance or a non-submission for a scheduled assessment. </w:t>
            </w:r>
          </w:p>
          <w:p w:rsidR="00B94770" w:rsidRPr="00A504AA" w:rsidRDefault="00B94770" w:rsidP="006C3A69">
            <w:pPr>
              <w:tabs>
                <w:tab w:val="left" w:pos="5752"/>
              </w:tabs>
              <w:rPr>
                <w:rFonts w:ascii="Arial" w:hAnsi="Arial" w:cs="Arial"/>
                <w:b/>
              </w:rPr>
            </w:pPr>
          </w:p>
          <w:p w:rsidR="00925860" w:rsidRPr="00C04A31" w:rsidRDefault="00131DAB" w:rsidP="00BC6E03">
            <w:pPr>
              <w:pStyle w:val="Default"/>
            </w:pPr>
            <w:r w:rsidRPr="00821766">
              <w:t xml:space="preserve">It is the </w:t>
            </w:r>
            <w:r w:rsidRPr="00821766">
              <w:rPr>
                <w:b/>
              </w:rPr>
              <w:t xml:space="preserve">responsibility of students </w:t>
            </w:r>
            <w:r w:rsidRPr="00821766">
              <w:t>to</w:t>
            </w:r>
            <w:r w:rsidR="00C04A31">
              <w:t xml:space="preserve">, </w:t>
            </w:r>
            <w:r w:rsidR="00C04A31">
              <w:rPr>
                <w:b/>
              </w:rPr>
              <w:t>in good time</w:t>
            </w:r>
            <w:r w:rsidR="00C04A31">
              <w:t>:</w:t>
            </w:r>
          </w:p>
          <w:p w:rsidR="00E4125B" w:rsidRDefault="00131DAB" w:rsidP="00E4125B">
            <w:pPr>
              <w:pStyle w:val="Default"/>
              <w:numPr>
                <w:ilvl w:val="0"/>
                <w:numId w:val="1"/>
              </w:numPr>
              <w:ind w:left="426" w:hanging="426"/>
            </w:pPr>
            <w:r w:rsidRPr="00821766">
              <w:t>ask for their special circumstances to be considered</w:t>
            </w:r>
            <w:r w:rsidR="00C04A31">
              <w:rPr>
                <w:b/>
              </w:rPr>
              <w:t xml:space="preserve">, </w:t>
            </w:r>
            <w:r w:rsidR="00C04A31">
              <w:t>before t</w:t>
            </w:r>
            <w:r w:rsidRPr="00821766">
              <w:t xml:space="preserve">he </w:t>
            </w:r>
            <w:r w:rsidR="00E4125B">
              <w:t xml:space="preserve">Special Circumstances Committee (SCC) </w:t>
            </w:r>
            <w:r w:rsidR="00C04A31">
              <w:t xml:space="preserve">meeting, </w:t>
            </w:r>
            <w:r w:rsidR="00E4125B">
              <w:t>w</w:t>
            </w:r>
            <w:r w:rsidR="00C04A31">
              <w:t>hich is before th</w:t>
            </w:r>
            <w:r w:rsidR="00E4125B">
              <w:t xml:space="preserve">e </w:t>
            </w:r>
            <w:r w:rsidRPr="00821766">
              <w:t>Board of Examiners</w:t>
            </w:r>
            <w:r w:rsidR="00E4125B">
              <w:t xml:space="preserve"> (BoE)</w:t>
            </w:r>
            <w:r w:rsidR="00C04A31">
              <w:t xml:space="preserve"> meeting</w:t>
            </w:r>
            <w:r w:rsidR="00E4125B">
              <w:t>; and</w:t>
            </w:r>
          </w:p>
          <w:p w:rsidR="00131DAB" w:rsidRPr="00821766" w:rsidRDefault="00C04A31" w:rsidP="00E4125B">
            <w:pPr>
              <w:pStyle w:val="Default"/>
              <w:numPr>
                <w:ilvl w:val="0"/>
                <w:numId w:val="1"/>
              </w:numPr>
              <w:ind w:left="426" w:hanging="426"/>
            </w:pPr>
            <w:proofErr w:type="gramStart"/>
            <w:r>
              <w:t>provide</w:t>
            </w:r>
            <w:proofErr w:type="gramEnd"/>
            <w:r>
              <w:t xml:space="preserve"> supporting evidence</w:t>
            </w:r>
            <w:r w:rsidR="00E4125B">
              <w:t>.</w:t>
            </w:r>
            <w:r w:rsidR="00131DAB" w:rsidRPr="00821766">
              <w:t xml:space="preserve"> </w:t>
            </w:r>
            <w:r w:rsidR="00E4125B">
              <w:t xml:space="preserve"> </w:t>
            </w:r>
            <w:r w:rsidR="00131DAB" w:rsidRPr="00821766">
              <w:t>Notification should be no later than two working days after the student’s last assessment, whether it is examination</w:t>
            </w:r>
            <w:r w:rsidR="005C6316">
              <w:t>, viva</w:t>
            </w:r>
            <w:r w:rsidR="00131DAB" w:rsidRPr="00821766">
              <w:t xml:space="preserve"> or coursework. </w:t>
            </w:r>
            <w:hyperlink r:id="rId9" w:history="1">
              <w:r w:rsidR="00131DAB" w:rsidRPr="00821766">
                <w:rPr>
                  <w:rStyle w:val="Hyperlink"/>
                </w:rPr>
                <w:t>www.docs.sasg.ed.ac.uk/AcademicServices/Policies/Special_Circumstances.pdf</w:t>
              </w:r>
            </w:hyperlink>
            <w:r w:rsidR="00131DAB" w:rsidRPr="00821766">
              <w:t xml:space="preserve"> </w:t>
            </w:r>
          </w:p>
          <w:p w:rsidR="00131DAB" w:rsidRPr="006D0F22" w:rsidRDefault="00131DAB" w:rsidP="00BC6E03">
            <w:pPr>
              <w:pStyle w:val="Default"/>
              <w:rPr>
                <w:sz w:val="10"/>
              </w:rPr>
            </w:pPr>
          </w:p>
          <w:p w:rsidR="00131DAB" w:rsidRDefault="00131DAB" w:rsidP="00E4125B">
            <w:pPr>
              <w:pStyle w:val="Default"/>
            </w:pPr>
            <w:r w:rsidRPr="00821766">
              <w:t>If there are factors which are affecting you, but you do not wish to share this information more widely, then you need to understand the implications of this. For example, staf</w:t>
            </w:r>
            <w:r w:rsidR="001A167E">
              <w:t xml:space="preserve">f may not be able to take any </w:t>
            </w:r>
            <w:r w:rsidRPr="00821766">
              <w:t>action if they may not disclose the issue to relevant colleagues.  S</w:t>
            </w:r>
            <w:r w:rsidR="00E4125B">
              <w:t>CCs</w:t>
            </w:r>
            <w:r w:rsidRPr="00821766">
              <w:t xml:space="preserve"> make evidence-based decision</w:t>
            </w:r>
            <w:r w:rsidR="00C04A31">
              <w:t>s and cannot act unless information</w:t>
            </w:r>
            <w:r w:rsidRPr="00821766">
              <w:t xml:space="preserve"> is provided. </w:t>
            </w:r>
          </w:p>
          <w:p w:rsidR="002D7F88" w:rsidRPr="00A504AA" w:rsidRDefault="002D7F88" w:rsidP="00E4125B">
            <w:pPr>
              <w:pStyle w:val="Default"/>
            </w:pPr>
          </w:p>
        </w:tc>
      </w:tr>
    </w:tbl>
    <w:p w:rsidR="00CC4507" w:rsidRPr="00C04A31" w:rsidRDefault="00655753" w:rsidP="00131DAB">
      <w:pPr>
        <w:tabs>
          <w:tab w:val="left" w:pos="5752"/>
        </w:tabs>
        <w:rPr>
          <w:rFonts w:ascii="Arial" w:hAnsi="Arial" w:cs="Arial"/>
          <w:b/>
        </w:rPr>
      </w:pPr>
      <w:r>
        <w:rPr>
          <w:rFonts w:ascii="Arial" w:hAnsi="Arial" w:cs="Arial"/>
          <w:b/>
        </w:rPr>
        <w:t>Student’s Consent</w:t>
      </w:r>
    </w:p>
    <w:tbl>
      <w:tblPr>
        <w:tblStyle w:val="TableGrid"/>
        <w:tblW w:w="10036" w:type="dxa"/>
        <w:tblInd w:w="-5" w:type="dxa"/>
        <w:tblLayout w:type="fixed"/>
        <w:tblLook w:val="04A0" w:firstRow="1" w:lastRow="0" w:firstColumn="1" w:lastColumn="0" w:noHBand="0" w:noVBand="1"/>
      </w:tblPr>
      <w:tblGrid>
        <w:gridCol w:w="2552"/>
        <w:gridCol w:w="2268"/>
        <w:gridCol w:w="1559"/>
        <w:gridCol w:w="1418"/>
        <w:gridCol w:w="992"/>
        <w:gridCol w:w="1247"/>
      </w:tblGrid>
      <w:tr w:rsidR="00C04A31" w:rsidRPr="003F7022" w:rsidTr="00721553">
        <w:trPr>
          <w:trHeight w:val="70"/>
        </w:trPr>
        <w:tc>
          <w:tcPr>
            <w:tcW w:w="10036" w:type="dxa"/>
            <w:gridSpan w:val="6"/>
          </w:tcPr>
          <w:p w:rsidR="00C04A31" w:rsidRPr="003F7022" w:rsidRDefault="00C04A31" w:rsidP="00C04A31">
            <w:pPr>
              <w:tabs>
                <w:tab w:val="left" w:pos="5752"/>
              </w:tabs>
              <w:ind w:right="119"/>
              <w:rPr>
                <w:rFonts w:ascii="Arial" w:hAnsi="Arial" w:cs="Arial"/>
              </w:rPr>
            </w:pPr>
            <w:r w:rsidRPr="003F7022">
              <w:rPr>
                <w:rFonts w:ascii="Arial" w:hAnsi="Arial" w:cs="Arial"/>
              </w:rPr>
              <w:t xml:space="preserve">I </w:t>
            </w:r>
            <w:r>
              <w:rPr>
                <w:rFonts w:ascii="Arial" w:hAnsi="Arial" w:cs="Arial"/>
              </w:rPr>
              <w:t>agree that the information on the nature of the special circumstances, as set out in this form and any additional supporting documentary evidence, may be shared with the relevant Special Circumstances Committees, Boards of Examiners (including College PG committees) and Progression Boards for my courses and degree programme.</w:t>
            </w:r>
          </w:p>
        </w:tc>
      </w:tr>
      <w:tr w:rsidR="00C04A31" w:rsidRPr="003F7022" w:rsidTr="006C3A69">
        <w:tc>
          <w:tcPr>
            <w:tcW w:w="2552" w:type="dxa"/>
          </w:tcPr>
          <w:p w:rsidR="00C04A31" w:rsidRPr="00C04A31" w:rsidRDefault="00C04A31" w:rsidP="00CC4507">
            <w:pPr>
              <w:rPr>
                <w:rFonts w:ascii="Arial" w:hAnsi="Arial" w:cs="Arial"/>
              </w:rPr>
            </w:pPr>
            <w:r>
              <w:rPr>
                <w:rFonts w:ascii="Arial" w:hAnsi="Arial" w:cs="Arial"/>
              </w:rPr>
              <w:t>Student signature</w:t>
            </w:r>
          </w:p>
        </w:tc>
        <w:tc>
          <w:tcPr>
            <w:tcW w:w="5245" w:type="dxa"/>
            <w:gridSpan w:val="3"/>
            <w:shd w:val="clear" w:color="auto" w:fill="FFFFFF" w:themeFill="background1"/>
          </w:tcPr>
          <w:p w:rsidR="00C04A31" w:rsidRPr="003F7022" w:rsidRDefault="00C04A31" w:rsidP="00BC6E03">
            <w:pPr>
              <w:rPr>
                <w:rFonts w:ascii="Arial" w:hAnsi="Arial" w:cs="Arial"/>
              </w:rPr>
            </w:pPr>
          </w:p>
        </w:tc>
        <w:tc>
          <w:tcPr>
            <w:tcW w:w="992" w:type="dxa"/>
          </w:tcPr>
          <w:p w:rsidR="00C04A31" w:rsidRDefault="00C04A31" w:rsidP="00BC6E03">
            <w:pPr>
              <w:rPr>
                <w:rFonts w:ascii="Arial" w:hAnsi="Arial" w:cs="Arial"/>
              </w:rPr>
            </w:pPr>
            <w:r>
              <w:rPr>
                <w:rFonts w:ascii="Arial" w:hAnsi="Arial" w:cs="Arial"/>
              </w:rPr>
              <w:t>Date</w:t>
            </w:r>
          </w:p>
        </w:tc>
        <w:tc>
          <w:tcPr>
            <w:tcW w:w="1247" w:type="dxa"/>
            <w:shd w:val="clear" w:color="auto" w:fill="FFFFFF" w:themeFill="background1"/>
          </w:tcPr>
          <w:p w:rsidR="00C04A31" w:rsidRPr="003F7022" w:rsidRDefault="00C04A31" w:rsidP="00BC6E03">
            <w:pPr>
              <w:rPr>
                <w:rFonts w:ascii="Arial" w:hAnsi="Arial" w:cs="Arial"/>
              </w:rPr>
            </w:pPr>
          </w:p>
        </w:tc>
      </w:tr>
      <w:tr w:rsidR="00CC4507" w:rsidRPr="003F7022" w:rsidTr="00C04A31">
        <w:tc>
          <w:tcPr>
            <w:tcW w:w="2552" w:type="dxa"/>
          </w:tcPr>
          <w:p w:rsidR="00CC4507" w:rsidRPr="003F7022" w:rsidRDefault="008821FB" w:rsidP="008821FB">
            <w:pPr>
              <w:rPr>
                <w:rFonts w:ascii="Arial" w:hAnsi="Arial" w:cs="Arial"/>
              </w:rPr>
            </w:pPr>
            <w:r>
              <w:rPr>
                <w:rFonts w:ascii="Arial" w:hAnsi="Arial" w:cs="Arial"/>
              </w:rPr>
              <w:t>PT</w:t>
            </w:r>
            <w:r w:rsidR="00CC4507" w:rsidRPr="00CC4507">
              <w:rPr>
                <w:rFonts w:ascii="Arial" w:hAnsi="Arial" w:cs="Arial"/>
              </w:rPr>
              <w:t>/SST</w:t>
            </w:r>
            <w:r w:rsidR="005C6316">
              <w:rPr>
                <w:rFonts w:ascii="Arial" w:hAnsi="Arial" w:cs="Arial"/>
              </w:rPr>
              <w:t xml:space="preserve">/ </w:t>
            </w:r>
            <w:r>
              <w:rPr>
                <w:rFonts w:ascii="Arial" w:hAnsi="Arial" w:cs="Arial"/>
              </w:rPr>
              <w:t xml:space="preserve">Research </w:t>
            </w:r>
            <w:r w:rsidR="005C6316">
              <w:rPr>
                <w:rFonts w:ascii="Arial" w:hAnsi="Arial" w:cs="Arial"/>
              </w:rPr>
              <w:t>Supervisor</w:t>
            </w:r>
            <w:r w:rsidR="00CC4507" w:rsidRPr="00CC4507">
              <w:rPr>
                <w:rFonts w:ascii="Arial" w:hAnsi="Arial" w:cs="Arial"/>
              </w:rPr>
              <w:t xml:space="preserve"> signature</w:t>
            </w:r>
          </w:p>
        </w:tc>
        <w:tc>
          <w:tcPr>
            <w:tcW w:w="2268" w:type="dxa"/>
            <w:shd w:val="clear" w:color="auto" w:fill="FFFFFF" w:themeFill="background1"/>
          </w:tcPr>
          <w:p w:rsidR="00CC4507" w:rsidRPr="003F7022" w:rsidRDefault="00CC4507" w:rsidP="00BC6E03">
            <w:pPr>
              <w:rPr>
                <w:rFonts w:ascii="Arial" w:hAnsi="Arial" w:cs="Arial"/>
              </w:rPr>
            </w:pPr>
          </w:p>
        </w:tc>
        <w:tc>
          <w:tcPr>
            <w:tcW w:w="1559" w:type="dxa"/>
          </w:tcPr>
          <w:p w:rsidR="00CC4507" w:rsidRPr="003F7022" w:rsidRDefault="005C6316" w:rsidP="008821FB">
            <w:pPr>
              <w:rPr>
                <w:rFonts w:ascii="Arial" w:hAnsi="Arial" w:cs="Arial"/>
              </w:rPr>
            </w:pPr>
            <w:r>
              <w:rPr>
                <w:rFonts w:ascii="Arial" w:hAnsi="Arial" w:cs="Arial"/>
              </w:rPr>
              <w:t>PT/SST/</w:t>
            </w:r>
            <w:r w:rsidR="008821FB">
              <w:rPr>
                <w:rFonts w:ascii="Arial" w:hAnsi="Arial" w:cs="Arial"/>
              </w:rPr>
              <w:t>R</w:t>
            </w:r>
            <w:r>
              <w:rPr>
                <w:rFonts w:ascii="Arial" w:hAnsi="Arial" w:cs="Arial"/>
              </w:rPr>
              <w:t xml:space="preserve">S </w:t>
            </w:r>
            <w:r w:rsidR="00CC4507">
              <w:rPr>
                <w:rFonts w:ascii="Arial" w:hAnsi="Arial" w:cs="Arial"/>
              </w:rPr>
              <w:t>name</w:t>
            </w:r>
          </w:p>
        </w:tc>
        <w:tc>
          <w:tcPr>
            <w:tcW w:w="1418" w:type="dxa"/>
            <w:shd w:val="clear" w:color="auto" w:fill="FFFFFF" w:themeFill="background1"/>
          </w:tcPr>
          <w:p w:rsidR="00CC4507" w:rsidRPr="003F7022" w:rsidRDefault="00CC4507" w:rsidP="00BC6E03">
            <w:pPr>
              <w:rPr>
                <w:rFonts w:ascii="Arial" w:hAnsi="Arial" w:cs="Arial"/>
              </w:rPr>
            </w:pPr>
          </w:p>
        </w:tc>
        <w:tc>
          <w:tcPr>
            <w:tcW w:w="992" w:type="dxa"/>
            <w:shd w:val="clear" w:color="auto" w:fill="auto"/>
          </w:tcPr>
          <w:p w:rsidR="00CC4507" w:rsidRPr="003F7022" w:rsidRDefault="00CC4507" w:rsidP="00BC6E03">
            <w:pPr>
              <w:rPr>
                <w:rFonts w:ascii="Arial" w:hAnsi="Arial" w:cs="Arial"/>
              </w:rPr>
            </w:pPr>
            <w:r>
              <w:rPr>
                <w:rFonts w:ascii="Arial" w:hAnsi="Arial" w:cs="Arial"/>
              </w:rPr>
              <w:t>Date</w:t>
            </w:r>
          </w:p>
        </w:tc>
        <w:tc>
          <w:tcPr>
            <w:tcW w:w="1247" w:type="dxa"/>
            <w:shd w:val="clear" w:color="auto" w:fill="FFFFFF" w:themeFill="background1"/>
          </w:tcPr>
          <w:p w:rsidR="00CC4507" w:rsidRPr="003F7022" w:rsidRDefault="00CC4507" w:rsidP="00BC6E03">
            <w:pPr>
              <w:rPr>
                <w:rFonts w:ascii="Arial" w:hAnsi="Arial" w:cs="Arial"/>
              </w:rPr>
            </w:pPr>
          </w:p>
        </w:tc>
      </w:tr>
    </w:tbl>
    <w:p w:rsidR="009F1EC2" w:rsidRPr="000B7F81" w:rsidRDefault="00655753" w:rsidP="00792075">
      <w:pPr>
        <w:rPr>
          <w:rFonts w:ascii="Arial" w:hAnsi="Arial" w:cs="Arial"/>
          <w:b/>
          <w:color w:val="FF0000"/>
        </w:rPr>
      </w:pPr>
      <w:r w:rsidRPr="000B7F81">
        <w:rPr>
          <w:rFonts w:ascii="Arial" w:hAnsi="Arial" w:cs="Arial"/>
          <w:b/>
          <w:color w:val="FF0000"/>
        </w:rPr>
        <w:t>Please return to</w:t>
      </w:r>
      <w:r w:rsidR="00792075" w:rsidRPr="000B7F81">
        <w:rPr>
          <w:rFonts w:ascii="Arial" w:hAnsi="Arial" w:cs="Arial"/>
          <w:b/>
          <w:color w:val="FF0000"/>
        </w:rPr>
        <w:t xml:space="preserve"> your </w:t>
      </w:r>
      <w:r w:rsidR="006C3A69" w:rsidRPr="000B7F81">
        <w:rPr>
          <w:rFonts w:ascii="Arial" w:hAnsi="Arial" w:cs="Arial"/>
          <w:b/>
          <w:color w:val="FF0000"/>
        </w:rPr>
        <w:t>Personal Tutor</w:t>
      </w:r>
      <w:r w:rsidR="005C6316" w:rsidRPr="000B7F81">
        <w:rPr>
          <w:rFonts w:ascii="Arial" w:hAnsi="Arial" w:cs="Arial"/>
          <w:b/>
          <w:color w:val="FF0000"/>
        </w:rPr>
        <w:t>/</w:t>
      </w:r>
      <w:r w:rsidR="008821FB">
        <w:rPr>
          <w:rFonts w:ascii="Arial" w:hAnsi="Arial" w:cs="Arial"/>
          <w:b/>
          <w:color w:val="FF0000"/>
        </w:rPr>
        <w:t xml:space="preserve">Research </w:t>
      </w:r>
      <w:r w:rsidR="005C6316" w:rsidRPr="000B7F81">
        <w:rPr>
          <w:rFonts w:ascii="Arial" w:hAnsi="Arial" w:cs="Arial"/>
          <w:b/>
          <w:color w:val="FF0000"/>
        </w:rPr>
        <w:t xml:space="preserve">Supervisor with supporting </w:t>
      </w:r>
      <w:r w:rsidR="009F1EC2" w:rsidRPr="000B7F81">
        <w:rPr>
          <w:rFonts w:ascii="Arial" w:hAnsi="Arial" w:cs="Arial"/>
          <w:b/>
          <w:color w:val="FF0000"/>
        </w:rPr>
        <w:t xml:space="preserve">evidence.  </w:t>
      </w:r>
    </w:p>
    <w:p w:rsidR="00EF1CE1" w:rsidRDefault="00C04A31" w:rsidP="00C04A31">
      <w:pPr>
        <w:ind w:right="119"/>
        <w:rPr>
          <w:rFonts w:ascii="Arial" w:hAnsi="Arial" w:cs="Arial"/>
          <w:sz w:val="22"/>
        </w:rPr>
      </w:pPr>
      <w:r w:rsidRPr="00C04A31">
        <w:rPr>
          <w:rFonts w:ascii="Arial" w:hAnsi="Arial" w:cs="Arial"/>
          <w:sz w:val="22"/>
        </w:rPr>
        <w:t>In the absence of a student’s signature, the form may be submitted by the Personal Tutor/Student Support Team/</w:t>
      </w:r>
      <w:r w:rsidR="008821FB">
        <w:rPr>
          <w:rFonts w:ascii="Arial" w:hAnsi="Arial" w:cs="Arial"/>
          <w:sz w:val="22"/>
        </w:rPr>
        <w:t xml:space="preserve">Research </w:t>
      </w:r>
      <w:r w:rsidRPr="00C04A31">
        <w:rPr>
          <w:rFonts w:ascii="Arial" w:hAnsi="Arial" w:cs="Arial"/>
          <w:sz w:val="22"/>
        </w:rPr>
        <w:t>Supervisor with the student’s written or email consent.</w:t>
      </w:r>
    </w:p>
    <w:p w:rsidR="00C04A31" w:rsidRDefault="00C04A31" w:rsidP="00131DAB">
      <w:pPr>
        <w:ind w:right="-1039"/>
        <w:rPr>
          <w:rFonts w:ascii="Arial" w:hAnsi="Arial" w:cs="Arial"/>
          <w:b/>
        </w:rPr>
      </w:pPr>
    </w:p>
    <w:p w:rsidR="00A504AA" w:rsidRPr="00A504AA" w:rsidRDefault="00A504AA" w:rsidP="00131DAB">
      <w:pPr>
        <w:ind w:right="-1039"/>
        <w:rPr>
          <w:rFonts w:ascii="Arial" w:hAnsi="Arial" w:cs="Arial"/>
          <w:b/>
        </w:rPr>
      </w:pPr>
    </w:p>
    <w:p w:rsidR="00131DAB" w:rsidRPr="009F1EC2" w:rsidRDefault="009F1EC2" w:rsidP="00131DAB">
      <w:pPr>
        <w:ind w:right="-1039"/>
        <w:rPr>
          <w:rFonts w:ascii="Arial" w:hAnsi="Arial" w:cs="Arial"/>
          <w:b/>
        </w:rPr>
      </w:pPr>
      <w:r>
        <w:rPr>
          <w:rFonts w:ascii="Arial" w:hAnsi="Arial" w:cs="Arial"/>
          <w:b/>
        </w:rPr>
        <w:t>School responsibilities</w:t>
      </w:r>
      <w:r w:rsidR="00131DAB">
        <w:rPr>
          <w:rFonts w:ascii="Arial" w:hAnsi="Arial" w:cs="Arial"/>
          <w:b/>
        </w:rPr>
        <w:t xml:space="preserve">: </w:t>
      </w:r>
      <w:r w:rsidR="00131DAB">
        <w:rPr>
          <w:rFonts w:ascii="Arial" w:hAnsi="Arial" w:cs="Arial"/>
        </w:rPr>
        <w:t>F</w:t>
      </w:r>
      <w:r w:rsidR="00131DAB" w:rsidRPr="00131DAB">
        <w:rPr>
          <w:rFonts w:ascii="Arial" w:hAnsi="Arial" w:cs="Arial"/>
        </w:rPr>
        <w:t>ront sheet can be detached to allow for anonymous processing.</w:t>
      </w:r>
    </w:p>
    <w:tbl>
      <w:tblPr>
        <w:tblStyle w:val="TableGrid"/>
        <w:tblW w:w="10065" w:type="dxa"/>
        <w:tblInd w:w="-5" w:type="dxa"/>
        <w:tblLayout w:type="fixed"/>
        <w:tblLook w:val="04A0" w:firstRow="1" w:lastRow="0" w:firstColumn="1" w:lastColumn="0" w:noHBand="0" w:noVBand="1"/>
      </w:tblPr>
      <w:tblGrid>
        <w:gridCol w:w="10065"/>
      </w:tblGrid>
      <w:tr w:rsidR="009F1EC2" w:rsidRPr="003F7022" w:rsidTr="006C3A69">
        <w:tc>
          <w:tcPr>
            <w:tcW w:w="10065" w:type="dxa"/>
            <w:shd w:val="clear" w:color="auto" w:fill="FFFFFF" w:themeFill="background1"/>
          </w:tcPr>
          <w:p w:rsidR="009F1EC2" w:rsidRPr="009F1EC2" w:rsidRDefault="009F1EC2" w:rsidP="006E4444">
            <w:pPr>
              <w:tabs>
                <w:tab w:val="left" w:pos="9106"/>
              </w:tabs>
              <w:rPr>
                <w:rFonts w:ascii="Arial" w:hAnsi="Arial" w:cs="Arial"/>
                <w:b/>
              </w:rPr>
            </w:pPr>
            <w:r w:rsidRPr="009F1EC2">
              <w:rPr>
                <w:rFonts w:ascii="Arial" w:hAnsi="Arial" w:cs="Arial"/>
                <w:b/>
              </w:rPr>
              <w:t>SCC Conveners have responsibility for ensuring that this form and relevant information is se</w:t>
            </w:r>
            <w:r w:rsidR="00E4125B">
              <w:rPr>
                <w:rFonts w:ascii="Arial" w:hAnsi="Arial" w:cs="Arial"/>
                <w:b/>
              </w:rPr>
              <w:t>n</w:t>
            </w:r>
            <w:r w:rsidRPr="009F1EC2">
              <w:rPr>
                <w:rFonts w:ascii="Arial" w:hAnsi="Arial" w:cs="Arial"/>
                <w:b/>
              </w:rPr>
              <w:t>t to the relevant BoEs</w:t>
            </w:r>
            <w:r w:rsidR="00EF1CE1">
              <w:rPr>
                <w:rFonts w:ascii="Arial" w:hAnsi="Arial" w:cs="Arial"/>
                <w:b/>
              </w:rPr>
              <w:t>, including College PG committees</w:t>
            </w:r>
            <w:r w:rsidRPr="009F1EC2">
              <w:rPr>
                <w:rFonts w:ascii="Arial" w:hAnsi="Arial" w:cs="Arial"/>
                <w:b/>
              </w:rPr>
              <w:t xml:space="preserve">.  The School ensures that it is forwarded to </w:t>
            </w:r>
            <w:r w:rsidR="009A6C8D">
              <w:rPr>
                <w:rFonts w:ascii="Arial" w:hAnsi="Arial" w:cs="Arial"/>
                <w:b/>
              </w:rPr>
              <w:t xml:space="preserve">any other </w:t>
            </w:r>
            <w:r w:rsidRPr="009F1EC2">
              <w:rPr>
                <w:rFonts w:ascii="Arial" w:hAnsi="Arial" w:cs="Arial"/>
                <w:b/>
              </w:rPr>
              <w:t>Schools who need this information.</w:t>
            </w:r>
          </w:p>
          <w:p w:rsidR="009F1EC2" w:rsidRPr="00131DAB" w:rsidRDefault="009F1EC2" w:rsidP="009F1EC2">
            <w:pPr>
              <w:rPr>
                <w:rFonts w:ascii="Arial" w:hAnsi="Arial" w:cs="Arial"/>
                <w:b/>
                <w:sz w:val="16"/>
              </w:rPr>
            </w:pPr>
          </w:p>
          <w:p w:rsidR="00931AA4" w:rsidRPr="00931AA4" w:rsidRDefault="009F1EC2" w:rsidP="006E4444">
            <w:pPr>
              <w:tabs>
                <w:tab w:val="left" w:pos="9390"/>
              </w:tabs>
              <w:rPr>
                <w:rFonts w:ascii="Arial" w:hAnsi="Arial" w:cs="Arial"/>
                <w:b/>
                <w:sz w:val="10"/>
              </w:rPr>
            </w:pPr>
            <w:r w:rsidRPr="009F1EC2">
              <w:rPr>
                <w:rFonts w:ascii="Arial" w:hAnsi="Arial" w:cs="Arial"/>
                <w:b/>
              </w:rPr>
              <w:t>Conclusions and decisions of the Special Circumstances Committ</w:t>
            </w:r>
            <w:r>
              <w:rPr>
                <w:rFonts w:ascii="Arial" w:hAnsi="Arial" w:cs="Arial"/>
                <w:b/>
              </w:rPr>
              <w:t>ee, Board of Examiners and P</w:t>
            </w:r>
            <w:r w:rsidRPr="009F1EC2">
              <w:rPr>
                <w:rFonts w:ascii="Arial" w:hAnsi="Arial" w:cs="Arial"/>
                <w:b/>
              </w:rPr>
              <w:t>rogramme Boards must be recorded in the relevant minutes.</w:t>
            </w:r>
          </w:p>
        </w:tc>
      </w:tr>
    </w:tbl>
    <w:p w:rsidR="000B7F81" w:rsidRPr="00B94770" w:rsidRDefault="000B7F81" w:rsidP="00EF1CE1">
      <w:pPr>
        <w:spacing w:after="200"/>
        <w:rPr>
          <w:rFonts w:ascii="Arial" w:hAnsi="Arial" w:cs="Arial"/>
          <w:b/>
          <w:bCs/>
          <w:sz w:val="12"/>
        </w:rPr>
      </w:pPr>
    </w:p>
    <w:p w:rsidR="00C154ED" w:rsidRPr="00C154ED" w:rsidRDefault="00C154ED" w:rsidP="00EF1CE1">
      <w:pPr>
        <w:spacing w:after="200"/>
        <w:rPr>
          <w:rFonts w:ascii="Arial" w:hAnsi="Arial" w:cs="Arial"/>
          <w:b/>
          <w:bCs/>
          <w:sz w:val="2"/>
        </w:rPr>
      </w:pPr>
    </w:p>
    <w:p w:rsidR="00792075" w:rsidRPr="009F1EC2" w:rsidRDefault="00EF1CE1" w:rsidP="00EF1CE1">
      <w:pPr>
        <w:spacing w:after="200"/>
        <w:rPr>
          <w:rFonts w:ascii="Arial" w:hAnsi="Arial" w:cs="Arial"/>
          <w:sz w:val="20"/>
        </w:rPr>
      </w:pPr>
      <w:r>
        <w:rPr>
          <w:rFonts w:ascii="Arial" w:hAnsi="Arial" w:cs="Arial"/>
          <w:b/>
          <w:bCs/>
        </w:rPr>
        <w:t>1</w:t>
      </w:r>
      <w:r w:rsidR="00715D04">
        <w:rPr>
          <w:rFonts w:ascii="Arial" w:hAnsi="Arial" w:cs="Arial"/>
          <w:b/>
          <w:bCs/>
        </w:rPr>
        <w:tab/>
      </w:r>
      <w:r w:rsidR="00792075">
        <w:rPr>
          <w:rFonts w:ascii="Arial" w:hAnsi="Arial" w:cs="Arial"/>
          <w:b/>
          <w:bCs/>
        </w:rPr>
        <w:t>Courses Affected</w:t>
      </w:r>
      <w:r>
        <w:rPr>
          <w:rFonts w:ascii="Arial" w:hAnsi="Arial" w:cs="Arial"/>
          <w:b/>
          <w:bCs/>
        </w:rPr>
        <w:br/>
      </w:r>
      <w:r w:rsidR="002B3044">
        <w:rPr>
          <w:rFonts w:ascii="Arial" w:hAnsi="Arial" w:cs="Arial"/>
          <w:bCs/>
          <w:sz w:val="20"/>
        </w:rPr>
        <w:t xml:space="preserve">List all </w:t>
      </w:r>
      <w:r w:rsidR="00792075" w:rsidRPr="009F1EC2">
        <w:rPr>
          <w:rFonts w:ascii="Arial" w:hAnsi="Arial" w:cs="Arial"/>
          <w:bCs/>
          <w:sz w:val="20"/>
        </w:rPr>
        <w:t xml:space="preserve">courses affected by the </w:t>
      </w:r>
      <w:r w:rsidR="008C180B">
        <w:rPr>
          <w:rFonts w:ascii="Arial" w:hAnsi="Arial" w:cs="Arial"/>
          <w:bCs/>
          <w:sz w:val="20"/>
        </w:rPr>
        <w:t xml:space="preserve">special </w:t>
      </w:r>
      <w:r w:rsidR="00792075" w:rsidRPr="009F1EC2">
        <w:rPr>
          <w:rFonts w:ascii="Arial" w:hAnsi="Arial" w:cs="Arial"/>
          <w:bCs/>
          <w:sz w:val="20"/>
        </w:rPr>
        <w:t>circumstances</w:t>
      </w:r>
      <w:r w:rsidR="008C180B">
        <w:rPr>
          <w:rFonts w:ascii="Arial" w:hAnsi="Arial" w:cs="Arial"/>
          <w:bCs/>
          <w:sz w:val="20"/>
        </w:rPr>
        <w:t xml:space="preserve"> (SC)</w:t>
      </w:r>
      <w:r w:rsidR="00792075" w:rsidRPr="009F1EC2">
        <w:rPr>
          <w:rFonts w:ascii="Arial" w:hAnsi="Arial" w:cs="Arial"/>
          <w:bCs/>
          <w:sz w:val="20"/>
        </w:rPr>
        <w:t xml:space="preserve">, </w:t>
      </w:r>
      <w:r w:rsidR="00792075" w:rsidRPr="009F1EC2">
        <w:rPr>
          <w:rFonts w:ascii="Arial" w:hAnsi="Arial" w:cs="Arial"/>
          <w:b/>
          <w:bCs/>
          <w:sz w:val="20"/>
        </w:rPr>
        <w:t>in the view of the student</w:t>
      </w:r>
      <w:r w:rsidR="00792075" w:rsidRPr="009F1EC2">
        <w:rPr>
          <w:rFonts w:ascii="Arial" w:hAnsi="Arial" w:cs="Arial"/>
          <w:bCs/>
          <w:sz w:val="20"/>
        </w:rPr>
        <w:t xml:space="preserve">.  </w:t>
      </w:r>
      <w:r>
        <w:rPr>
          <w:rFonts w:ascii="Arial" w:hAnsi="Arial" w:cs="Arial"/>
          <w:bCs/>
          <w:sz w:val="20"/>
        </w:rPr>
        <w:t>For PGR students, if course infor</w:t>
      </w:r>
      <w:r w:rsidR="00925860">
        <w:rPr>
          <w:rFonts w:ascii="Arial" w:hAnsi="Arial" w:cs="Arial"/>
          <w:bCs/>
          <w:sz w:val="20"/>
        </w:rPr>
        <w:t xml:space="preserve">mation is not relevant, answer with regard to the degree programme.  </w:t>
      </w:r>
      <w:r w:rsidR="002B3044">
        <w:rPr>
          <w:rFonts w:ascii="Arial" w:hAnsi="Arial" w:cs="Arial"/>
          <w:bCs/>
          <w:sz w:val="20"/>
        </w:rPr>
        <w:t>Boxes expand to accommodate text.</w:t>
      </w:r>
      <w:r w:rsidR="008F6F8A">
        <w:rPr>
          <w:rFonts w:ascii="Arial" w:hAnsi="Arial" w:cs="Arial"/>
          <w:bCs/>
          <w:sz w:val="20"/>
        </w:rPr>
        <w:t xml:space="preserve">  Press return at end of row to add other rows.</w:t>
      </w:r>
    </w:p>
    <w:tbl>
      <w:tblPr>
        <w:tblStyle w:val="TableGrid"/>
        <w:tblW w:w="9952" w:type="dxa"/>
        <w:tblInd w:w="108" w:type="dxa"/>
        <w:tblLayout w:type="fixed"/>
        <w:tblLook w:val="04A0" w:firstRow="1" w:lastRow="0" w:firstColumn="1" w:lastColumn="0" w:noHBand="0" w:noVBand="1"/>
      </w:tblPr>
      <w:tblGrid>
        <w:gridCol w:w="2864"/>
        <w:gridCol w:w="2126"/>
        <w:gridCol w:w="1276"/>
        <w:gridCol w:w="1276"/>
        <w:gridCol w:w="1134"/>
        <w:gridCol w:w="1276"/>
      </w:tblGrid>
      <w:tr w:rsidR="008C180B" w:rsidRPr="003F7022" w:rsidTr="008F6F8A">
        <w:tc>
          <w:tcPr>
            <w:tcW w:w="2864" w:type="dxa"/>
          </w:tcPr>
          <w:p w:rsidR="008C180B" w:rsidRDefault="008C180B" w:rsidP="006302A4">
            <w:pPr>
              <w:rPr>
                <w:rFonts w:ascii="Arial" w:hAnsi="Arial" w:cs="Arial"/>
                <w:b/>
              </w:rPr>
            </w:pPr>
            <w:r w:rsidRPr="006302A4">
              <w:rPr>
                <w:rFonts w:ascii="Arial" w:hAnsi="Arial" w:cs="Arial"/>
                <w:b/>
              </w:rPr>
              <w:t>Course Title</w:t>
            </w:r>
          </w:p>
          <w:p w:rsidR="00064304" w:rsidRPr="006302A4" w:rsidRDefault="00064304" w:rsidP="006302A4">
            <w:pPr>
              <w:rPr>
                <w:rFonts w:ascii="Arial" w:hAnsi="Arial" w:cs="Arial"/>
                <w:b/>
              </w:rPr>
            </w:pPr>
            <w:r>
              <w:rPr>
                <w:rFonts w:ascii="Arial" w:hAnsi="Arial" w:cs="Arial"/>
                <w:b/>
              </w:rPr>
              <w:t>(as it appears in EUCLID – please do not use abbreviations)</w:t>
            </w:r>
          </w:p>
        </w:tc>
        <w:tc>
          <w:tcPr>
            <w:tcW w:w="2126" w:type="dxa"/>
          </w:tcPr>
          <w:p w:rsidR="008C180B" w:rsidRPr="006302A4" w:rsidRDefault="008C180B" w:rsidP="00E4125B">
            <w:pPr>
              <w:rPr>
                <w:rFonts w:ascii="Arial" w:hAnsi="Arial" w:cs="Arial"/>
                <w:b/>
              </w:rPr>
            </w:pPr>
            <w:r>
              <w:rPr>
                <w:rFonts w:ascii="Arial" w:hAnsi="Arial" w:cs="Arial"/>
                <w:b/>
              </w:rPr>
              <w:t>C</w:t>
            </w:r>
            <w:r w:rsidRPr="006302A4">
              <w:rPr>
                <w:rFonts w:ascii="Arial" w:hAnsi="Arial" w:cs="Arial"/>
                <w:b/>
              </w:rPr>
              <w:t xml:space="preserve">ourse </w:t>
            </w:r>
            <w:r>
              <w:rPr>
                <w:rFonts w:ascii="Arial" w:hAnsi="Arial" w:cs="Arial"/>
                <w:b/>
              </w:rPr>
              <w:t>assessments affected*</w:t>
            </w:r>
            <w:r w:rsidRPr="006302A4">
              <w:rPr>
                <w:rFonts w:ascii="Arial" w:hAnsi="Arial" w:cs="Arial"/>
                <w:b/>
              </w:rPr>
              <w:t xml:space="preserve"> </w:t>
            </w:r>
            <w:r>
              <w:rPr>
                <w:rFonts w:ascii="Arial" w:hAnsi="Arial" w:cs="Arial"/>
                <w:b/>
              </w:rPr>
              <w:t>(</w:t>
            </w:r>
            <w:r w:rsidRPr="006302A4">
              <w:rPr>
                <w:rFonts w:ascii="Arial" w:hAnsi="Arial" w:cs="Arial"/>
                <w:b/>
              </w:rPr>
              <w:t>includ</w:t>
            </w:r>
            <w:r>
              <w:rPr>
                <w:rFonts w:ascii="Arial" w:hAnsi="Arial" w:cs="Arial"/>
                <w:b/>
              </w:rPr>
              <w:t>e</w:t>
            </w:r>
            <w:r w:rsidRPr="006302A4">
              <w:rPr>
                <w:rFonts w:ascii="Arial" w:hAnsi="Arial" w:cs="Arial"/>
                <w:b/>
              </w:rPr>
              <w:t xml:space="preserve"> dates</w:t>
            </w:r>
            <w:r>
              <w:rPr>
                <w:rFonts w:ascii="Arial" w:hAnsi="Arial" w:cs="Arial"/>
                <w:b/>
              </w:rPr>
              <w:t>)</w:t>
            </w:r>
          </w:p>
        </w:tc>
        <w:tc>
          <w:tcPr>
            <w:tcW w:w="1276" w:type="dxa"/>
            <w:shd w:val="clear" w:color="auto" w:fill="DBE5F1" w:themeFill="accent1" w:themeFillTint="33"/>
          </w:tcPr>
          <w:p w:rsidR="008C180B" w:rsidRPr="006302A4" w:rsidRDefault="008C180B" w:rsidP="008C180B">
            <w:pPr>
              <w:rPr>
                <w:rFonts w:ascii="Arial" w:hAnsi="Arial" w:cs="Arial"/>
                <w:b/>
              </w:rPr>
            </w:pPr>
            <w:r>
              <w:rPr>
                <w:rFonts w:ascii="Arial" w:hAnsi="Arial" w:cs="Arial"/>
                <w:b/>
              </w:rPr>
              <w:t>Period(s) affected (say if ongoing)</w:t>
            </w:r>
          </w:p>
        </w:tc>
        <w:tc>
          <w:tcPr>
            <w:tcW w:w="1276" w:type="dxa"/>
            <w:shd w:val="clear" w:color="auto" w:fill="DBE5F1" w:themeFill="accent1" w:themeFillTint="33"/>
          </w:tcPr>
          <w:p w:rsidR="008C180B" w:rsidRDefault="008C180B" w:rsidP="001A167E">
            <w:pPr>
              <w:rPr>
                <w:rFonts w:ascii="Arial" w:hAnsi="Arial" w:cs="Arial"/>
                <w:b/>
              </w:rPr>
            </w:pPr>
            <w:r w:rsidRPr="006302A4">
              <w:rPr>
                <w:rFonts w:ascii="Arial" w:hAnsi="Arial" w:cs="Arial"/>
                <w:b/>
              </w:rPr>
              <w:t>S</w:t>
            </w:r>
            <w:r>
              <w:rPr>
                <w:rFonts w:ascii="Arial" w:hAnsi="Arial" w:cs="Arial"/>
                <w:b/>
              </w:rPr>
              <w:t xml:space="preserve">chool that owns </w:t>
            </w:r>
            <w:r w:rsidRPr="006302A4">
              <w:rPr>
                <w:rFonts w:ascii="Arial" w:hAnsi="Arial" w:cs="Arial"/>
                <w:b/>
              </w:rPr>
              <w:t>course</w:t>
            </w:r>
          </w:p>
        </w:tc>
        <w:tc>
          <w:tcPr>
            <w:tcW w:w="1134" w:type="dxa"/>
            <w:shd w:val="clear" w:color="auto" w:fill="DBE5F1" w:themeFill="accent1" w:themeFillTint="33"/>
          </w:tcPr>
          <w:p w:rsidR="008C180B" w:rsidRPr="006302A4" w:rsidRDefault="008C180B" w:rsidP="001A167E">
            <w:pPr>
              <w:rPr>
                <w:rFonts w:ascii="Arial" w:hAnsi="Arial" w:cs="Arial"/>
                <w:b/>
              </w:rPr>
            </w:pPr>
            <w:r>
              <w:rPr>
                <w:rFonts w:ascii="Arial" w:hAnsi="Arial" w:cs="Arial"/>
                <w:b/>
              </w:rPr>
              <w:t>Info sent to owning School</w:t>
            </w:r>
          </w:p>
        </w:tc>
        <w:tc>
          <w:tcPr>
            <w:tcW w:w="1276" w:type="dxa"/>
            <w:shd w:val="clear" w:color="auto" w:fill="D9D9D9" w:themeFill="background1" w:themeFillShade="D9"/>
          </w:tcPr>
          <w:p w:rsidR="008C180B" w:rsidRDefault="008C180B" w:rsidP="001A167E">
            <w:pPr>
              <w:rPr>
                <w:rFonts w:ascii="Arial" w:hAnsi="Arial" w:cs="Arial"/>
                <w:b/>
              </w:rPr>
            </w:pPr>
            <w:r>
              <w:rPr>
                <w:rFonts w:ascii="Arial" w:hAnsi="Arial" w:cs="Arial"/>
                <w:b/>
              </w:rPr>
              <w:t>Sch. Use</w:t>
            </w:r>
          </w:p>
          <w:p w:rsidR="008C180B" w:rsidRDefault="008C180B" w:rsidP="00C154ED">
            <w:pPr>
              <w:rPr>
                <w:rFonts w:ascii="Arial" w:hAnsi="Arial" w:cs="Arial"/>
                <w:b/>
              </w:rPr>
            </w:pPr>
            <w:r w:rsidRPr="00C154ED">
              <w:rPr>
                <w:rFonts w:ascii="Arial" w:hAnsi="Arial" w:cs="Arial"/>
                <w:b/>
                <w:sz w:val="22"/>
              </w:rPr>
              <w:t>D</w:t>
            </w:r>
            <w:r w:rsidR="00C154ED" w:rsidRPr="00C154ED">
              <w:rPr>
                <w:rFonts w:ascii="Arial" w:hAnsi="Arial" w:cs="Arial"/>
                <w:b/>
                <w:sz w:val="22"/>
              </w:rPr>
              <w:t xml:space="preserve">ocs cover dates </w:t>
            </w:r>
            <w:r>
              <w:rPr>
                <w:rFonts w:ascii="Arial" w:hAnsi="Arial" w:cs="Arial"/>
                <w:b/>
              </w:rPr>
              <w:t>Y/N</w:t>
            </w:r>
          </w:p>
        </w:tc>
      </w:tr>
      <w:tr w:rsidR="008C180B" w:rsidRPr="003F7022" w:rsidTr="008C180B">
        <w:tc>
          <w:tcPr>
            <w:tcW w:w="2864" w:type="dxa"/>
            <w:shd w:val="clear" w:color="auto" w:fill="FFFFFF" w:themeFill="background1"/>
          </w:tcPr>
          <w:p w:rsidR="008C180B" w:rsidRPr="003F7022" w:rsidRDefault="008C180B" w:rsidP="006302A4">
            <w:pPr>
              <w:rPr>
                <w:rFonts w:ascii="Arial" w:hAnsi="Arial" w:cs="Arial"/>
              </w:rPr>
            </w:pPr>
          </w:p>
        </w:tc>
        <w:tc>
          <w:tcPr>
            <w:tcW w:w="212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134"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r>
      <w:tr w:rsidR="008C180B" w:rsidRPr="003F7022" w:rsidTr="008C180B">
        <w:tc>
          <w:tcPr>
            <w:tcW w:w="2864" w:type="dxa"/>
            <w:shd w:val="clear" w:color="auto" w:fill="FFFFFF" w:themeFill="background1"/>
          </w:tcPr>
          <w:p w:rsidR="008C180B" w:rsidRPr="003F7022" w:rsidRDefault="008C180B" w:rsidP="006302A4">
            <w:pPr>
              <w:rPr>
                <w:rFonts w:ascii="Arial" w:hAnsi="Arial" w:cs="Arial"/>
              </w:rPr>
            </w:pPr>
          </w:p>
        </w:tc>
        <w:tc>
          <w:tcPr>
            <w:tcW w:w="212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134"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r>
      <w:tr w:rsidR="008C180B" w:rsidRPr="003F7022" w:rsidTr="008C180B">
        <w:tc>
          <w:tcPr>
            <w:tcW w:w="2864" w:type="dxa"/>
            <w:shd w:val="clear" w:color="auto" w:fill="FFFFFF" w:themeFill="background1"/>
          </w:tcPr>
          <w:p w:rsidR="008C180B" w:rsidRPr="003F7022" w:rsidRDefault="008C180B" w:rsidP="006302A4">
            <w:pPr>
              <w:rPr>
                <w:rFonts w:ascii="Arial" w:hAnsi="Arial" w:cs="Arial"/>
              </w:rPr>
            </w:pPr>
          </w:p>
        </w:tc>
        <w:tc>
          <w:tcPr>
            <w:tcW w:w="212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134"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r>
      <w:tr w:rsidR="008C180B" w:rsidRPr="003F7022" w:rsidTr="008C180B">
        <w:tc>
          <w:tcPr>
            <w:tcW w:w="2864" w:type="dxa"/>
            <w:shd w:val="clear" w:color="auto" w:fill="FFFFFF" w:themeFill="background1"/>
          </w:tcPr>
          <w:p w:rsidR="008C180B" w:rsidRPr="003F7022" w:rsidRDefault="008C180B" w:rsidP="006302A4">
            <w:pPr>
              <w:rPr>
                <w:rFonts w:ascii="Arial" w:hAnsi="Arial" w:cs="Arial"/>
              </w:rPr>
            </w:pPr>
          </w:p>
        </w:tc>
        <w:tc>
          <w:tcPr>
            <w:tcW w:w="212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134"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r>
      <w:tr w:rsidR="008C180B" w:rsidRPr="003F7022" w:rsidTr="008C180B">
        <w:tc>
          <w:tcPr>
            <w:tcW w:w="2864" w:type="dxa"/>
            <w:shd w:val="clear" w:color="auto" w:fill="FFFFFF" w:themeFill="background1"/>
          </w:tcPr>
          <w:p w:rsidR="008C180B" w:rsidRPr="003F7022" w:rsidRDefault="008C180B" w:rsidP="006302A4">
            <w:pPr>
              <w:rPr>
                <w:rFonts w:ascii="Arial" w:hAnsi="Arial" w:cs="Arial"/>
              </w:rPr>
            </w:pPr>
          </w:p>
        </w:tc>
        <w:tc>
          <w:tcPr>
            <w:tcW w:w="212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134"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r>
      <w:tr w:rsidR="008C180B" w:rsidRPr="003F7022" w:rsidTr="008C180B">
        <w:tc>
          <w:tcPr>
            <w:tcW w:w="2864" w:type="dxa"/>
            <w:shd w:val="clear" w:color="auto" w:fill="FFFFFF" w:themeFill="background1"/>
          </w:tcPr>
          <w:p w:rsidR="008C180B" w:rsidRPr="003F7022" w:rsidRDefault="008C180B" w:rsidP="006302A4">
            <w:pPr>
              <w:rPr>
                <w:rFonts w:ascii="Arial" w:hAnsi="Arial" w:cs="Arial"/>
              </w:rPr>
            </w:pPr>
          </w:p>
        </w:tc>
        <w:tc>
          <w:tcPr>
            <w:tcW w:w="212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c>
          <w:tcPr>
            <w:tcW w:w="1134" w:type="dxa"/>
            <w:shd w:val="clear" w:color="auto" w:fill="FFFFFF" w:themeFill="background1"/>
          </w:tcPr>
          <w:p w:rsidR="008C180B" w:rsidRPr="003F7022" w:rsidRDefault="008C180B" w:rsidP="006302A4">
            <w:pPr>
              <w:rPr>
                <w:rFonts w:ascii="Arial" w:hAnsi="Arial" w:cs="Arial"/>
              </w:rPr>
            </w:pPr>
          </w:p>
        </w:tc>
        <w:tc>
          <w:tcPr>
            <w:tcW w:w="1276" w:type="dxa"/>
            <w:shd w:val="clear" w:color="auto" w:fill="FFFFFF" w:themeFill="background1"/>
          </w:tcPr>
          <w:p w:rsidR="008C180B" w:rsidRPr="003F7022" w:rsidRDefault="008C180B" w:rsidP="006302A4">
            <w:pPr>
              <w:rPr>
                <w:rFonts w:ascii="Arial" w:hAnsi="Arial" w:cs="Arial"/>
              </w:rPr>
            </w:pPr>
          </w:p>
        </w:tc>
      </w:tr>
    </w:tbl>
    <w:p w:rsidR="002B3044" w:rsidRPr="00C154ED" w:rsidRDefault="00C154ED" w:rsidP="00C154ED">
      <w:pPr>
        <w:rPr>
          <w:rFonts w:ascii="Arial" w:hAnsi="Arial" w:cs="Arial"/>
          <w:bCs/>
          <w:sz w:val="22"/>
        </w:rPr>
      </w:pPr>
      <w:r>
        <w:rPr>
          <w:rFonts w:ascii="Arial" w:hAnsi="Arial" w:cs="Arial"/>
          <w:bCs/>
          <w:sz w:val="22"/>
        </w:rPr>
        <w:t>* List</w:t>
      </w:r>
      <w:r w:rsidR="008C180B" w:rsidRPr="00C154ED">
        <w:rPr>
          <w:rFonts w:ascii="Arial" w:hAnsi="Arial" w:cs="Arial"/>
          <w:bCs/>
          <w:sz w:val="22"/>
        </w:rPr>
        <w:t xml:space="preserve"> </w:t>
      </w:r>
      <w:r w:rsidR="008C180B" w:rsidRPr="00C154ED">
        <w:rPr>
          <w:rFonts w:ascii="Arial" w:hAnsi="Arial" w:cs="Arial"/>
          <w:b/>
          <w:bCs/>
          <w:sz w:val="22"/>
        </w:rPr>
        <w:t>all</w:t>
      </w:r>
      <w:r w:rsidR="008C180B" w:rsidRPr="00C154ED">
        <w:rPr>
          <w:rFonts w:ascii="Arial" w:hAnsi="Arial" w:cs="Arial"/>
          <w:bCs/>
          <w:sz w:val="22"/>
        </w:rPr>
        <w:t xml:space="preserve"> affected assessments for each course (exams, essays, vivas, </w:t>
      </w:r>
      <w:proofErr w:type="spellStart"/>
      <w:r w:rsidR="008C180B" w:rsidRPr="00C154ED">
        <w:rPr>
          <w:rFonts w:ascii="Arial" w:hAnsi="Arial" w:cs="Arial"/>
          <w:bCs/>
          <w:sz w:val="22"/>
        </w:rPr>
        <w:t>practicals</w:t>
      </w:r>
      <w:proofErr w:type="spellEnd"/>
      <w:r w:rsidR="008C180B" w:rsidRPr="00C154ED">
        <w:rPr>
          <w:rFonts w:ascii="Arial" w:hAnsi="Arial" w:cs="Arial"/>
          <w:bCs/>
          <w:sz w:val="22"/>
        </w:rPr>
        <w:t>, etc.) – use a separate line for each one.  Only information provided can be considered by the SCC.</w:t>
      </w:r>
    </w:p>
    <w:p w:rsidR="008C180B" w:rsidRPr="00052B7D" w:rsidRDefault="008C180B" w:rsidP="002B3044">
      <w:pPr>
        <w:ind w:left="142"/>
        <w:rPr>
          <w:rFonts w:ascii="Arial" w:hAnsi="Arial" w:cs="Arial"/>
          <w:b/>
          <w:bCs/>
          <w:sz w:val="22"/>
        </w:rPr>
      </w:pPr>
    </w:p>
    <w:p w:rsidR="002B3044" w:rsidRPr="006302A4" w:rsidRDefault="002B3044" w:rsidP="002B3044">
      <w:pPr>
        <w:ind w:left="142"/>
        <w:rPr>
          <w:rFonts w:ascii="Arial" w:hAnsi="Arial" w:cs="Arial"/>
        </w:rPr>
      </w:pPr>
      <w:r>
        <w:rPr>
          <w:rFonts w:ascii="Arial" w:hAnsi="Arial" w:cs="Arial"/>
          <w:b/>
          <w:bCs/>
        </w:rPr>
        <w:t>2</w:t>
      </w:r>
      <w:r>
        <w:rPr>
          <w:rFonts w:ascii="Arial" w:hAnsi="Arial" w:cs="Arial"/>
          <w:b/>
          <w:bCs/>
        </w:rPr>
        <w:tab/>
        <w:t>Dates</w:t>
      </w:r>
    </w:p>
    <w:tbl>
      <w:tblPr>
        <w:tblStyle w:val="TableGrid"/>
        <w:tblW w:w="9952" w:type="dxa"/>
        <w:tblInd w:w="108" w:type="dxa"/>
        <w:tblLayout w:type="fixed"/>
        <w:tblLook w:val="04A0" w:firstRow="1" w:lastRow="0" w:firstColumn="1" w:lastColumn="0" w:noHBand="0" w:noVBand="1"/>
      </w:tblPr>
      <w:tblGrid>
        <w:gridCol w:w="8676"/>
        <w:gridCol w:w="1276"/>
      </w:tblGrid>
      <w:tr w:rsidR="002B3044" w:rsidRPr="003F7022" w:rsidTr="008F6F8A">
        <w:tc>
          <w:tcPr>
            <w:tcW w:w="8676" w:type="dxa"/>
          </w:tcPr>
          <w:p w:rsidR="002B3044" w:rsidRPr="008821FB" w:rsidRDefault="002B3044" w:rsidP="007B3B5D">
            <w:pPr>
              <w:rPr>
                <w:rFonts w:ascii="Arial" w:hAnsi="Arial" w:cs="Arial"/>
                <w:sz w:val="23"/>
                <w:szCs w:val="23"/>
              </w:rPr>
            </w:pPr>
            <w:r w:rsidRPr="008821FB">
              <w:rPr>
                <w:rFonts w:ascii="Arial" w:hAnsi="Arial" w:cs="Arial"/>
                <w:sz w:val="23"/>
                <w:szCs w:val="23"/>
              </w:rPr>
              <w:t>Date first reported to Personal Tutor</w:t>
            </w:r>
            <w:r w:rsidR="00925860" w:rsidRPr="008821FB">
              <w:rPr>
                <w:rFonts w:ascii="Arial" w:hAnsi="Arial" w:cs="Arial"/>
                <w:sz w:val="23"/>
                <w:szCs w:val="23"/>
              </w:rPr>
              <w:t>/</w:t>
            </w:r>
            <w:r w:rsidR="008F6F8A" w:rsidRPr="008821FB">
              <w:rPr>
                <w:rFonts w:ascii="Arial" w:hAnsi="Arial" w:cs="Arial"/>
                <w:sz w:val="23"/>
                <w:szCs w:val="23"/>
              </w:rPr>
              <w:t>Student Support Team/</w:t>
            </w:r>
            <w:r w:rsidR="008821FB" w:rsidRPr="008821FB">
              <w:rPr>
                <w:rFonts w:ascii="Arial" w:hAnsi="Arial" w:cs="Arial"/>
                <w:sz w:val="23"/>
                <w:szCs w:val="23"/>
              </w:rPr>
              <w:t xml:space="preserve">Research </w:t>
            </w:r>
            <w:r w:rsidR="00925860" w:rsidRPr="008821FB">
              <w:rPr>
                <w:rFonts w:ascii="Arial" w:hAnsi="Arial" w:cs="Arial"/>
                <w:sz w:val="23"/>
                <w:szCs w:val="23"/>
              </w:rPr>
              <w:t>Supervisor</w:t>
            </w:r>
          </w:p>
        </w:tc>
        <w:tc>
          <w:tcPr>
            <w:tcW w:w="1276" w:type="dxa"/>
            <w:shd w:val="clear" w:color="auto" w:fill="FFFFFF" w:themeFill="background1"/>
          </w:tcPr>
          <w:p w:rsidR="002B3044" w:rsidRPr="003F7022" w:rsidRDefault="002B3044" w:rsidP="007B3B5D">
            <w:pPr>
              <w:rPr>
                <w:rFonts w:ascii="Arial" w:hAnsi="Arial" w:cs="Arial"/>
              </w:rPr>
            </w:pPr>
          </w:p>
        </w:tc>
      </w:tr>
      <w:tr w:rsidR="002B3044" w:rsidRPr="003F7022" w:rsidTr="008F6F8A">
        <w:tc>
          <w:tcPr>
            <w:tcW w:w="8676" w:type="dxa"/>
          </w:tcPr>
          <w:p w:rsidR="002B3044" w:rsidRPr="003F7022" w:rsidRDefault="002B3044" w:rsidP="007B3B5D">
            <w:pPr>
              <w:rPr>
                <w:rFonts w:ascii="Arial" w:hAnsi="Arial" w:cs="Arial"/>
              </w:rPr>
            </w:pPr>
            <w:r>
              <w:rPr>
                <w:rFonts w:ascii="Arial" w:hAnsi="Arial" w:cs="Arial"/>
              </w:rPr>
              <w:t>Date(s) documentary evidence received</w:t>
            </w:r>
          </w:p>
        </w:tc>
        <w:tc>
          <w:tcPr>
            <w:tcW w:w="1276" w:type="dxa"/>
            <w:shd w:val="clear" w:color="auto" w:fill="FFFFFF" w:themeFill="background1"/>
          </w:tcPr>
          <w:p w:rsidR="002B3044" w:rsidRPr="003F7022" w:rsidRDefault="002B3044" w:rsidP="007B3B5D">
            <w:pPr>
              <w:rPr>
                <w:rFonts w:ascii="Arial" w:hAnsi="Arial" w:cs="Arial"/>
              </w:rPr>
            </w:pPr>
          </w:p>
        </w:tc>
      </w:tr>
      <w:tr w:rsidR="002B3044" w:rsidRPr="003F7022" w:rsidTr="008F6F8A">
        <w:tc>
          <w:tcPr>
            <w:tcW w:w="8676" w:type="dxa"/>
          </w:tcPr>
          <w:p w:rsidR="002B3044" w:rsidRDefault="002B3044" w:rsidP="007B3B5D">
            <w:pPr>
              <w:rPr>
                <w:rFonts w:ascii="Arial" w:hAnsi="Arial" w:cs="Arial"/>
              </w:rPr>
            </w:pPr>
            <w:r>
              <w:rPr>
                <w:rFonts w:ascii="Arial" w:hAnsi="Arial" w:cs="Arial"/>
              </w:rPr>
              <w:t>Did the circumstances also affect previous academic years?  If so, which?</w:t>
            </w:r>
          </w:p>
        </w:tc>
        <w:tc>
          <w:tcPr>
            <w:tcW w:w="1276" w:type="dxa"/>
            <w:shd w:val="clear" w:color="auto" w:fill="FFFFFF" w:themeFill="background1"/>
          </w:tcPr>
          <w:p w:rsidR="002B3044" w:rsidRPr="003F7022" w:rsidRDefault="002B3044" w:rsidP="007B3B5D">
            <w:pPr>
              <w:rPr>
                <w:rFonts w:ascii="Arial" w:hAnsi="Arial" w:cs="Arial"/>
              </w:rPr>
            </w:pPr>
          </w:p>
        </w:tc>
      </w:tr>
    </w:tbl>
    <w:p w:rsidR="002B3044" w:rsidRPr="00052B7D" w:rsidRDefault="002B3044" w:rsidP="002B3044">
      <w:pPr>
        <w:rPr>
          <w:rFonts w:ascii="Arial" w:hAnsi="Arial" w:cs="Arial"/>
          <w:sz w:val="22"/>
          <w:szCs w:val="20"/>
        </w:rPr>
      </w:pPr>
    </w:p>
    <w:p w:rsidR="006302A4" w:rsidRPr="006302A4" w:rsidRDefault="002B3044" w:rsidP="006302A4">
      <w:pPr>
        <w:ind w:left="142"/>
        <w:rPr>
          <w:rFonts w:ascii="Arial" w:hAnsi="Arial" w:cs="Arial"/>
        </w:rPr>
      </w:pPr>
      <w:r>
        <w:rPr>
          <w:rFonts w:ascii="Arial" w:hAnsi="Arial" w:cs="Arial"/>
          <w:b/>
          <w:bCs/>
        </w:rPr>
        <w:t>3</w:t>
      </w:r>
      <w:r w:rsidR="00715D04">
        <w:rPr>
          <w:rFonts w:ascii="Arial" w:hAnsi="Arial" w:cs="Arial"/>
          <w:b/>
          <w:bCs/>
        </w:rPr>
        <w:tab/>
      </w:r>
      <w:r w:rsidR="006302A4">
        <w:rPr>
          <w:rFonts w:ascii="Arial" w:hAnsi="Arial" w:cs="Arial"/>
          <w:b/>
          <w:bCs/>
        </w:rPr>
        <w:t xml:space="preserve">Nature of Special Circumstances </w:t>
      </w:r>
      <w:r w:rsidR="006302A4" w:rsidRPr="009F1EC2">
        <w:rPr>
          <w:rFonts w:ascii="Arial" w:hAnsi="Arial" w:cs="Arial"/>
          <w:bCs/>
          <w:sz w:val="20"/>
        </w:rPr>
        <w:t>Please tick all that apply.</w:t>
      </w:r>
      <w:r w:rsidR="00931AA4">
        <w:rPr>
          <w:rFonts w:ascii="Arial" w:hAnsi="Arial" w:cs="Arial"/>
          <w:bCs/>
          <w:sz w:val="20"/>
        </w:rPr>
        <w:t xml:space="preserve">  Special circumstances should be supported by contemporaneous</w:t>
      </w:r>
      <w:r>
        <w:rPr>
          <w:rFonts w:ascii="Arial" w:hAnsi="Arial" w:cs="Arial"/>
          <w:bCs/>
          <w:sz w:val="20"/>
        </w:rPr>
        <w:t>,</w:t>
      </w:r>
      <w:r w:rsidR="00931AA4">
        <w:rPr>
          <w:rFonts w:ascii="Arial" w:hAnsi="Arial" w:cs="Arial"/>
          <w:bCs/>
          <w:sz w:val="20"/>
        </w:rPr>
        <w:t xml:space="preserve"> independent evidence.</w:t>
      </w:r>
    </w:p>
    <w:tbl>
      <w:tblPr>
        <w:tblStyle w:val="TableGrid"/>
        <w:tblW w:w="9952" w:type="dxa"/>
        <w:tblInd w:w="108" w:type="dxa"/>
        <w:tblLayout w:type="fixed"/>
        <w:tblLook w:val="04A0" w:firstRow="1" w:lastRow="0" w:firstColumn="1" w:lastColumn="0" w:noHBand="0" w:noVBand="1"/>
      </w:tblPr>
      <w:tblGrid>
        <w:gridCol w:w="2722"/>
        <w:gridCol w:w="5954"/>
        <w:gridCol w:w="1276"/>
      </w:tblGrid>
      <w:tr w:rsidR="006302A4" w:rsidRPr="003F7022" w:rsidTr="00052B7D">
        <w:tc>
          <w:tcPr>
            <w:tcW w:w="8676" w:type="dxa"/>
            <w:gridSpan w:val="2"/>
          </w:tcPr>
          <w:p w:rsidR="006302A4" w:rsidRPr="003F7022" w:rsidRDefault="006302A4" w:rsidP="006302A4">
            <w:pPr>
              <w:rPr>
                <w:rFonts w:ascii="Arial" w:hAnsi="Arial" w:cs="Arial"/>
              </w:rPr>
            </w:pPr>
            <w:r>
              <w:rPr>
                <w:rFonts w:ascii="Arial" w:hAnsi="Arial" w:cs="Arial"/>
              </w:rPr>
              <w:t>Physical illness or injury (excluding those for which reasonable adjustment has already been made)</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052B7D">
        <w:tc>
          <w:tcPr>
            <w:tcW w:w="8676" w:type="dxa"/>
            <w:gridSpan w:val="2"/>
          </w:tcPr>
          <w:p w:rsidR="006302A4" w:rsidRPr="003F7022" w:rsidRDefault="006302A4" w:rsidP="00BC6E03">
            <w:pPr>
              <w:rPr>
                <w:rFonts w:ascii="Arial" w:hAnsi="Arial" w:cs="Arial"/>
              </w:rPr>
            </w:pPr>
            <w:r>
              <w:rPr>
                <w:rFonts w:ascii="Arial" w:hAnsi="Arial" w:cs="Arial"/>
              </w:rPr>
              <w:t>Mental ill-health or similar illness (excluding those for which reasonable adjustment has already been made)</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052B7D">
        <w:tc>
          <w:tcPr>
            <w:tcW w:w="8676" w:type="dxa"/>
            <w:gridSpan w:val="2"/>
          </w:tcPr>
          <w:p w:rsidR="006302A4" w:rsidRPr="003F7022" w:rsidRDefault="006302A4" w:rsidP="006302A4">
            <w:pPr>
              <w:rPr>
                <w:rFonts w:ascii="Arial" w:hAnsi="Arial" w:cs="Arial"/>
              </w:rPr>
            </w:pPr>
            <w:r>
              <w:rPr>
                <w:rFonts w:ascii="Arial" w:hAnsi="Arial" w:cs="Arial"/>
              </w:rPr>
              <w:t>Bereavement or serious illness of a person with whom you have a close relationship</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052B7D">
        <w:tc>
          <w:tcPr>
            <w:tcW w:w="8676" w:type="dxa"/>
            <w:gridSpan w:val="2"/>
          </w:tcPr>
          <w:p w:rsidR="006302A4" w:rsidRPr="003F7022" w:rsidRDefault="006302A4" w:rsidP="00052B7D">
            <w:pPr>
              <w:rPr>
                <w:rFonts w:ascii="Arial" w:hAnsi="Arial" w:cs="Arial"/>
              </w:rPr>
            </w:pPr>
            <w:r>
              <w:rPr>
                <w:rFonts w:ascii="Arial" w:hAnsi="Arial" w:cs="Arial"/>
              </w:rPr>
              <w:t>A long-term relationship breakdown, such as a marriage</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052B7D">
        <w:tc>
          <w:tcPr>
            <w:tcW w:w="2722" w:type="dxa"/>
          </w:tcPr>
          <w:p w:rsidR="006302A4" w:rsidRDefault="006302A4" w:rsidP="00052B7D">
            <w:pPr>
              <w:rPr>
                <w:rFonts w:ascii="Arial" w:hAnsi="Arial" w:cs="Arial"/>
              </w:rPr>
            </w:pPr>
            <w:r>
              <w:rPr>
                <w:rFonts w:ascii="Arial" w:hAnsi="Arial" w:cs="Arial"/>
              </w:rPr>
              <w:t>Other (provide details)</w:t>
            </w:r>
          </w:p>
          <w:p w:rsidR="00052B7D" w:rsidRPr="003F7022" w:rsidRDefault="00052B7D" w:rsidP="00052B7D">
            <w:pPr>
              <w:rPr>
                <w:rFonts w:ascii="Arial" w:hAnsi="Arial" w:cs="Arial"/>
              </w:rPr>
            </w:pPr>
          </w:p>
        </w:tc>
        <w:tc>
          <w:tcPr>
            <w:tcW w:w="7230" w:type="dxa"/>
            <w:gridSpan w:val="2"/>
            <w:shd w:val="clear" w:color="auto" w:fill="FFFFFF" w:themeFill="background1"/>
          </w:tcPr>
          <w:p w:rsidR="006302A4" w:rsidRPr="003F7022" w:rsidRDefault="006302A4" w:rsidP="00BC6E03">
            <w:pPr>
              <w:rPr>
                <w:rFonts w:ascii="Arial" w:hAnsi="Arial" w:cs="Arial"/>
              </w:rPr>
            </w:pPr>
          </w:p>
        </w:tc>
      </w:tr>
    </w:tbl>
    <w:p w:rsidR="002B3044" w:rsidRPr="00052B7D" w:rsidRDefault="002B3044" w:rsidP="006302A4">
      <w:pPr>
        <w:ind w:left="142"/>
        <w:rPr>
          <w:rFonts w:ascii="Arial" w:hAnsi="Arial" w:cs="Arial"/>
          <w:b/>
          <w:bCs/>
          <w:sz w:val="22"/>
        </w:rPr>
      </w:pPr>
    </w:p>
    <w:p w:rsidR="006302A4" w:rsidRPr="006302A4" w:rsidRDefault="002B3044" w:rsidP="006302A4">
      <w:pPr>
        <w:ind w:left="142"/>
        <w:rPr>
          <w:rFonts w:ascii="Arial" w:hAnsi="Arial" w:cs="Arial"/>
        </w:rPr>
      </w:pPr>
      <w:r>
        <w:rPr>
          <w:rFonts w:ascii="Arial" w:hAnsi="Arial" w:cs="Arial"/>
          <w:b/>
          <w:bCs/>
        </w:rPr>
        <w:t>4</w:t>
      </w:r>
      <w:r w:rsidR="00715D04">
        <w:rPr>
          <w:rFonts w:ascii="Arial" w:hAnsi="Arial" w:cs="Arial"/>
          <w:b/>
          <w:bCs/>
        </w:rPr>
        <w:tab/>
      </w:r>
      <w:r w:rsidR="006302A4">
        <w:rPr>
          <w:rFonts w:ascii="Arial" w:hAnsi="Arial" w:cs="Arial"/>
          <w:b/>
          <w:bCs/>
        </w:rPr>
        <w:t>Documentary Evidence</w:t>
      </w:r>
      <w:r w:rsidR="0017019D">
        <w:rPr>
          <w:rFonts w:ascii="Arial" w:hAnsi="Arial" w:cs="Arial"/>
          <w:b/>
          <w:bCs/>
        </w:rPr>
        <w:t xml:space="preserve"> </w:t>
      </w:r>
      <w:r w:rsidR="006302A4" w:rsidRPr="009F1EC2">
        <w:rPr>
          <w:rFonts w:ascii="Arial" w:hAnsi="Arial" w:cs="Arial"/>
          <w:bCs/>
          <w:sz w:val="20"/>
        </w:rPr>
        <w:t>Please tick all that apply.</w:t>
      </w:r>
    </w:p>
    <w:tbl>
      <w:tblPr>
        <w:tblStyle w:val="TableGrid"/>
        <w:tblW w:w="0" w:type="auto"/>
        <w:tblInd w:w="108" w:type="dxa"/>
        <w:tblLayout w:type="fixed"/>
        <w:tblLook w:val="04A0" w:firstRow="1" w:lastRow="0" w:firstColumn="1" w:lastColumn="0" w:noHBand="0" w:noVBand="1"/>
      </w:tblPr>
      <w:tblGrid>
        <w:gridCol w:w="8676"/>
        <w:gridCol w:w="1276"/>
      </w:tblGrid>
      <w:tr w:rsidR="006302A4" w:rsidRPr="003F7022" w:rsidTr="001A167E">
        <w:tc>
          <w:tcPr>
            <w:tcW w:w="8676" w:type="dxa"/>
          </w:tcPr>
          <w:p w:rsidR="006302A4" w:rsidRPr="003F7022" w:rsidRDefault="0017019D" w:rsidP="00BC6E03">
            <w:pPr>
              <w:rPr>
                <w:rFonts w:ascii="Arial" w:hAnsi="Arial" w:cs="Arial"/>
              </w:rPr>
            </w:pPr>
            <w:r w:rsidRPr="00C154ED">
              <w:rPr>
                <w:rFonts w:ascii="Arial" w:hAnsi="Arial" w:cs="Arial"/>
              </w:rPr>
              <w:t>Student’s own word</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1A167E">
        <w:tc>
          <w:tcPr>
            <w:tcW w:w="8676" w:type="dxa"/>
          </w:tcPr>
          <w:p w:rsidR="006302A4" w:rsidRPr="003F7022" w:rsidRDefault="0017019D" w:rsidP="00BC6E03">
            <w:pPr>
              <w:rPr>
                <w:rFonts w:ascii="Arial" w:hAnsi="Arial" w:cs="Arial"/>
              </w:rPr>
            </w:pPr>
            <w:r>
              <w:rPr>
                <w:rFonts w:ascii="Arial" w:hAnsi="Arial" w:cs="Arial"/>
              </w:rPr>
              <w:t>Medical certificate (Short term, self-certificate</w:t>
            </w:r>
            <w:r w:rsidR="002D7F88">
              <w:rPr>
                <w:rFonts w:ascii="Arial" w:hAnsi="Arial" w:cs="Arial"/>
              </w:rPr>
              <w:t>d illness are unlikely to qualif</w:t>
            </w:r>
            <w:r>
              <w:rPr>
                <w:rFonts w:ascii="Arial" w:hAnsi="Arial" w:cs="Arial"/>
              </w:rPr>
              <w:t>y as special circumstances.)</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1A167E">
        <w:tc>
          <w:tcPr>
            <w:tcW w:w="8676" w:type="dxa"/>
          </w:tcPr>
          <w:p w:rsidR="006302A4" w:rsidRPr="003F7022" w:rsidRDefault="0017019D" w:rsidP="008F6F8A">
            <w:pPr>
              <w:rPr>
                <w:rFonts w:ascii="Arial" w:hAnsi="Arial" w:cs="Arial"/>
              </w:rPr>
            </w:pPr>
            <w:r>
              <w:rPr>
                <w:rFonts w:ascii="Arial" w:hAnsi="Arial" w:cs="Arial"/>
              </w:rPr>
              <w:t>Death certificate</w:t>
            </w:r>
            <w:r w:rsidR="002D7F88">
              <w:rPr>
                <w:rFonts w:ascii="Arial" w:hAnsi="Arial" w:cs="Arial"/>
              </w:rPr>
              <w:t>, order of service,</w:t>
            </w:r>
            <w:r w:rsidR="008F6F8A">
              <w:rPr>
                <w:rFonts w:ascii="Arial" w:hAnsi="Arial" w:cs="Arial"/>
              </w:rPr>
              <w:t xml:space="preserve"> or newspaper death announcement</w:t>
            </w:r>
          </w:p>
        </w:tc>
        <w:tc>
          <w:tcPr>
            <w:tcW w:w="1276" w:type="dxa"/>
            <w:shd w:val="clear" w:color="auto" w:fill="FFFFFF" w:themeFill="background1"/>
          </w:tcPr>
          <w:p w:rsidR="006302A4" w:rsidRPr="003F7022" w:rsidRDefault="006302A4" w:rsidP="00BC6E03">
            <w:pPr>
              <w:rPr>
                <w:rFonts w:ascii="Arial" w:hAnsi="Arial" w:cs="Arial"/>
              </w:rPr>
            </w:pPr>
          </w:p>
        </w:tc>
      </w:tr>
      <w:tr w:rsidR="006302A4" w:rsidRPr="003F7022" w:rsidTr="001A167E">
        <w:tc>
          <w:tcPr>
            <w:tcW w:w="8676" w:type="dxa"/>
          </w:tcPr>
          <w:p w:rsidR="006302A4" w:rsidRPr="003F7022" w:rsidRDefault="0017019D" w:rsidP="0017019D">
            <w:pPr>
              <w:rPr>
                <w:rFonts w:ascii="Arial" w:hAnsi="Arial" w:cs="Arial"/>
              </w:rPr>
            </w:pPr>
            <w:r>
              <w:rPr>
                <w:rFonts w:ascii="Arial" w:hAnsi="Arial" w:cs="Arial"/>
              </w:rPr>
              <w:t xml:space="preserve">Letter from independent </w:t>
            </w:r>
            <w:r w:rsidR="00C154ED">
              <w:rPr>
                <w:rFonts w:ascii="Arial" w:hAnsi="Arial" w:cs="Arial"/>
              </w:rPr>
              <w:t xml:space="preserve">third party, e.g. notary, </w:t>
            </w:r>
            <w:proofErr w:type="spellStart"/>
            <w:r w:rsidR="00C154ED">
              <w:rPr>
                <w:rFonts w:ascii="Arial" w:hAnsi="Arial" w:cs="Arial"/>
              </w:rPr>
              <w:t>ResLife</w:t>
            </w:r>
            <w:proofErr w:type="spellEnd"/>
            <w:r w:rsidR="00C154ED">
              <w:rPr>
                <w:rFonts w:ascii="Arial" w:hAnsi="Arial" w:cs="Arial"/>
              </w:rPr>
              <w:t xml:space="preserve"> Warden</w:t>
            </w:r>
          </w:p>
        </w:tc>
        <w:tc>
          <w:tcPr>
            <w:tcW w:w="1276" w:type="dxa"/>
            <w:shd w:val="clear" w:color="auto" w:fill="FFFFFF" w:themeFill="background1"/>
          </w:tcPr>
          <w:p w:rsidR="006302A4" w:rsidRPr="003F7022" w:rsidRDefault="006302A4" w:rsidP="00BC6E03">
            <w:pPr>
              <w:rPr>
                <w:rFonts w:ascii="Arial" w:hAnsi="Arial" w:cs="Arial"/>
              </w:rPr>
            </w:pPr>
          </w:p>
        </w:tc>
      </w:tr>
      <w:tr w:rsidR="0017019D" w:rsidRPr="003F7022" w:rsidTr="001A167E">
        <w:tc>
          <w:tcPr>
            <w:tcW w:w="8676" w:type="dxa"/>
          </w:tcPr>
          <w:p w:rsidR="0017019D" w:rsidRDefault="0017019D" w:rsidP="0017019D">
            <w:pPr>
              <w:rPr>
                <w:rFonts w:ascii="Arial" w:hAnsi="Arial" w:cs="Arial"/>
              </w:rPr>
            </w:pPr>
            <w:r>
              <w:rPr>
                <w:rFonts w:ascii="Arial" w:hAnsi="Arial" w:cs="Arial"/>
              </w:rPr>
              <w:t>Evidence from other sources, e.g. police report, legal documents</w:t>
            </w:r>
          </w:p>
        </w:tc>
        <w:tc>
          <w:tcPr>
            <w:tcW w:w="1276" w:type="dxa"/>
            <w:shd w:val="clear" w:color="auto" w:fill="FFFFFF" w:themeFill="background1"/>
          </w:tcPr>
          <w:p w:rsidR="0017019D" w:rsidRPr="003F7022" w:rsidRDefault="0017019D" w:rsidP="00BC6E03">
            <w:pPr>
              <w:rPr>
                <w:rFonts w:ascii="Arial" w:hAnsi="Arial" w:cs="Arial"/>
              </w:rPr>
            </w:pPr>
          </w:p>
        </w:tc>
      </w:tr>
      <w:tr w:rsidR="0017019D" w:rsidRPr="003F7022" w:rsidTr="001A167E">
        <w:tc>
          <w:tcPr>
            <w:tcW w:w="8676" w:type="dxa"/>
          </w:tcPr>
          <w:p w:rsidR="0017019D" w:rsidRDefault="0017019D" w:rsidP="0017019D">
            <w:pPr>
              <w:rPr>
                <w:rFonts w:ascii="Arial" w:hAnsi="Arial" w:cs="Arial"/>
              </w:rPr>
            </w:pPr>
            <w:r>
              <w:rPr>
                <w:rFonts w:ascii="Arial" w:hAnsi="Arial" w:cs="Arial"/>
              </w:rPr>
              <w:t>Evidence from other profession service (state who), e.g. Student Counselling</w:t>
            </w:r>
          </w:p>
        </w:tc>
        <w:tc>
          <w:tcPr>
            <w:tcW w:w="1276" w:type="dxa"/>
            <w:shd w:val="clear" w:color="auto" w:fill="FFFFFF" w:themeFill="background1"/>
          </w:tcPr>
          <w:p w:rsidR="0017019D" w:rsidRPr="003F7022" w:rsidRDefault="0017019D" w:rsidP="00BC6E03">
            <w:pPr>
              <w:rPr>
                <w:rFonts w:ascii="Arial" w:hAnsi="Arial" w:cs="Arial"/>
              </w:rPr>
            </w:pPr>
          </w:p>
        </w:tc>
      </w:tr>
      <w:tr w:rsidR="006302A4" w:rsidRPr="003F7022" w:rsidTr="001A167E">
        <w:tc>
          <w:tcPr>
            <w:tcW w:w="8676" w:type="dxa"/>
          </w:tcPr>
          <w:p w:rsidR="006302A4" w:rsidRPr="003F7022" w:rsidRDefault="0017019D" w:rsidP="0017019D">
            <w:pPr>
              <w:rPr>
                <w:rFonts w:ascii="Arial" w:hAnsi="Arial" w:cs="Arial"/>
              </w:rPr>
            </w:pPr>
            <w:r>
              <w:rPr>
                <w:rFonts w:ascii="Arial" w:hAnsi="Arial" w:cs="Arial"/>
              </w:rPr>
              <w:t xml:space="preserve">All documents supplied by the student should be enclosed with this form with each document page numbered.  </w:t>
            </w:r>
            <w:r w:rsidRPr="009F1EC2">
              <w:rPr>
                <w:rFonts w:ascii="Arial" w:hAnsi="Arial" w:cs="Arial"/>
                <w:b/>
              </w:rPr>
              <w:t>State number of pages attached.</w:t>
            </w:r>
          </w:p>
        </w:tc>
        <w:tc>
          <w:tcPr>
            <w:tcW w:w="1276" w:type="dxa"/>
            <w:shd w:val="clear" w:color="auto" w:fill="FFFFFF" w:themeFill="background1"/>
          </w:tcPr>
          <w:p w:rsidR="006302A4" w:rsidRPr="003F7022" w:rsidRDefault="006302A4" w:rsidP="00BC6E03">
            <w:pPr>
              <w:rPr>
                <w:rFonts w:ascii="Arial" w:hAnsi="Arial" w:cs="Arial"/>
              </w:rPr>
            </w:pPr>
          </w:p>
        </w:tc>
      </w:tr>
    </w:tbl>
    <w:p w:rsidR="002B3044" w:rsidRPr="002B3044" w:rsidRDefault="002B3044">
      <w:pPr>
        <w:spacing w:after="200" w:line="276" w:lineRule="auto"/>
        <w:rPr>
          <w:rFonts w:ascii="Arial" w:hAnsi="Arial" w:cs="Arial"/>
          <w:sz w:val="2"/>
        </w:rPr>
      </w:pPr>
      <w:r>
        <w:rPr>
          <w:rFonts w:ascii="Arial" w:hAnsi="Arial" w:cs="Arial"/>
        </w:rPr>
        <w:br w:type="page"/>
      </w:r>
    </w:p>
    <w:p w:rsidR="00931AA4" w:rsidRPr="002B3044" w:rsidRDefault="00931AA4" w:rsidP="00931AA4">
      <w:pPr>
        <w:ind w:left="142"/>
        <w:rPr>
          <w:rFonts w:ascii="Arial" w:hAnsi="Arial" w:cs="Arial"/>
          <w:b/>
          <w:bCs/>
          <w:sz w:val="10"/>
        </w:rPr>
      </w:pPr>
    </w:p>
    <w:p w:rsidR="00931AA4" w:rsidRDefault="00715D04" w:rsidP="00931AA4">
      <w:pPr>
        <w:ind w:left="142"/>
        <w:rPr>
          <w:rFonts w:ascii="Arial" w:hAnsi="Arial" w:cs="Arial"/>
          <w:b/>
          <w:bCs/>
        </w:rPr>
      </w:pPr>
      <w:r>
        <w:rPr>
          <w:rFonts w:ascii="Arial" w:hAnsi="Arial" w:cs="Arial"/>
          <w:b/>
          <w:bCs/>
        </w:rPr>
        <w:t>5</w:t>
      </w:r>
      <w:r>
        <w:rPr>
          <w:rFonts w:ascii="Arial" w:hAnsi="Arial" w:cs="Arial"/>
          <w:b/>
          <w:bCs/>
        </w:rPr>
        <w:tab/>
      </w:r>
      <w:r w:rsidR="00931AA4">
        <w:rPr>
          <w:rFonts w:ascii="Arial" w:hAnsi="Arial" w:cs="Arial"/>
          <w:b/>
          <w:bCs/>
        </w:rPr>
        <w:t>Description/Analysis</w:t>
      </w:r>
    </w:p>
    <w:p w:rsidR="00931AA4" w:rsidRPr="00C154ED" w:rsidRDefault="00131DAB" w:rsidP="00C7165C">
      <w:pPr>
        <w:ind w:left="142" w:right="-897"/>
        <w:rPr>
          <w:rFonts w:ascii="Arial" w:hAnsi="Arial" w:cs="Arial"/>
          <w:sz w:val="20"/>
        </w:rPr>
      </w:pPr>
      <w:r w:rsidRPr="00131DAB">
        <w:rPr>
          <w:rFonts w:ascii="Arial" w:hAnsi="Arial" w:cs="Arial"/>
          <w:sz w:val="22"/>
          <w:szCs w:val="28"/>
        </w:rPr>
        <w:t>(Completed by Student and Personal Tutor/Student Support Team/Research Supervisor</w:t>
      </w:r>
      <w:r>
        <w:rPr>
          <w:rFonts w:ascii="Arial" w:hAnsi="Arial" w:cs="Arial"/>
          <w:sz w:val="22"/>
          <w:szCs w:val="28"/>
        </w:rPr>
        <w:t xml:space="preserve">: </w:t>
      </w:r>
      <w:r w:rsidR="00C154ED">
        <w:rPr>
          <w:rFonts w:ascii="Arial" w:hAnsi="Arial" w:cs="Arial"/>
          <w:b/>
          <w:sz w:val="22"/>
          <w:szCs w:val="28"/>
        </w:rPr>
        <w:t>ke</w:t>
      </w:r>
      <w:r w:rsidR="00C7165C" w:rsidRPr="00C154ED">
        <w:rPr>
          <w:rFonts w:ascii="Arial" w:hAnsi="Arial" w:cs="Arial"/>
          <w:b/>
          <w:sz w:val="22"/>
          <w:szCs w:val="28"/>
        </w:rPr>
        <w:t>ep details anonymous</w:t>
      </w:r>
      <w:r w:rsidR="00C154ED">
        <w:rPr>
          <w:rFonts w:ascii="Arial" w:hAnsi="Arial" w:cs="Arial"/>
          <w:sz w:val="22"/>
          <w:szCs w:val="28"/>
        </w:rPr>
        <w:t>)</w:t>
      </w:r>
    </w:p>
    <w:tbl>
      <w:tblPr>
        <w:tblStyle w:val="TableGrid"/>
        <w:tblW w:w="0" w:type="auto"/>
        <w:tblInd w:w="108" w:type="dxa"/>
        <w:tblLayout w:type="fixed"/>
        <w:tblLook w:val="04A0" w:firstRow="1" w:lastRow="0" w:firstColumn="1" w:lastColumn="0" w:noHBand="0" w:noVBand="1"/>
      </w:tblPr>
      <w:tblGrid>
        <w:gridCol w:w="9810"/>
      </w:tblGrid>
      <w:tr w:rsidR="00931AA4" w:rsidRPr="003F7022" w:rsidTr="001A167E">
        <w:tc>
          <w:tcPr>
            <w:tcW w:w="9810" w:type="dxa"/>
          </w:tcPr>
          <w:p w:rsidR="00931AA4" w:rsidRDefault="00931AA4" w:rsidP="00BC6E03">
            <w:pPr>
              <w:rPr>
                <w:rFonts w:ascii="Arial" w:hAnsi="Arial" w:cs="Arial"/>
                <w:b/>
              </w:rPr>
            </w:pPr>
            <w:r>
              <w:rPr>
                <w:rFonts w:ascii="Arial" w:hAnsi="Arial" w:cs="Arial"/>
                <w:b/>
              </w:rPr>
              <w:t>Brief summary of the special circumstances</w:t>
            </w:r>
          </w:p>
          <w:p w:rsidR="00931AA4" w:rsidRPr="00931AA4" w:rsidRDefault="00931AA4" w:rsidP="00BC6E03">
            <w:pPr>
              <w:rPr>
                <w:rFonts w:ascii="Arial" w:hAnsi="Arial" w:cs="Arial"/>
              </w:rPr>
            </w:pPr>
            <w:r w:rsidRPr="00931AA4">
              <w:rPr>
                <w:rFonts w:ascii="Arial" w:hAnsi="Arial" w:cs="Arial"/>
                <w:sz w:val="20"/>
              </w:rPr>
              <w:t>Describe the nature and seriousness of each case.</w:t>
            </w:r>
            <w:r w:rsidR="008F6F8A">
              <w:rPr>
                <w:rFonts w:ascii="Arial" w:hAnsi="Arial" w:cs="Arial"/>
                <w:sz w:val="20"/>
              </w:rPr>
              <w:t xml:space="preserve">  Refer back to dates and period affected.</w:t>
            </w:r>
            <w:r w:rsidRPr="00931AA4">
              <w:rPr>
                <w:rFonts w:ascii="Arial" w:hAnsi="Arial" w:cs="Arial"/>
                <w:sz w:val="20"/>
              </w:rPr>
              <w:t xml:space="preserve"> </w:t>
            </w:r>
          </w:p>
        </w:tc>
      </w:tr>
      <w:tr w:rsidR="00931AA4" w:rsidRPr="003F7022" w:rsidTr="001A167E">
        <w:tc>
          <w:tcPr>
            <w:tcW w:w="9810" w:type="dxa"/>
            <w:shd w:val="clear" w:color="auto" w:fill="FFFFFF" w:themeFill="background1"/>
          </w:tcPr>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Pr="003F7022" w:rsidRDefault="00931AA4" w:rsidP="00BC6E03">
            <w:pPr>
              <w:rPr>
                <w:rFonts w:ascii="Arial" w:hAnsi="Arial" w:cs="Arial"/>
              </w:rPr>
            </w:pPr>
          </w:p>
        </w:tc>
      </w:tr>
      <w:tr w:rsidR="00931AA4" w:rsidRPr="003F7022" w:rsidTr="001A167E">
        <w:tc>
          <w:tcPr>
            <w:tcW w:w="9810" w:type="dxa"/>
          </w:tcPr>
          <w:p w:rsidR="00931AA4" w:rsidRDefault="00931AA4" w:rsidP="00BC6E03">
            <w:pPr>
              <w:rPr>
                <w:rFonts w:ascii="Arial" w:hAnsi="Arial" w:cs="Arial"/>
                <w:b/>
              </w:rPr>
            </w:pPr>
            <w:r>
              <w:rPr>
                <w:rFonts w:ascii="Arial" w:hAnsi="Arial" w:cs="Arial"/>
                <w:b/>
              </w:rPr>
              <w:t>How have the circumstances affected the student’s performance</w:t>
            </w:r>
            <w:r w:rsidR="008F6F8A">
              <w:rPr>
                <w:rFonts w:ascii="Arial" w:hAnsi="Arial" w:cs="Arial"/>
                <w:b/>
              </w:rPr>
              <w:t xml:space="preserve"> in assessments</w:t>
            </w:r>
            <w:r>
              <w:rPr>
                <w:rFonts w:ascii="Arial" w:hAnsi="Arial" w:cs="Arial"/>
                <w:b/>
              </w:rPr>
              <w:t>?</w:t>
            </w:r>
          </w:p>
          <w:p w:rsidR="00931AA4" w:rsidRDefault="008F6F8A" w:rsidP="008F6F8A">
            <w:pPr>
              <w:rPr>
                <w:rFonts w:ascii="Arial" w:hAnsi="Arial" w:cs="Arial"/>
                <w:sz w:val="20"/>
              </w:rPr>
            </w:pPr>
            <w:r>
              <w:rPr>
                <w:rFonts w:ascii="Arial" w:hAnsi="Arial" w:cs="Arial"/>
                <w:sz w:val="20"/>
              </w:rPr>
              <w:t>Be as specific as possible, e.g. how were assessments (table 1) affected: late, not submitted, missed exam?</w:t>
            </w:r>
          </w:p>
          <w:p w:rsidR="00064304" w:rsidRPr="00931AA4" w:rsidRDefault="00064304" w:rsidP="008F6F8A">
            <w:pPr>
              <w:rPr>
                <w:rFonts w:ascii="Arial" w:hAnsi="Arial" w:cs="Arial"/>
                <w:sz w:val="20"/>
              </w:rPr>
            </w:pPr>
            <w:r>
              <w:rPr>
                <w:rFonts w:ascii="Arial" w:hAnsi="Arial" w:cs="Arial"/>
                <w:sz w:val="20"/>
              </w:rPr>
              <w:t>Please use Course Name as it appears in EUCLID.</w:t>
            </w:r>
          </w:p>
        </w:tc>
      </w:tr>
      <w:tr w:rsidR="00931AA4" w:rsidRPr="003F7022" w:rsidTr="001A167E">
        <w:tc>
          <w:tcPr>
            <w:tcW w:w="9810" w:type="dxa"/>
            <w:shd w:val="clear" w:color="auto" w:fill="FFFFFF" w:themeFill="background1"/>
          </w:tcPr>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Pr="003F7022" w:rsidRDefault="00931AA4" w:rsidP="00BC6E03">
            <w:pPr>
              <w:rPr>
                <w:rFonts w:ascii="Arial" w:hAnsi="Arial" w:cs="Arial"/>
              </w:rPr>
            </w:pPr>
          </w:p>
        </w:tc>
      </w:tr>
      <w:tr w:rsidR="00931AA4" w:rsidRPr="003F7022" w:rsidTr="001A167E">
        <w:tc>
          <w:tcPr>
            <w:tcW w:w="9810" w:type="dxa"/>
          </w:tcPr>
          <w:p w:rsidR="00931AA4" w:rsidRDefault="00931AA4" w:rsidP="00BC6E03">
            <w:pPr>
              <w:rPr>
                <w:rFonts w:ascii="Arial" w:hAnsi="Arial" w:cs="Arial"/>
                <w:b/>
              </w:rPr>
            </w:pPr>
            <w:r>
              <w:rPr>
                <w:rFonts w:ascii="Arial" w:hAnsi="Arial" w:cs="Arial"/>
                <w:b/>
              </w:rPr>
              <w:t xml:space="preserve">Personal Tutor / Student Support Team </w:t>
            </w:r>
            <w:r w:rsidR="00131DAB">
              <w:rPr>
                <w:rFonts w:ascii="Arial" w:hAnsi="Arial" w:cs="Arial"/>
                <w:b/>
              </w:rPr>
              <w:t xml:space="preserve">/ Research Supervisor </w:t>
            </w:r>
            <w:r>
              <w:rPr>
                <w:rFonts w:ascii="Arial" w:hAnsi="Arial" w:cs="Arial"/>
                <w:b/>
              </w:rPr>
              <w:t>comments (if any)</w:t>
            </w:r>
          </w:p>
          <w:p w:rsidR="00931AA4" w:rsidRPr="00931AA4" w:rsidRDefault="00931AA4" w:rsidP="00BC6E03">
            <w:pPr>
              <w:rPr>
                <w:rFonts w:ascii="Arial" w:hAnsi="Arial" w:cs="Arial"/>
              </w:rPr>
            </w:pPr>
            <w:r w:rsidRPr="00931AA4">
              <w:rPr>
                <w:rFonts w:ascii="Arial" w:hAnsi="Arial" w:cs="Arial"/>
                <w:sz w:val="20"/>
              </w:rPr>
              <w:t>Include evidence from other University staff if relevant.</w:t>
            </w:r>
          </w:p>
        </w:tc>
      </w:tr>
      <w:tr w:rsidR="00931AA4" w:rsidRPr="003F7022" w:rsidTr="001A167E">
        <w:tc>
          <w:tcPr>
            <w:tcW w:w="9810" w:type="dxa"/>
            <w:shd w:val="clear" w:color="auto" w:fill="FFFFFF" w:themeFill="background1"/>
          </w:tcPr>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Default="00931AA4" w:rsidP="00BC6E03">
            <w:pPr>
              <w:rPr>
                <w:rFonts w:ascii="Arial" w:hAnsi="Arial" w:cs="Arial"/>
              </w:rPr>
            </w:pPr>
          </w:p>
          <w:p w:rsidR="00931AA4" w:rsidRPr="003F7022" w:rsidRDefault="00931AA4" w:rsidP="00BC6E03">
            <w:pPr>
              <w:rPr>
                <w:rFonts w:ascii="Arial" w:hAnsi="Arial" w:cs="Arial"/>
              </w:rPr>
            </w:pPr>
          </w:p>
        </w:tc>
      </w:tr>
    </w:tbl>
    <w:p w:rsidR="00A504AA" w:rsidRDefault="00A504AA">
      <w:pPr>
        <w:spacing w:after="200" w:line="276" w:lineRule="auto"/>
        <w:rPr>
          <w:rFonts w:ascii="Arial" w:hAnsi="Arial" w:cs="Arial"/>
          <w:sz w:val="20"/>
          <w:szCs w:val="20"/>
        </w:rPr>
      </w:pPr>
    </w:p>
    <w:p w:rsidR="00A504AA" w:rsidRPr="00A504AA" w:rsidRDefault="00A504AA" w:rsidP="00715D04">
      <w:pPr>
        <w:ind w:left="142"/>
        <w:rPr>
          <w:rFonts w:ascii="Arial" w:hAnsi="Arial" w:cs="Arial"/>
          <w:b/>
          <w:bCs/>
          <w:sz w:val="8"/>
        </w:rPr>
      </w:pPr>
    </w:p>
    <w:p w:rsidR="00715D04" w:rsidRDefault="00715D04" w:rsidP="00715D04">
      <w:pPr>
        <w:ind w:left="142"/>
        <w:rPr>
          <w:rFonts w:ascii="Arial" w:hAnsi="Arial" w:cs="Arial"/>
          <w:b/>
          <w:bCs/>
        </w:rPr>
      </w:pPr>
      <w:r>
        <w:rPr>
          <w:rFonts w:ascii="Arial" w:hAnsi="Arial" w:cs="Arial"/>
          <w:b/>
          <w:bCs/>
        </w:rPr>
        <w:t>6</w:t>
      </w:r>
      <w:r>
        <w:rPr>
          <w:rFonts w:ascii="Arial" w:hAnsi="Arial" w:cs="Arial"/>
          <w:b/>
          <w:bCs/>
        </w:rPr>
        <w:tab/>
        <w:t>Recommendations and Decisions</w:t>
      </w:r>
    </w:p>
    <w:p w:rsidR="00715D04" w:rsidRPr="00C2308B" w:rsidRDefault="00715D04" w:rsidP="009C725E">
      <w:pPr>
        <w:ind w:left="142" w:right="-897"/>
        <w:rPr>
          <w:rFonts w:ascii="Arial" w:hAnsi="Arial" w:cs="Arial"/>
          <w:sz w:val="22"/>
          <w:szCs w:val="28"/>
        </w:rPr>
      </w:pPr>
      <w:r w:rsidRPr="00C2308B">
        <w:rPr>
          <w:rFonts w:ascii="Arial" w:hAnsi="Arial" w:cs="Arial"/>
          <w:sz w:val="22"/>
          <w:szCs w:val="28"/>
        </w:rPr>
        <w:t>(Completed by SCC, BoEs and Progression Boards)</w:t>
      </w:r>
      <w:r w:rsidR="009C725E" w:rsidRPr="00C2308B">
        <w:rPr>
          <w:rFonts w:ascii="Arial" w:hAnsi="Arial" w:cs="Arial"/>
          <w:sz w:val="22"/>
          <w:szCs w:val="28"/>
        </w:rPr>
        <w:t xml:space="preserve">  </w:t>
      </w:r>
      <w:r w:rsidRPr="00C2308B">
        <w:rPr>
          <w:rFonts w:ascii="Arial" w:hAnsi="Arial" w:cs="Arial"/>
          <w:sz w:val="22"/>
          <w:szCs w:val="28"/>
        </w:rPr>
        <w:t>See Section 1 for Board</w:t>
      </w:r>
      <w:r w:rsidR="009C725E" w:rsidRPr="00C2308B">
        <w:rPr>
          <w:rFonts w:ascii="Arial" w:hAnsi="Arial" w:cs="Arial"/>
          <w:sz w:val="22"/>
          <w:szCs w:val="28"/>
        </w:rPr>
        <w:t xml:space="preserve"> detail</w:t>
      </w:r>
      <w:r w:rsidRPr="00C2308B">
        <w:rPr>
          <w:rFonts w:ascii="Arial" w:hAnsi="Arial" w:cs="Arial"/>
          <w:sz w:val="22"/>
          <w:szCs w:val="28"/>
        </w:rPr>
        <w:t>s.</w:t>
      </w:r>
    </w:p>
    <w:p w:rsidR="00715D04" w:rsidRPr="00A504AA" w:rsidRDefault="00715D04" w:rsidP="00715D04">
      <w:pPr>
        <w:ind w:left="142"/>
        <w:rPr>
          <w:rFonts w:ascii="Arial" w:hAnsi="Arial" w:cs="Arial"/>
          <w:sz w:val="14"/>
          <w:szCs w:val="28"/>
        </w:rPr>
      </w:pPr>
    </w:p>
    <w:p w:rsidR="00455AD2" w:rsidRPr="000953BF" w:rsidRDefault="00455AD2" w:rsidP="00715D04">
      <w:pPr>
        <w:ind w:left="142"/>
        <w:rPr>
          <w:rFonts w:ascii="Arial" w:hAnsi="Arial" w:cs="Arial"/>
          <w:b/>
          <w:szCs w:val="28"/>
        </w:rPr>
      </w:pPr>
      <w:r w:rsidRPr="000953BF">
        <w:rPr>
          <w:rFonts w:ascii="Arial" w:hAnsi="Arial" w:cs="Arial"/>
          <w:b/>
          <w:szCs w:val="28"/>
        </w:rPr>
        <w:t>6.1</w:t>
      </w:r>
      <w:r w:rsidRPr="000953BF">
        <w:rPr>
          <w:rFonts w:ascii="Arial" w:hAnsi="Arial" w:cs="Arial"/>
          <w:b/>
          <w:szCs w:val="28"/>
        </w:rPr>
        <w:tab/>
        <w:t>SCC Conclusions</w:t>
      </w:r>
    </w:p>
    <w:p w:rsidR="000953BF" w:rsidRPr="00C154ED" w:rsidRDefault="000953BF" w:rsidP="000953BF">
      <w:pPr>
        <w:ind w:left="142" w:right="-897"/>
        <w:rPr>
          <w:rFonts w:ascii="Arial" w:hAnsi="Arial" w:cs="Arial"/>
          <w:b/>
          <w:sz w:val="22"/>
          <w:szCs w:val="28"/>
        </w:rPr>
      </w:pPr>
      <w:r w:rsidRPr="00C154ED">
        <w:rPr>
          <w:rFonts w:ascii="Arial" w:hAnsi="Arial" w:cs="Arial"/>
          <w:sz w:val="22"/>
          <w:szCs w:val="28"/>
        </w:rPr>
        <w:t>If there is any risk of ambiguity, please indicate which SCC is making the conclusion/decision.</w:t>
      </w:r>
    </w:p>
    <w:tbl>
      <w:tblPr>
        <w:tblStyle w:val="TableGrid"/>
        <w:tblW w:w="9952" w:type="dxa"/>
        <w:tblInd w:w="108" w:type="dxa"/>
        <w:tblLayout w:type="fixed"/>
        <w:tblLook w:val="04A0" w:firstRow="1" w:lastRow="0" w:firstColumn="1" w:lastColumn="0" w:noHBand="0" w:noVBand="1"/>
      </w:tblPr>
      <w:tblGrid>
        <w:gridCol w:w="2864"/>
        <w:gridCol w:w="2410"/>
        <w:gridCol w:w="2268"/>
        <w:gridCol w:w="2410"/>
      </w:tblGrid>
      <w:tr w:rsidR="005067D1" w:rsidRPr="003F7022" w:rsidTr="005067D1">
        <w:tc>
          <w:tcPr>
            <w:tcW w:w="2864" w:type="dxa"/>
          </w:tcPr>
          <w:p w:rsidR="005067D1" w:rsidRDefault="005067D1" w:rsidP="007B3B5D">
            <w:pPr>
              <w:rPr>
                <w:rFonts w:ascii="Arial" w:hAnsi="Arial" w:cs="Arial"/>
                <w:b/>
              </w:rPr>
            </w:pPr>
            <w:r w:rsidRPr="006302A4">
              <w:rPr>
                <w:rFonts w:ascii="Arial" w:hAnsi="Arial" w:cs="Arial"/>
                <w:b/>
              </w:rPr>
              <w:t>Course Title</w:t>
            </w:r>
          </w:p>
          <w:p w:rsidR="005067D1" w:rsidRPr="006302A4" w:rsidRDefault="005067D1" w:rsidP="00064304">
            <w:pPr>
              <w:rPr>
                <w:rFonts w:ascii="Arial" w:hAnsi="Arial" w:cs="Arial"/>
                <w:b/>
              </w:rPr>
            </w:pPr>
            <w:r>
              <w:rPr>
                <w:rFonts w:ascii="Arial" w:hAnsi="Arial" w:cs="Arial"/>
                <w:b/>
              </w:rPr>
              <w:t>(as it appears in EUCLID)</w:t>
            </w:r>
          </w:p>
        </w:tc>
        <w:tc>
          <w:tcPr>
            <w:tcW w:w="2410" w:type="dxa"/>
          </w:tcPr>
          <w:p w:rsidR="005067D1" w:rsidRPr="006302A4" w:rsidRDefault="005067D1" w:rsidP="003663A9">
            <w:pPr>
              <w:rPr>
                <w:rFonts w:ascii="Arial" w:hAnsi="Arial" w:cs="Arial"/>
                <w:b/>
              </w:rPr>
            </w:pPr>
            <w:r>
              <w:rPr>
                <w:rFonts w:ascii="Arial" w:hAnsi="Arial" w:cs="Arial"/>
                <w:b/>
              </w:rPr>
              <w:t>C</w:t>
            </w:r>
            <w:r w:rsidRPr="006302A4">
              <w:rPr>
                <w:rFonts w:ascii="Arial" w:hAnsi="Arial" w:cs="Arial"/>
                <w:b/>
              </w:rPr>
              <w:t xml:space="preserve">ourse </w:t>
            </w:r>
            <w:r>
              <w:rPr>
                <w:rFonts w:ascii="Arial" w:hAnsi="Arial" w:cs="Arial"/>
                <w:b/>
              </w:rPr>
              <w:t>assessments affected</w:t>
            </w:r>
          </w:p>
        </w:tc>
        <w:tc>
          <w:tcPr>
            <w:tcW w:w="2268" w:type="dxa"/>
            <w:shd w:val="clear" w:color="auto" w:fill="DBE5F1" w:themeFill="accent1" w:themeFillTint="33"/>
          </w:tcPr>
          <w:p w:rsidR="005067D1" w:rsidRDefault="005067D1" w:rsidP="003663A9">
            <w:pPr>
              <w:rPr>
                <w:rFonts w:ascii="Arial" w:hAnsi="Arial" w:cs="Arial"/>
                <w:b/>
              </w:rPr>
            </w:pPr>
            <w:r>
              <w:rPr>
                <w:rFonts w:ascii="Arial" w:hAnsi="Arial" w:cs="Arial"/>
                <w:b/>
              </w:rPr>
              <w:t xml:space="preserve">SCC decision </w:t>
            </w:r>
          </w:p>
          <w:p w:rsidR="005067D1" w:rsidRPr="006302A4" w:rsidRDefault="005067D1" w:rsidP="003663A9">
            <w:pPr>
              <w:rPr>
                <w:rFonts w:ascii="Arial" w:hAnsi="Arial" w:cs="Arial"/>
                <w:b/>
              </w:rPr>
            </w:pPr>
            <w:r>
              <w:rPr>
                <w:rFonts w:ascii="Arial" w:hAnsi="Arial" w:cs="Arial"/>
                <w:b/>
              </w:rPr>
              <w:t xml:space="preserve">(list all that apply from 6.2 and 6.3) </w:t>
            </w:r>
          </w:p>
        </w:tc>
        <w:tc>
          <w:tcPr>
            <w:tcW w:w="2410" w:type="dxa"/>
            <w:shd w:val="clear" w:color="auto" w:fill="DBE5F1" w:themeFill="accent1" w:themeFillTint="33"/>
          </w:tcPr>
          <w:p w:rsidR="005067D1" w:rsidRDefault="005067D1" w:rsidP="007B3B5D">
            <w:pPr>
              <w:rPr>
                <w:rFonts w:ascii="Arial" w:hAnsi="Arial" w:cs="Arial"/>
                <w:b/>
              </w:rPr>
            </w:pPr>
            <w:r>
              <w:rPr>
                <w:rFonts w:ascii="Arial" w:hAnsi="Arial" w:cs="Arial"/>
                <w:b/>
              </w:rPr>
              <w:t>Comment</w:t>
            </w:r>
          </w:p>
        </w:tc>
      </w:tr>
      <w:tr w:rsidR="005067D1" w:rsidRPr="003F7022" w:rsidTr="005067D1">
        <w:tc>
          <w:tcPr>
            <w:tcW w:w="2864"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c>
          <w:tcPr>
            <w:tcW w:w="2268"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r>
      <w:tr w:rsidR="005067D1" w:rsidRPr="003F7022" w:rsidTr="005067D1">
        <w:trPr>
          <w:trHeight w:val="70"/>
        </w:trPr>
        <w:tc>
          <w:tcPr>
            <w:tcW w:w="2864"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c>
          <w:tcPr>
            <w:tcW w:w="2268"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r>
      <w:tr w:rsidR="005067D1" w:rsidRPr="003F7022" w:rsidTr="005067D1">
        <w:tc>
          <w:tcPr>
            <w:tcW w:w="2864"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c>
          <w:tcPr>
            <w:tcW w:w="2268"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r>
      <w:tr w:rsidR="005067D1" w:rsidRPr="003F7022" w:rsidTr="005067D1">
        <w:tc>
          <w:tcPr>
            <w:tcW w:w="2864"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c>
          <w:tcPr>
            <w:tcW w:w="2268"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r>
      <w:tr w:rsidR="005067D1" w:rsidRPr="003F7022" w:rsidTr="005067D1">
        <w:tc>
          <w:tcPr>
            <w:tcW w:w="2864"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c>
          <w:tcPr>
            <w:tcW w:w="2268"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r>
      <w:tr w:rsidR="005067D1" w:rsidRPr="003F7022" w:rsidTr="005067D1">
        <w:tc>
          <w:tcPr>
            <w:tcW w:w="2864"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c>
          <w:tcPr>
            <w:tcW w:w="2268" w:type="dxa"/>
            <w:shd w:val="clear" w:color="auto" w:fill="FFFFFF" w:themeFill="background1"/>
          </w:tcPr>
          <w:p w:rsidR="005067D1" w:rsidRPr="003F7022" w:rsidRDefault="005067D1" w:rsidP="007B3B5D">
            <w:pPr>
              <w:rPr>
                <w:rFonts w:ascii="Arial" w:hAnsi="Arial" w:cs="Arial"/>
              </w:rPr>
            </w:pPr>
          </w:p>
        </w:tc>
        <w:tc>
          <w:tcPr>
            <w:tcW w:w="2410" w:type="dxa"/>
            <w:shd w:val="clear" w:color="auto" w:fill="FFFFFF" w:themeFill="background1"/>
          </w:tcPr>
          <w:p w:rsidR="005067D1" w:rsidRPr="003F7022" w:rsidRDefault="005067D1" w:rsidP="007B3B5D">
            <w:pPr>
              <w:rPr>
                <w:rFonts w:ascii="Arial" w:hAnsi="Arial" w:cs="Arial"/>
              </w:rPr>
            </w:pPr>
          </w:p>
        </w:tc>
      </w:tr>
    </w:tbl>
    <w:p w:rsidR="00455AD2" w:rsidRPr="009C725E" w:rsidRDefault="00455AD2" w:rsidP="00715D04">
      <w:pPr>
        <w:ind w:left="142"/>
        <w:rPr>
          <w:rFonts w:ascii="Arial" w:hAnsi="Arial" w:cs="Arial"/>
          <w:sz w:val="16"/>
          <w:szCs w:val="28"/>
        </w:rPr>
      </w:pPr>
    </w:p>
    <w:p w:rsidR="00715D04" w:rsidRPr="000953BF" w:rsidRDefault="00715D04" w:rsidP="00715D04">
      <w:pPr>
        <w:ind w:left="142"/>
        <w:rPr>
          <w:rFonts w:ascii="Arial" w:hAnsi="Arial" w:cs="Arial"/>
          <w:b/>
          <w:szCs w:val="28"/>
        </w:rPr>
      </w:pPr>
      <w:r w:rsidRPr="000953BF">
        <w:rPr>
          <w:rFonts w:ascii="Arial" w:hAnsi="Arial" w:cs="Arial"/>
          <w:b/>
          <w:szCs w:val="28"/>
        </w:rPr>
        <w:t>6.</w:t>
      </w:r>
      <w:r w:rsidR="00455AD2" w:rsidRPr="000953BF">
        <w:rPr>
          <w:rFonts w:ascii="Arial" w:hAnsi="Arial" w:cs="Arial"/>
          <w:b/>
          <w:szCs w:val="28"/>
        </w:rPr>
        <w:t>2</w:t>
      </w:r>
      <w:r w:rsidRPr="000953BF">
        <w:rPr>
          <w:rFonts w:ascii="Arial" w:hAnsi="Arial" w:cs="Arial"/>
          <w:b/>
          <w:szCs w:val="28"/>
        </w:rPr>
        <w:tab/>
        <w:t>SCC decisions to convey to</w:t>
      </w:r>
      <w:r w:rsidRPr="000953BF">
        <w:rPr>
          <w:rFonts w:ascii="Arial" w:hAnsi="Arial" w:cs="Arial"/>
          <w:szCs w:val="28"/>
        </w:rPr>
        <w:t xml:space="preserve"> </w:t>
      </w:r>
      <w:r w:rsidRPr="000953BF">
        <w:rPr>
          <w:rFonts w:ascii="Arial" w:hAnsi="Arial" w:cs="Arial"/>
          <w:b/>
          <w:szCs w:val="28"/>
        </w:rPr>
        <w:t>Course Board</w:t>
      </w:r>
      <w:r w:rsidR="00925860">
        <w:rPr>
          <w:rFonts w:ascii="Arial" w:hAnsi="Arial" w:cs="Arial"/>
          <w:b/>
          <w:szCs w:val="28"/>
        </w:rPr>
        <w:t>, if relevant</w:t>
      </w:r>
    </w:p>
    <w:p w:rsidR="000953BF" w:rsidRPr="00A504AA" w:rsidRDefault="000953BF" w:rsidP="005067D1">
      <w:pPr>
        <w:ind w:left="142" w:right="119"/>
        <w:rPr>
          <w:rFonts w:ascii="Arial" w:hAnsi="Arial" w:cs="Arial"/>
          <w:b/>
          <w:sz w:val="20"/>
        </w:rPr>
      </w:pPr>
      <w:r w:rsidRPr="00A504AA">
        <w:rPr>
          <w:rFonts w:ascii="Arial" w:hAnsi="Arial" w:cs="Arial"/>
          <w:sz w:val="22"/>
          <w:szCs w:val="28"/>
        </w:rPr>
        <w:t xml:space="preserve">Circumstances may have different impacts on different courses </w:t>
      </w:r>
      <w:r w:rsidR="005067D1" w:rsidRPr="00A504AA">
        <w:rPr>
          <w:rFonts w:ascii="Arial" w:hAnsi="Arial" w:cs="Arial"/>
          <w:sz w:val="22"/>
          <w:szCs w:val="28"/>
        </w:rPr>
        <w:t xml:space="preserve">or on different assessments in the courses </w:t>
      </w:r>
      <w:r w:rsidRPr="00A504AA">
        <w:rPr>
          <w:rFonts w:ascii="Arial" w:hAnsi="Arial" w:cs="Arial"/>
          <w:sz w:val="22"/>
          <w:szCs w:val="28"/>
        </w:rPr>
        <w:t>due to the nature</w:t>
      </w:r>
      <w:r w:rsidR="005067D1" w:rsidRPr="00A504AA">
        <w:rPr>
          <w:rFonts w:ascii="Arial" w:hAnsi="Arial" w:cs="Arial"/>
          <w:sz w:val="22"/>
          <w:szCs w:val="28"/>
        </w:rPr>
        <w:t xml:space="preserve"> and timing</w:t>
      </w:r>
      <w:r w:rsidRPr="00A504AA">
        <w:rPr>
          <w:rFonts w:ascii="Arial" w:hAnsi="Arial" w:cs="Arial"/>
          <w:sz w:val="22"/>
          <w:szCs w:val="28"/>
        </w:rPr>
        <w:t xml:space="preserve"> of the assessments</w:t>
      </w:r>
      <w:r w:rsidR="002D7F88" w:rsidRPr="00A504AA">
        <w:rPr>
          <w:rFonts w:ascii="Arial" w:hAnsi="Arial" w:cs="Arial"/>
          <w:sz w:val="22"/>
          <w:szCs w:val="28"/>
        </w:rPr>
        <w:t xml:space="preserve"> and due to possible changes in the </w:t>
      </w:r>
      <w:r w:rsidR="005067D1" w:rsidRPr="00A504AA">
        <w:rPr>
          <w:rFonts w:ascii="Arial" w:hAnsi="Arial" w:cs="Arial"/>
          <w:sz w:val="22"/>
          <w:szCs w:val="28"/>
        </w:rPr>
        <w:t>special circumstances</w:t>
      </w:r>
      <w:r w:rsidR="002D7F88" w:rsidRPr="00A504AA">
        <w:rPr>
          <w:rFonts w:ascii="Arial" w:hAnsi="Arial" w:cs="Arial"/>
          <w:sz w:val="22"/>
          <w:szCs w:val="28"/>
        </w:rPr>
        <w:t xml:space="preserve"> or their impact</w:t>
      </w:r>
      <w:r w:rsidRPr="00A504AA">
        <w:rPr>
          <w:rFonts w:ascii="Arial" w:hAnsi="Arial" w:cs="Arial"/>
          <w:sz w:val="22"/>
          <w:szCs w:val="28"/>
        </w:rPr>
        <w:t>.</w:t>
      </w:r>
      <w:r w:rsidR="002D7F88" w:rsidRPr="00A504AA">
        <w:rPr>
          <w:rFonts w:ascii="Arial" w:hAnsi="Arial" w:cs="Arial"/>
          <w:sz w:val="22"/>
          <w:szCs w:val="28"/>
        </w:rPr>
        <w:t xml:space="preserve">  Please clarify this in the comments above.</w:t>
      </w:r>
    </w:p>
    <w:tbl>
      <w:tblPr>
        <w:tblStyle w:val="TableGrid"/>
        <w:tblW w:w="9952" w:type="dxa"/>
        <w:tblInd w:w="108" w:type="dxa"/>
        <w:tblLayout w:type="fixed"/>
        <w:tblLook w:val="04A0" w:firstRow="1" w:lastRow="0" w:firstColumn="1" w:lastColumn="0" w:noHBand="0" w:noVBand="1"/>
      </w:tblPr>
      <w:tblGrid>
        <w:gridCol w:w="9952"/>
      </w:tblGrid>
      <w:tr w:rsidR="00064304" w:rsidRPr="003F7022" w:rsidTr="00064304">
        <w:tc>
          <w:tcPr>
            <w:tcW w:w="9952" w:type="dxa"/>
          </w:tcPr>
          <w:p w:rsidR="00064304" w:rsidRPr="009C725E" w:rsidRDefault="00064304" w:rsidP="003663A9">
            <w:pPr>
              <w:rPr>
                <w:rFonts w:ascii="Arial" w:hAnsi="Arial" w:cs="Arial"/>
                <w:sz w:val="22"/>
              </w:rPr>
            </w:pPr>
            <w:r w:rsidRPr="009C725E">
              <w:rPr>
                <w:rFonts w:ascii="Arial" w:hAnsi="Arial" w:cs="Arial"/>
                <w:sz w:val="22"/>
              </w:rPr>
              <w:t>a) No further action</w:t>
            </w:r>
            <w:r>
              <w:rPr>
                <w:rFonts w:ascii="Arial" w:hAnsi="Arial" w:cs="Arial"/>
                <w:sz w:val="22"/>
              </w:rPr>
              <w:t xml:space="preserve"> </w:t>
            </w:r>
            <w:r w:rsidRPr="003663A9">
              <w:rPr>
                <w:rFonts w:ascii="Arial" w:hAnsi="Arial" w:cs="Arial"/>
                <w:i/>
                <w:sz w:val="22"/>
              </w:rPr>
              <w:t>(See Comment in 6.1 for clarification.)</w:t>
            </w:r>
          </w:p>
        </w:tc>
      </w:tr>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b) No further action, fully compensated through previous adjustments</w:t>
            </w:r>
          </w:p>
        </w:tc>
      </w:tr>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c) Disregard penalties for late submission of coursework</w:t>
            </w:r>
          </w:p>
        </w:tc>
      </w:tr>
      <w:tr w:rsidR="00064304" w:rsidRPr="003F7022" w:rsidTr="00064304">
        <w:tc>
          <w:tcPr>
            <w:tcW w:w="9952" w:type="dxa"/>
          </w:tcPr>
          <w:p w:rsidR="00064304" w:rsidRPr="009C725E" w:rsidRDefault="00064304" w:rsidP="009C725E">
            <w:pPr>
              <w:rPr>
                <w:rFonts w:ascii="Arial" w:hAnsi="Arial" w:cs="Arial"/>
                <w:sz w:val="22"/>
              </w:rPr>
            </w:pPr>
            <w:r w:rsidRPr="009C725E">
              <w:rPr>
                <w:rFonts w:ascii="Arial" w:hAnsi="Arial" w:cs="Arial"/>
                <w:sz w:val="22"/>
              </w:rPr>
              <w:t>d) Disregard missing component and derive overall mark/grade from completed work</w:t>
            </w:r>
          </w:p>
        </w:tc>
      </w:tr>
      <w:tr w:rsidR="00064304" w:rsidRPr="003F7022" w:rsidTr="00064304">
        <w:tc>
          <w:tcPr>
            <w:tcW w:w="9952" w:type="dxa"/>
          </w:tcPr>
          <w:p w:rsidR="00064304" w:rsidRPr="009C725E" w:rsidRDefault="00064304" w:rsidP="00715D04">
            <w:pPr>
              <w:rPr>
                <w:rFonts w:ascii="Arial" w:hAnsi="Arial" w:cs="Arial"/>
                <w:sz w:val="22"/>
              </w:rPr>
            </w:pPr>
            <w:r w:rsidRPr="009C725E">
              <w:rPr>
                <w:rFonts w:ascii="Arial" w:hAnsi="Arial" w:cs="Arial"/>
                <w:sz w:val="22"/>
              </w:rPr>
              <w:t>e) Disregard unreliable component and derive overall mark from completed work if to the student’s benefit</w:t>
            </w:r>
          </w:p>
        </w:tc>
      </w:tr>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f) Submit missing assessment if course is failed</w:t>
            </w:r>
            <w:r>
              <w:rPr>
                <w:rFonts w:ascii="Arial" w:hAnsi="Arial" w:cs="Arial"/>
                <w:sz w:val="22"/>
              </w:rPr>
              <w:t xml:space="preserve"> </w:t>
            </w:r>
            <w:r w:rsidRPr="003663A9">
              <w:rPr>
                <w:rFonts w:ascii="Arial" w:hAnsi="Arial" w:cs="Arial"/>
                <w:i/>
                <w:sz w:val="22"/>
              </w:rPr>
              <w:t>(e.g. if learning outcomes not met)</w:t>
            </w:r>
          </w:p>
        </w:tc>
      </w:tr>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g) Re-submit assessment if course is failed</w:t>
            </w:r>
            <w:r>
              <w:rPr>
                <w:rFonts w:ascii="Arial" w:hAnsi="Arial" w:cs="Arial"/>
                <w:sz w:val="22"/>
              </w:rPr>
              <w:t xml:space="preserve"> </w:t>
            </w:r>
            <w:r w:rsidRPr="003663A9">
              <w:rPr>
                <w:rFonts w:ascii="Arial" w:hAnsi="Arial" w:cs="Arial"/>
                <w:i/>
                <w:sz w:val="22"/>
              </w:rPr>
              <w:t>(e.g. if learning outcomes not met)</w:t>
            </w:r>
          </w:p>
        </w:tc>
      </w:tr>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h) Sit alternative assessment if course is failed</w:t>
            </w:r>
            <w:r>
              <w:rPr>
                <w:rFonts w:ascii="Arial" w:hAnsi="Arial" w:cs="Arial"/>
                <w:sz w:val="22"/>
              </w:rPr>
              <w:t xml:space="preserve"> </w:t>
            </w:r>
            <w:r w:rsidRPr="003663A9">
              <w:rPr>
                <w:rFonts w:ascii="Arial" w:hAnsi="Arial" w:cs="Arial"/>
                <w:i/>
                <w:sz w:val="22"/>
              </w:rPr>
              <w:t>(e.g. if learning outcomes not met)</w:t>
            </w:r>
          </w:p>
        </w:tc>
      </w:tr>
      <w:tr w:rsidR="00064304" w:rsidRPr="003F7022" w:rsidTr="00064304">
        <w:tc>
          <w:tcPr>
            <w:tcW w:w="9952" w:type="dxa"/>
          </w:tcPr>
          <w:p w:rsidR="00064304" w:rsidRPr="009C725E" w:rsidRDefault="00064304" w:rsidP="00BC6E03">
            <w:pPr>
              <w:rPr>
                <w:rFonts w:ascii="Arial" w:hAnsi="Arial" w:cs="Arial"/>
                <w:sz w:val="22"/>
              </w:rPr>
            </w:pPr>
            <w:proofErr w:type="spellStart"/>
            <w:r w:rsidRPr="009C725E">
              <w:rPr>
                <w:rFonts w:ascii="Arial" w:hAnsi="Arial" w:cs="Arial"/>
                <w:sz w:val="22"/>
              </w:rPr>
              <w:t>i</w:t>
            </w:r>
            <w:proofErr w:type="spellEnd"/>
            <w:r w:rsidRPr="009C725E">
              <w:rPr>
                <w:rFonts w:ascii="Arial" w:hAnsi="Arial" w:cs="Arial"/>
                <w:sz w:val="22"/>
              </w:rPr>
              <w:t>) Null sit if course is failed</w:t>
            </w:r>
          </w:p>
        </w:tc>
      </w:tr>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j) Borderline, award pass</w:t>
            </w:r>
          </w:p>
        </w:tc>
      </w:tr>
    </w:tbl>
    <w:p w:rsidR="000953BF" w:rsidRPr="009C725E" w:rsidRDefault="000953BF" w:rsidP="000953BF">
      <w:pPr>
        <w:ind w:left="142"/>
        <w:rPr>
          <w:rFonts w:ascii="Arial" w:hAnsi="Arial" w:cs="Arial"/>
          <w:b/>
          <w:sz w:val="16"/>
          <w:szCs w:val="28"/>
        </w:rPr>
      </w:pPr>
    </w:p>
    <w:p w:rsidR="00064304" w:rsidRDefault="00064304" w:rsidP="000953BF">
      <w:pPr>
        <w:ind w:left="142"/>
        <w:rPr>
          <w:rFonts w:ascii="Arial" w:hAnsi="Arial" w:cs="Arial"/>
          <w:b/>
          <w:szCs w:val="28"/>
        </w:rPr>
      </w:pPr>
      <w:r>
        <w:rPr>
          <w:rFonts w:ascii="Arial" w:hAnsi="Arial" w:cs="Arial"/>
          <w:b/>
          <w:szCs w:val="28"/>
        </w:rPr>
        <w:t>6.3</w:t>
      </w:r>
      <w:r>
        <w:rPr>
          <w:rFonts w:ascii="Arial" w:hAnsi="Arial" w:cs="Arial"/>
          <w:b/>
          <w:szCs w:val="28"/>
        </w:rPr>
        <w:tab/>
        <w:t>SCC Decisions to convey to Progression Board, if relevant</w:t>
      </w:r>
    </w:p>
    <w:tbl>
      <w:tblPr>
        <w:tblStyle w:val="TableGrid"/>
        <w:tblW w:w="9952" w:type="dxa"/>
        <w:tblInd w:w="108" w:type="dxa"/>
        <w:tblLayout w:type="fixed"/>
        <w:tblLook w:val="04A0" w:firstRow="1" w:lastRow="0" w:firstColumn="1" w:lastColumn="0" w:noHBand="0" w:noVBand="1"/>
      </w:tblPr>
      <w:tblGrid>
        <w:gridCol w:w="9952"/>
      </w:tblGrid>
      <w:tr w:rsidR="00064304" w:rsidRPr="003F7022" w:rsidTr="00064304">
        <w:tc>
          <w:tcPr>
            <w:tcW w:w="9952" w:type="dxa"/>
          </w:tcPr>
          <w:p w:rsidR="00064304" w:rsidRPr="009C725E" w:rsidRDefault="00064304" w:rsidP="007B3B5D">
            <w:pPr>
              <w:rPr>
                <w:rFonts w:ascii="Arial" w:hAnsi="Arial" w:cs="Arial"/>
                <w:sz w:val="22"/>
              </w:rPr>
            </w:pPr>
            <w:r w:rsidRPr="009C725E">
              <w:rPr>
                <w:rFonts w:ascii="Arial" w:hAnsi="Arial" w:cs="Arial"/>
                <w:sz w:val="22"/>
              </w:rPr>
              <w:t>a) No further action</w:t>
            </w:r>
            <w:r>
              <w:rPr>
                <w:rFonts w:ascii="Arial" w:hAnsi="Arial" w:cs="Arial"/>
                <w:sz w:val="22"/>
              </w:rPr>
              <w:t xml:space="preserve"> </w:t>
            </w:r>
            <w:r w:rsidRPr="003663A9">
              <w:rPr>
                <w:rFonts w:ascii="Arial" w:hAnsi="Arial" w:cs="Arial"/>
                <w:i/>
                <w:sz w:val="22"/>
              </w:rPr>
              <w:t>(See Comment in 6.1 for clarification.)</w:t>
            </w:r>
          </w:p>
        </w:tc>
      </w:tr>
      <w:tr w:rsidR="00064304" w:rsidRPr="003F7022" w:rsidTr="00064304">
        <w:tc>
          <w:tcPr>
            <w:tcW w:w="9952" w:type="dxa"/>
          </w:tcPr>
          <w:p w:rsidR="00064304" w:rsidRPr="009C725E" w:rsidRDefault="00064304" w:rsidP="00064304">
            <w:pPr>
              <w:rPr>
                <w:rFonts w:ascii="Arial" w:hAnsi="Arial" w:cs="Arial"/>
                <w:sz w:val="22"/>
              </w:rPr>
            </w:pPr>
            <w:r w:rsidRPr="009C725E">
              <w:rPr>
                <w:rFonts w:ascii="Arial" w:hAnsi="Arial" w:cs="Arial"/>
                <w:sz w:val="22"/>
              </w:rPr>
              <w:t xml:space="preserve">b) </w:t>
            </w:r>
            <w:r>
              <w:rPr>
                <w:rFonts w:ascii="Arial" w:hAnsi="Arial" w:cs="Arial"/>
                <w:sz w:val="22"/>
              </w:rPr>
              <w:t>Circumstances are taken into account if the student is borderline for progression</w:t>
            </w:r>
          </w:p>
        </w:tc>
      </w:tr>
    </w:tbl>
    <w:p w:rsidR="00064304" w:rsidRPr="00A504AA" w:rsidRDefault="00064304" w:rsidP="000953BF">
      <w:pPr>
        <w:ind w:left="142"/>
        <w:rPr>
          <w:rFonts w:ascii="Arial" w:hAnsi="Arial" w:cs="Arial"/>
          <w:b/>
          <w:sz w:val="16"/>
          <w:szCs w:val="28"/>
        </w:rPr>
      </w:pPr>
    </w:p>
    <w:p w:rsidR="000953BF" w:rsidRDefault="000953BF" w:rsidP="000953BF">
      <w:pPr>
        <w:ind w:left="142"/>
        <w:rPr>
          <w:rFonts w:ascii="Arial" w:hAnsi="Arial" w:cs="Arial"/>
          <w:b/>
          <w:szCs w:val="28"/>
        </w:rPr>
      </w:pPr>
      <w:r w:rsidRPr="000953BF">
        <w:rPr>
          <w:rFonts w:ascii="Arial" w:hAnsi="Arial" w:cs="Arial"/>
          <w:b/>
          <w:szCs w:val="28"/>
        </w:rPr>
        <w:t>6.</w:t>
      </w:r>
      <w:r w:rsidR="00064304">
        <w:rPr>
          <w:rFonts w:ascii="Arial" w:hAnsi="Arial" w:cs="Arial"/>
          <w:b/>
          <w:szCs w:val="28"/>
        </w:rPr>
        <w:t>4</w:t>
      </w:r>
      <w:r w:rsidRPr="000953BF">
        <w:rPr>
          <w:rFonts w:ascii="Arial" w:hAnsi="Arial" w:cs="Arial"/>
          <w:b/>
          <w:szCs w:val="28"/>
        </w:rPr>
        <w:tab/>
      </w:r>
      <w:r>
        <w:rPr>
          <w:rFonts w:ascii="Arial" w:hAnsi="Arial" w:cs="Arial"/>
          <w:b/>
          <w:szCs w:val="28"/>
        </w:rPr>
        <w:t>Programme</w:t>
      </w:r>
      <w:r w:rsidRPr="000953BF">
        <w:rPr>
          <w:rFonts w:ascii="Arial" w:hAnsi="Arial" w:cs="Arial"/>
          <w:b/>
          <w:szCs w:val="28"/>
        </w:rPr>
        <w:t xml:space="preserve"> Board</w:t>
      </w:r>
      <w:r>
        <w:rPr>
          <w:rFonts w:ascii="Arial" w:hAnsi="Arial" w:cs="Arial"/>
          <w:b/>
          <w:szCs w:val="28"/>
        </w:rPr>
        <w:t xml:space="preserve"> Options where special circumstances apply</w:t>
      </w:r>
    </w:p>
    <w:p w:rsidR="00C2308B" w:rsidRPr="00C2308B" w:rsidRDefault="00C2308B" w:rsidP="000953BF">
      <w:pPr>
        <w:ind w:left="142"/>
        <w:rPr>
          <w:rFonts w:ascii="Arial" w:hAnsi="Arial" w:cs="Arial"/>
          <w:sz w:val="22"/>
          <w:szCs w:val="28"/>
        </w:rPr>
      </w:pPr>
      <w:r>
        <w:rPr>
          <w:rFonts w:ascii="Arial" w:hAnsi="Arial" w:cs="Arial"/>
          <w:sz w:val="22"/>
          <w:szCs w:val="28"/>
        </w:rPr>
        <w:t>Available to BoE in addition to the SCC decision.</w:t>
      </w:r>
    </w:p>
    <w:tbl>
      <w:tblPr>
        <w:tblStyle w:val="TableGrid"/>
        <w:tblW w:w="9952" w:type="dxa"/>
        <w:tblInd w:w="108" w:type="dxa"/>
        <w:tblLayout w:type="fixed"/>
        <w:tblLook w:val="04A0" w:firstRow="1" w:lastRow="0" w:firstColumn="1" w:lastColumn="0" w:noHBand="0" w:noVBand="1"/>
      </w:tblPr>
      <w:tblGrid>
        <w:gridCol w:w="9952"/>
      </w:tblGrid>
      <w:tr w:rsidR="00064304" w:rsidRPr="003F7022" w:rsidTr="00064304">
        <w:tc>
          <w:tcPr>
            <w:tcW w:w="9952" w:type="dxa"/>
          </w:tcPr>
          <w:p w:rsidR="00064304" w:rsidRPr="009C725E" w:rsidRDefault="00064304" w:rsidP="00BC6E03">
            <w:pPr>
              <w:rPr>
                <w:rFonts w:ascii="Arial" w:hAnsi="Arial" w:cs="Arial"/>
                <w:sz w:val="22"/>
              </w:rPr>
            </w:pPr>
            <w:r w:rsidRPr="009C725E">
              <w:rPr>
                <w:rFonts w:ascii="Arial" w:hAnsi="Arial" w:cs="Arial"/>
                <w:sz w:val="22"/>
              </w:rPr>
              <w:t>a) No further action</w:t>
            </w:r>
          </w:p>
        </w:tc>
      </w:tr>
      <w:tr w:rsidR="00064304" w:rsidRPr="003F7022" w:rsidTr="00064304">
        <w:tc>
          <w:tcPr>
            <w:tcW w:w="9952" w:type="dxa"/>
          </w:tcPr>
          <w:p w:rsidR="00064304" w:rsidRPr="009C725E" w:rsidRDefault="00064304" w:rsidP="000953BF">
            <w:pPr>
              <w:rPr>
                <w:rFonts w:ascii="Arial" w:hAnsi="Arial" w:cs="Arial"/>
                <w:sz w:val="22"/>
              </w:rPr>
            </w:pPr>
            <w:r w:rsidRPr="009C725E">
              <w:rPr>
                <w:rFonts w:ascii="Arial" w:hAnsi="Arial" w:cs="Arial"/>
                <w:sz w:val="22"/>
              </w:rPr>
              <w:t>b) Student is given the opportunity of re-assessment without academic penalty</w:t>
            </w:r>
          </w:p>
        </w:tc>
      </w:tr>
      <w:tr w:rsidR="00064304" w:rsidRPr="003F7022" w:rsidTr="00064304">
        <w:tc>
          <w:tcPr>
            <w:tcW w:w="9952" w:type="dxa"/>
          </w:tcPr>
          <w:p w:rsidR="00064304" w:rsidRPr="009C725E" w:rsidRDefault="00064304" w:rsidP="00E952B6">
            <w:pPr>
              <w:rPr>
                <w:rFonts w:ascii="Arial" w:hAnsi="Arial" w:cs="Arial"/>
                <w:sz w:val="22"/>
              </w:rPr>
            </w:pPr>
            <w:r w:rsidRPr="009C725E">
              <w:rPr>
                <w:rFonts w:ascii="Arial" w:hAnsi="Arial" w:cs="Arial"/>
                <w:sz w:val="22"/>
              </w:rPr>
              <w:t>c) Special circumstances are taken into account for degree classification</w:t>
            </w:r>
            <w:r>
              <w:rPr>
                <w:rFonts w:ascii="Arial" w:hAnsi="Arial" w:cs="Arial"/>
                <w:sz w:val="22"/>
              </w:rPr>
              <w:t xml:space="preserve">, </w:t>
            </w:r>
            <w:r w:rsidRPr="00C154ED">
              <w:rPr>
                <w:rFonts w:ascii="Arial" w:hAnsi="Arial" w:cs="Arial"/>
                <w:sz w:val="22"/>
              </w:rPr>
              <w:t>award of merit/</w:t>
            </w:r>
            <w:r w:rsidR="00C154ED" w:rsidRPr="00C154ED">
              <w:rPr>
                <w:rFonts w:ascii="Arial" w:hAnsi="Arial" w:cs="Arial"/>
                <w:sz w:val="22"/>
              </w:rPr>
              <w:t>distinction</w:t>
            </w:r>
            <w:r w:rsidRPr="00C154ED">
              <w:rPr>
                <w:rFonts w:ascii="Arial" w:hAnsi="Arial" w:cs="Arial"/>
                <w:sz w:val="22"/>
              </w:rPr>
              <w:t>,</w:t>
            </w:r>
            <w:r w:rsidR="00E952B6">
              <w:rPr>
                <w:rFonts w:ascii="Arial" w:hAnsi="Arial" w:cs="Arial"/>
                <w:sz w:val="22"/>
              </w:rPr>
              <w:t xml:space="preserve"> and/or award</w:t>
            </w:r>
          </w:p>
        </w:tc>
      </w:tr>
      <w:tr w:rsidR="00C2308B" w:rsidRPr="003F7022" w:rsidTr="00064304">
        <w:tc>
          <w:tcPr>
            <w:tcW w:w="9952" w:type="dxa"/>
          </w:tcPr>
          <w:p w:rsidR="00C2308B" w:rsidRPr="009C725E" w:rsidRDefault="00C2308B" w:rsidP="001A167E">
            <w:pPr>
              <w:rPr>
                <w:rFonts w:ascii="Arial" w:hAnsi="Arial" w:cs="Arial"/>
                <w:sz w:val="22"/>
              </w:rPr>
            </w:pPr>
            <w:r w:rsidRPr="009C725E">
              <w:rPr>
                <w:rFonts w:ascii="Arial" w:hAnsi="Arial" w:cs="Arial"/>
                <w:sz w:val="22"/>
              </w:rPr>
              <w:t>d) Where a mark for a course is missing or deemed unreliable, the Board of Ex</w:t>
            </w:r>
            <w:r>
              <w:rPr>
                <w:rFonts w:ascii="Arial" w:hAnsi="Arial" w:cs="Arial"/>
                <w:sz w:val="22"/>
              </w:rPr>
              <w:t>aminers will follow the Taught A</w:t>
            </w:r>
            <w:r w:rsidRPr="009C725E">
              <w:rPr>
                <w:rFonts w:ascii="Arial" w:hAnsi="Arial" w:cs="Arial"/>
                <w:sz w:val="22"/>
              </w:rPr>
              <w:t>ssessment Regulation on “Failure to complete assessment of a degree programme adequately”</w:t>
            </w:r>
            <w:r>
              <w:rPr>
                <w:rFonts w:ascii="Arial" w:hAnsi="Arial" w:cs="Arial"/>
                <w:sz w:val="22"/>
              </w:rPr>
              <w:t xml:space="preserve"> </w:t>
            </w:r>
            <w:hyperlink r:id="rId10" w:history="1">
              <w:r w:rsidRPr="009C725E">
                <w:rPr>
                  <w:rStyle w:val="Hyperlink"/>
                  <w:rFonts w:ascii="Arial" w:hAnsi="Arial" w:cs="Arial"/>
                  <w:sz w:val="20"/>
                </w:rPr>
                <w:t>www.docs.sasg.ed.ac.uk/AcademicServices/Regulations/TaughtAssessmentRegulations.pdf</w:t>
              </w:r>
            </w:hyperlink>
          </w:p>
        </w:tc>
      </w:tr>
    </w:tbl>
    <w:p w:rsidR="000953BF" w:rsidRPr="00A504AA" w:rsidRDefault="000953BF" w:rsidP="000953BF">
      <w:pPr>
        <w:spacing w:after="200" w:line="276" w:lineRule="auto"/>
        <w:rPr>
          <w:rFonts w:ascii="Arial" w:hAnsi="Arial" w:cs="Arial"/>
          <w:sz w:val="2"/>
        </w:rPr>
      </w:pPr>
    </w:p>
    <w:tbl>
      <w:tblPr>
        <w:tblStyle w:val="TableGrid"/>
        <w:tblW w:w="0" w:type="auto"/>
        <w:tblInd w:w="108" w:type="dxa"/>
        <w:tblLayout w:type="fixed"/>
        <w:tblLook w:val="04A0" w:firstRow="1" w:lastRow="0" w:firstColumn="1" w:lastColumn="0" w:noHBand="0" w:noVBand="1"/>
      </w:tblPr>
      <w:tblGrid>
        <w:gridCol w:w="2722"/>
        <w:gridCol w:w="2410"/>
        <w:gridCol w:w="2693"/>
        <w:gridCol w:w="2098"/>
      </w:tblGrid>
      <w:tr w:rsidR="009C725E" w:rsidRPr="003F7022" w:rsidTr="008821FB">
        <w:tc>
          <w:tcPr>
            <w:tcW w:w="2722" w:type="dxa"/>
          </w:tcPr>
          <w:p w:rsidR="009C725E" w:rsidRPr="009C725E" w:rsidRDefault="009C725E" w:rsidP="00AA4DF3">
            <w:pPr>
              <w:rPr>
                <w:rFonts w:ascii="Arial" w:hAnsi="Arial" w:cs="Arial"/>
                <w:b/>
              </w:rPr>
            </w:pPr>
            <w:r>
              <w:br w:type="page"/>
            </w:r>
            <w:r w:rsidRPr="009C725E">
              <w:rPr>
                <w:rFonts w:ascii="Arial" w:hAnsi="Arial" w:cs="Arial"/>
                <w:b/>
              </w:rPr>
              <w:t>SCC Co</w:t>
            </w:r>
            <w:r w:rsidR="00AA4DF3">
              <w:rPr>
                <w:rFonts w:ascii="Arial" w:hAnsi="Arial" w:cs="Arial"/>
                <w:b/>
              </w:rPr>
              <w:t>nvener signature</w:t>
            </w:r>
          </w:p>
        </w:tc>
        <w:tc>
          <w:tcPr>
            <w:tcW w:w="2410" w:type="dxa"/>
            <w:shd w:val="clear" w:color="auto" w:fill="FFFFFF" w:themeFill="background1"/>
          </w:tcPr>
          <w:p w:rsidR="009C725E" w:rsidRPr="003F7022" w:rsidRDefault="009C725E" w:rsidP="00BC6E03">
            <w:pPr>
              <w:rPr>
                <w:rFonts w:ascii="Arial" w:hAnsi="Arial" w:cs="Arial"/>
              </w:rPr>
            </w:pPr>
          </w:p>
        </w:tc>
        <w:tc>
          <w:tcPr>
            <w:tcW w:w="2693" w:type="dxa"/>
          </w:tcPr>
          <w:p w:rsidR="009C725E" w:rsidRPr="009C725E" w:rsidRDefault="00AA4DF3" w:rsidP="00BC6E03">
            <w:pPr>
              <w:rPr>
                <w:rFonts w:ascii="Arial" w:hAnsi="Arial" w:cs="Arial"/>
                <w:b/>
              </w:rPr>
            </w:pPr>
            <w:r>
              <w:rPr>
                <w:rFonts w:ascii="Arial" w:hAnsi="Arial" w:cs="Arial"/>
                <w:b/>
              </w:rPr>
              <w:t>BoE Convener signature</w:t>
            </w:r>
          </w:p>
        </w:tc>
        <w:tc>
          <w:tcPr>
            <w:tcW w:w="2098" w:type="dxa"/>
            <w:shd w:val="clear" w:color="auto" w:fill="FFFFFF" w:themeFill="background1"/>
          </w:tcPr>
          <w:p w:rsidR="009C725E" w:rsidRPr="003F7022" w:rsidRDefault="009C725E" w:rsidP="00BC6E03">
            <w:pPr>
              <w:rPr>
                <w:rFonts w:ascii="Arial" w:hAnsi="Arial" w:cs="Arial"/>
              </w:rPr>
            </w:pPr>
          </w:p>
        </w:tc>
      </w:tr>
      <w:tr w:rsidR="008821FB" w:rsidRPr="003F7022" w:rsidTr="008821FB">
        <w:tc>
          <w:tcPr>
            <w:tcW w:w="2722" w:type="dxa"/>
          </w:tcPr>
          <w:p w:rsidR="008821FB" w:rsidRDefault="008821FB" w:rsidP="008821FB">
            <w:r w:rsidRPr="009C725E">
              <w:rPr>
                <w:rFonts w:ascii="Arial" w:hAnsi="Arial" w:cs="Arial"/>
                <w:b/>
              </w:rPr>
              <w:t>SCC Co</w:t>
            </w:r>
            <w:r>
              <w:rPr>
                <w:rFonts w:ascii="Arial" w:hAnsi="Arial" w:cs="Arial"/>
                <w:b/>
              </w:rPr>
              <w:t>nvener name</w:t>
            </w:r>
          </w:p>
        </w:tc>
        <w:tc>
          <w:tcPr>
            <w:tcW w:w="2410" w:type="dxa"/>
            <w:shd w:val="clear" w:color="auto" w:fill="FFFFFF" w:themeFill="background1"/>
          </w:tcPr>
          <w:p w:rsidR="008821FB" w:rsidRPr="003F7022" w:rsidRDefault="008821FB" w:rsidP="00BC6E03">
            <w:pPr>
              <w:rPr>
                <w:rFonts w:ascii="Arial" w:hAnsi="Arial" w:cs="Arial"/>
              </w:rPr>
            </w:pPr>
          </w:p>
        </w:tc>
        <w:tc>
          <w:tcPr>
            <w:tcW w:w="2693" w:type="dxa"/>
          </w:tcPr>
          <w:p w:rsidR="008821FB" w:rsidRDefault="008821FB" w:rsidP="00BC6E03">
            <w:pPr>
              <w:rPr>
                <w:rFonts w:ascii="Arial" w:hAnsi="Arial" w:cs="Arial"/>
                <w:b/>
              </w:rPr>
            </w:pPr>
            <w:r>
              <w:rPr>
                <w:rFonts w:ascii="Arial" w:hAnsi="Arial" w:cs="Arial"/>
                <w:b/>
              </w:rPr>
              <w:t>BoE Convener name</w:t>
            </w:r>
          </w:p>
        </w:tc>
        <w:tc>
          <w:tcPr>
            <w:tcW w:w="2098" w:type="dxa"/>
            <w:shd w:val="clear" w:color="auto" w:fill="FFFFFF" w:themeFill="background1"/>
          </w:tcPr>
          <w:p w:rsidR="008821FB" w:rsidRPr="003F7022" w:rsidRDefault="008821FB" w:rsidP="00BC6E03">
            <w:pPr>
              <w:rPr>
                <w:rFonts w:ascii="Arial" w:hAnsi="Arial" w:cs="Arial"/>
              </w:rPr>
            </w:pPr>
          </w:p>
        </w:tc>
      </w:tr>
      <w:tr w:rsidR="00AA4DF3" w:rsidRPr="003F7022" w:rsidTr="008821FB">
        <w:tc>
          <w:tcPr>
            <w:tcW w:w="2722" w:type="dxa"/>
          </w:tcPr>
          <w:p w:rsidR="00AA4DF3" w:rsidRPr="00AA4DF3" w:rsidRDefault="00AA4DF3" w:rsidP="009C725E">
            <w:pPr>
              <w:rPr>
                <w:rFonts w:ascii="Arial" w:hAnsi="Arial" w:cs="Arial"/>
                <w:b/>
              </w:rPr>
            </w:pPr>
            <w:r w:rsidRPr="00AA4DF3">
              <w:rPr>
                <w:rFonts w:ascii="Arial" w:hAnsi="Arial" w:cs="Arial"/>
                <w:b/>
              </w:rPr>
              <w:t>Date</w:t>
            </w:r>
          </w:p>
        </w:tc>
        <w:tc>
          <w:tcPr>
            <w:tcW w:w="2410" w:type="dxa"/>
            <w:shd w:val="clear" w:color="auto" w:fill="FFFFFF" w:themeFill="background1"/>
          </w:tcPr>
          <w:p w:rsidR="00AA4DF3" w:rsidRPr="003F7022" w:rsidRDefault="00AA4DF3" w:rsidP="00BC6E03">
            <w:pPr>
              <w:rPr>
                <w:rFonts w:ascii="Arial" w:hAnsi="Arial" w:cs="Arial"/>
              </w:rPr>
            </w:pPr>
          </w:p>
        </w:tc>
        <w:tc>
          <w:tcPr>
            <w:tcW w:w="2693" w:type="dxa"/>
          </w:tcPr>
          <w:p w:rsidR="00AA4DF3" w:rsidRPr="009C725E" w:rsidRDefault="00AA4DF3" w:rsidP="00BC6E03">
            <w:pPr>
              <w:rPr>
                <w:rFonts w:ascii="Arial" w:hAnsi="Arial" w:cs="Arial"/>
                <w:b/>
              </w:rPr>
            </w:pPr>
            <w:r w:rsidRPr="00AA4DF3">
              <w:rPr>
                <w:rFonts w:ascii="Arial" w:hAnsi="Arial" w:cs="Arial"/>
                <w:b/>
              </w:rPr>
              <w:t>Date</w:t>
            </w:r>
          </w:p>
        </w:tc>
        <w:tc>
          <w:tcPr>
            <w:tcW w:w="2098" w:type="dxa"/>
            <w:shd w:val="clear" w:color="auto" w:fill="FFFFFF" w:themeFill="background1"/>
          </w:tcPr>
          <w:p w:rsidR="00AA4DF3" w:rsidRPr="003F7022" w:rsidRDefault="00AA4DF3" w:rsidP="00BC6E03">
            <w:pPr>
              <w:rPr>
                <w:rFonts w:ascii="Arial" w:hAnsi="Arial" w:cs="Arial"/>
              </w:rPr>
            </w:pPr>
          </w:p>
        </w:tc>
      </w:tr>
    </w:tbl>
    <w:p w:rsidR="00715D04" w:rsidRPr="009C725E" w:rsidRDefault="00715D04" w:rsidP="00A504AA">
      <w:pPr>
        <w:spacing w:after="200" w:line="276" w:lineRule="auto"/>
        <w:rPr>
          <w:rFonts w:ascii="Arial" w:hAnsi="Arial" w:cs="Arial"/>
          <w:sz w:val="2"/>
        </w:rPr>
      </w:pPr>
    </w:p>
    <w:sectPr w:rsidR="00715D04" w:rsidRPr="009C725E" w:rsidSect="00EF1CE1">
      <w:headerReference w:type="default" r:id="rId11"/>
      <w:footerReference w:type="default" r:id="rId12"/>
      <w:headerReference w:type="first" r:id="rId13"/>
      <w:footerReference w:type="first" r:id="rId14"/>
      <w:pgSz w:w="11906" w:h="16838"/>
      <w:pgMar w:top="1440" w:right="42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03" w:rsidRDefault="00BC6E03" w:rsidP="00B7524A">
      <w:r>
        <w:separator/>
      </w:r>
    </w:p>
  </w:endnote>
  <w:endnote w:type="continuationSeparator" w:id="0">
    <w:p w:rsidR="00BC6E03" w:rsidRDefault="00BC6E03"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58984"/>
      <w:docPartObj>
        <w:docPartGallery w:val="Page Numbers (Top of Page)"/>
        <w:docPartUnique/>
      </w:docPartObj>
    </w:sdtPr>
    <w:sdtEndPr/>
    <w:sdtContent>
      <w:p w:rsidR="00C154ED" w:rsidRDefault="00C154ED" w:rsidP="00C154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75C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5CF">
          <w:rPr>
            <w:b/>
            <w:bCs/>
            <w:noProof/>
          </w:rPr>
          <w:t>4</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0"/>
        <w:szCs w:val="20"/>
      </w:rPr>
      <w:id w:val="1255010793"/>
      <w:docPartObj>
        <w:docPartGallery w:val="Page Numbers (Bottom of Page)"/>
        <w:docPartUnique/>
      </w:docPartObj>
    </w:sdtPr>
    <w:sdtEndPr/>
    <w:sdtContent>
      <w:sdt>
        <w:sdtPr>
          <w:rPr>
            <w:rFonts w:ascii="Times New Roman" w:eastAsia="Times New Roman" w:hAnsi="Times New Roman" w:cs="Times New Roman"/>
            <w:sz w:val="20"/>
            <w:szCs w:val="20"/>
          </w:rPr>
          <w:id w:val="1728636285"/>
          <w:docPartObj>
            <w:docPartGallery w:val="Page Numbers (Top of Page)"/>
            <w:docPartUnique/>
          </w:docPartObj>
        </w:sdtPr>
        <w:sdtEndPr/>
        <w:sdtContent>
          <w:p w:rsidR="00B94770" w:rsidRPr="002D7F88" w:rsidRDefault="00052B7D">
            <w:pPr>
              <w:pStyle w:val="Footer"/>
              <w:jc w:val="center"/>
              <w:rPr>
                <w:b/>
                <w:bCs/>
                <w:sz w:val="20"/>
                <w:szCs w:val="20"/>
              </w:rPr>
            </w:pPr>
            <w:r w:rsidRPr="002D7F88">
              <w:rPr>
                <w:sz w:val="20"/>
                <w:szCs w:val="20"/>
              </w:rPr>
              <w:t xml:space="preserve">Page </w:t>
            </w:r>
            <w:r w:rsidRPr="002D7F88">
              <w:rPr>
                <w:b/>
                <w:bCs/>
                <w:sz w:val="20"/>
                <w:szCs w:val="20"/>
              </w:rPr>
              <w:fldChar w:fldCharType="begin"/>
            </w:r>
            <w:r w:rsidRPr="002D7F88">
              <w:rPr>
                <w:b/>
                <w:bCs/>
                <w:sz w:val="20"/>
                <w:szCs w:val="20"/>
              </w:rPr>
              <w:instrText xml:space="preserve"> PAGE </w:instrText>
            </w:r>
            <w:r w:rsidRPr="002D7F88">
              <w:rPr>
                <w:b/>
                <w:bCs/>
                <w:sz w:val="20"/>
                <w:szCs w:val="20"/>
              </w:rPr>
              <w:fldChar w:fldCharType="separate"/>
            </w:r>
            <w:r w:rsidR="00BA75CF">
              <w:rPr>
                <w:b/>
                <w:bCs/>
                <w:noProof/>
                <w:sz w:val="20"/>
                <w:szCs w:val="20"/>
              </w:rPr>
              <w:t>1</w:t>
            </w:r>
            <w:r w:rsidRPr="002D7F88">
              <w:rPr>
                <w:b/>
                <w:bCs/>
                <w:sz w:val="20"/>
                <w:szCs w:val="20"/>
              </w:rPr>
              <w:fldChar w:fldCharType="end"/>
            </w:r>
            <w:r w:rsidRPr="002D7F88">
              <w:rPr>
                <w:sz w:val="20"/>
                <w:szCs w:val="20"/>
              </w:rPr>
              <w:t xml:space="preserve"> of </w:t>
            </w:r>
            <w:r w:rsidRPr="002D7F88">
              <w:rPr>
                <w:b/>
                <w:bCs/>
                <w:sz w:val="20"/>
                <w:szCs w:val="20"/>
              </w:rPr>
              <w:fldChar w:fldCharType="begin"/>
            </w:r>
            <w:r w:rsidRPr="002D7F88">
              <w:rPr>
                <w:b/>
                <w:bCs/>
                <w:sz w:val="20"/>
                <w:szCs w:val="20"/>
              </w:rPr>
              <w:instrText xml:space="preserve"> NUMPAGES  </w:instrText>
            </w:r>
            <w:r w:rsidRPr="002D7F88">
              <w:rPr>
                <w:b/>
                <w:bCs/>
                <w:sz w:val="20"/>
                <w:szCs w:val="20"/>
              </w:rPr>
              <w:fldChar w:fldCharType="separate"/>
            </w:r>
            <w:r w:rsidR="00BA75CF">
              <w:rPr>
                <w:b/>
                <w:bCs/>
                <w:noProof/>
                <w:sz w:val="20"/>
                <w:szCs w:val="20"/>
              </w:rPr>
              <w:t>4</w:t>
            </w:r>
            <w:r w:rsidRPr="002D7F88">
              <w:rPr>
                <w:b/>
                <w:bCs/>
                <w:sz w:val="20"/>
                <w:szCs w:val="20"/>
              </w:rPr>
              <w:fldChar w:fldCharType="end"/>
            </w:r>
          </w:p>
          <w:p w:rsidR="00B94770" w:rsidRPr="002D7F88" w:rsidRDefault="00B94770" w:rsidP="00B94770">
            <w:pPr>
              <w:tabs>
                <w:tab w:val="left" w:pos="5752"/>
              </w:tabs>
              <w:rPr>
                <w:rFonts w:ascii="Arial" w:hAnsi="Arial" w:cs="Arial"/>
                <w:b/>
                <w:sz w:val="20"/>
                <w:szCs w:val="20"/>
              </w:rPr>
            </w:pPr>
            <w:r w:rsidRPr="002D7F88">
              <w:rPr>
                <w:rFonts w:ascii="Arial" w:hAnsi="Arial" w:cs="Arial"/>
                <w:b/>
                <w:sz w:val="20"/>
                <w:szCs w:val="20"/>
              </w:rPr>
              <w:t>Document control</w:t>
            </w:r>
          </w:p>
          <w:tbl>
            <w:tblPr>
              <w:tblStyle w:val="TableGrid"/>
              <w:tblW w:w="10065" w:type="dxa"/>
              <w:tblInd w:w="-5" w:type="dxa"/>
              <w:tblLayout w:type="fixed"/>
              <w:tblLook w:val="04A0" w:firstRow="1" w:lastRow="0" w:firstColumn="1" w:lastColumn="0" w:noHBand="0" w:noVBand="1"/>
            </w:tblPr>
            <w:tblGrid>
              <w:gridCol w:w="3615"/>
              <w:gridCol w:w="3615"/>
              <w:gridCol w:w="2835"/>
            </w:tblGrid>
            <w:tr w:rsidR="00A504AA" w:rsidRPr="002D7F88" w:rsidTr="00A054EF">
              <w:tc>
                <w:tcPr>
                  <w:tcW w:w="3615" w:type="dxa"/>
                </w:tcPr>
                <w:p w:rsidR="00A504AA" w:rsidRPr="002D7F88" w:rsidRDefault="00A504AA" w:rsidP="00B94770">
                  <w:pPr>
                    <w:rPr>
                      <w:rFonts w:ascii="Arial" w:hAnsi="Arial" w:cs="Arial"/>
                      <w:sz w:val="20"/>
                      <w:szCs w:val="20"/>
                    </w:rPr>
                  </w:pPr>
                  <w:r w:rsidRPr="002D7F88">
                    <w:rPr>
                      <w:rFonts w:ascii="Arial" w:hAnsi="Arial" w:cs="Arial"/>
                      <w:sz w:val="20"/>
                      <w:szCs w:val="20"/>
                    </w:rPr>
                    <w:t>Start date: 1.8.15</w:t>
                  </w:r>
                </w:p>
              </w:tc>
              <w:tc>
                <w:tcPr>
                  <w:tcW w:w="3615" w:type="dxa"/>
                </w:tcPr>
                <w:p w:rsidR="00A504AA" w:rsidRPr="002D7F88" w:rsidRDefault="00A504AA" w:rsidP="00B94770">
                  <w:pPr>
                    <w:rPr>
                      <w:rFonts w:ascii="Arial" w:hAnsi="Arial" w:cs="Arial"/>
                      <w:sz w:val="20"/>
                      <w:szCs w:val="20"/>
                    </w:rPr>
                  </w:pPr>
                  <w:r w:rsidRPr="002D7F88">
                    <w:rPr>
                      <w:rFonts w:ascii="Arial" w:hAnsi="Arial" w:cs="Arial"/>
                      <w:sz w:val="20"/>
                      <w:szCs w:val="20"/>
                    </w:rPr>
                    <w:t>Next review: 2016/17</w:t>
                  </w:r>
                </w:p>
              </w:tc>
              <w:tc>
                <w:tcPr>
                  <w:tcW w:w="2835" w:type="dxa"/>
                </w:tcPr>
                <w:p w:rsidR="00A504AA" w:rsidRPr="002D7F88" w:rsidRDefault="00A504AA" w:rsidP="00B94770">
                  <w:pPr>
                    <w:tabs>
                      <w:tab w:val="left" w:pos="2585"/>
                    </w:tabs>
                    <w:ind w:right="318"/>
                    <w:rPr>
                      <w:rFonts w:ascii="Arial" w:hAnsi="Arial" w:cs="Arial"/>
                      <w:sz w:val="20"/>
                      <w:szCs w:val="20"/>
                    </w:rPr>
                  </w:pPr>
                  <w:r>
                    <w:rPr>
                      <w:rFonts w:ascii="Arial" w:hAnsi="Arial" w:cs="Arial"/>
                      <w:sz w:val="20"/>
                      <w:szCs w:val="20"/>
                    </w:rPr>
                    <w:t>Academic Services</w:t>
                  </w:r>
                </w:p>
              </w:tc>
            </w:tr>
            <w:tr w:rsidR="00A504AA" w:rsidRPr="002D7F88" w:rsidTr="00A504AA">
              <w:tc>
                <w:tcPr>
                  <w:tcW w:w="7230" w:type="dxa"/>
                  <w:gridSpan w:val="2"/>
                </w:tcPr>
                <w:p w:rsidR="00A504AA" w:rsidRPr="002D7F88" w:rsidRDefault="00A504AA" w:rsidP="00B94770">
                  <w:pPr>
                    <w:rPr>
                      <w:rFonts w:ascii="Arial" w:hAnsi="Arial" w:cs="Arial"/>
                      <w:sz w:val="20"/>
                      <w:szCs w:val="20"/>
                    </w:rPr>
                  </w:pPr>
                  <w:r w:rsidRPr="002D7F88">
                    <w:rPr>
                      <w:rFonts w:ascii="Arial" w:hAnsi="Arial" w:cs="Arial"/>
                      <w:sz w:val="20"/>
                      <w:szCs w:val="20"/>
                    </w:rPr>
                    <w:t xml:space="preserve">Contact: Sara </w:t>
                  </w:r>
                  <w:proofErr w:type="spellStart"/>
                  <w:r w:rsidRPr="002D7F88">
                    <w:rPr>
                      <w:rFonts w:ascii="Arial" w:hAnsi="Arial" w:cs="Arial"/>
                      <w:sz w:val="20"/>
                      <w:szCs w:val="20"/>
                    </w:rPr>
                    <w:t>Welham</w:t>
                  </w:r>
                  <w:proofErr w:type="spellEnd"/>
                  <w:r w:rsidRPr="002D7F88">
                    <w:rPr>
                      <w:rFonts w:ascii="Arial" w:hAnsi="Arial" w:cs="Arial"/>
                      <w:sz w:val="20"/>
                      <w:szCs w:val="20"/>
                    </w:rPr>
                    <w:t>, Head, Governance and Regulatory Framework Team</w:t>
                  </w:r>
                </w:p>
              </w:tc>
              <w:tc>
                <w:tcPr>
                  <w:tcW w:w="2835" w:type="dxa"/>
                  <w:shd w:val="clear" w:color="auto" w:fill="auto"/>
                </w:tcPr>
                <w:p w:rsidR="00A504AA" w:rsidRPr="002D7F88" w:rsidRDefault="00BA75CF" w:rsidP="00B94770">
                  <w:pPr>
                    <w:ind w:right="459"/>
                    <w:rPr>
                      <w:rFonts w:ascii="Arial" w:hAnsi="Arial" w:cs="Arial"/>
                      <w:sz w:val="20"/>
                      <w:szCs w:val="20"/>
                    </w:rPr>
                  </w:pPr>
                  <w:hyperlink r:id="rId1" w:history="1">
                    <w:r w:rsidR="00A504AA" w:rsidRPr="002D7F88">
                      <w:rPr>
                        <w:rStyle w:val="Hyperlink"/>
                        <w:rFonts w:ascii="Arial" w:hAnsi="Arial" w:cs="Arial"/>
                        <w:sz w:val="20"/>
                        <w:szCs w:val="20"/>
                      </w:rPr>
                      <w:t>Sara.welham@ed.ac.uk</w:t>
                    </w:r>
                  </w:hyperlink>
                  <w:r w:rsidR="00A504AA" w:rsidRPr="002D7F88">
                    <w:rPr>
                      <w:rFonts w:ascii="Arial" w:hAnsi="Arial" w:cs="Arial"/>
                      <w:sz w:val="20"/>
                      <w:szCs w:val="20"/>
                    </w:rPr>
                    <w:t xml:space="preserve"> </w:t>
                  </w:r>
                </w:p>
              </w:tc>
            </w:tr>
            <w:tr w:rsidR="00B94770" w:rsidRPr="002D7F88" w:rsidTr="00820F29">
              <w:tc>
                <w:tcPr>
                  <w:tcW w:w="10065" w:type="dxa"/>
                  <w:gridSpan w:val="3"/>
                </w:tcPr>
                <w:p w:rsidR="00B94770" w:rsidRPr="002D7F88" w:rsidRDefault="00B94770" w:rsidP="00A504AA">
                  <w:pPr>
                    <w:ind w:right="-108"/>
                    <w:rPr>
                      <w:rFonts w:ascii="Arial" w:hAnsi="Arial" w:cs="Arial"/>
                      <w:sz w:val="20"/>
                      <w:szCs w:val="20"/>
                    </w:rPr>
                  </w:pPr>
                  <w:r w:rsidRPr="002D7F88">
                    <w:rPr>
                      <w:rFonts w:ascii="Arial" w:hAnsi="Arial" w:cs="Arial"/>
                      <w:sz w:val="20"/>
                      <w:szCs w:val="20"/>
                    </w:rPr>
                    <w:t xml:space="preserve">If you </w:t>
                  </w:r>
                  <w:r w:rsidR="00A504AA">
                    <w:rPr>
                      <w:rFonts w:ascii="Arial" w:hAnsi="Arial" w:cs="Arial"/>
                      <w:sz w:val="20"/>
                      <w:szCs w:val="20"/>
                    </w:rPr>
                    <w:t>need</w:t>
                  </w:r>
                  <w:r w:rsidRPr="002D7F88">
                    <w:rPr>
                      <w:rFonts w:ascii="Arial" w:hAnsi="Arial" w:cs="Arial"/>
                      <w:sz w:val="20"/>
                      <w:szCs w:val="20"/>
                    </w:rPr>
                    <w:t xml:space="preserve"> this </w:t>
                  </w:r>
                  <w:r w:rsidR="00A504AA">
                    <w:rPr>
                      <w:rFonts w:ascii="Arial" w:hAnsi="Arial" w:cs="Arial"/>
                      <w:sz w:val="20"/>
                      <w:szCs w:val="20"/>
                    </w:rPr>
                    <w:t>form</w:t>
                  </w:r>
                  <w:r w:rsidRPr="002D7F88">
                    <w:rPr>
                      <w:rFonts w:ascii="Arial" w:hAnsi="Arial" w:cs="Arial"/>
                      <w:sz w:val="20"/>
                      <w:szCs w:val="20"/>
                    </w:rPr>
                    <w:t xml:space="preserve"> in an alternative format email </w:t>
                  </w:r>
                  <w:hyperlink r:id="rId2" w:history="1">
                    <w:r w:rsidRPr="002D7F88">
                      <w:rPr>
                        <w:rStyle w:val="Hyperlink"/>
                        <w:rFonts w:ascii="Arial" w:hAnsi="Arial" w:cs="Arial"/>
                        <w:sz w:val="20"/>
                        <w:szCs w:val="20"/>
                      </w:rPr>
                      <w:t>Academic.Services@ed.ac.uk</w:t>
                    </w:r>
                  </w:hyperlink>
                  <w:r w:rsidR="00A504AA">
                    <w:rPr>
                      <w:rFonts w:ascii="Arial" w:hAnsi="Arial" w:cs="Arial"/>
                      <w:sz w:val="20"/>
                      <w:szCs w:val="20"/>
                    </w:rPr>
                    <w:t xml:space="preserve"> or phon</w:t>
                  </w:r>
                  <w:r w:rsidRPr="002D7F88">
                    <w:rPr>
                      <w:rFonts w:ascii="Arial" w:hAnsi="Arial" w:cs="Arial"/>
                      <w:sz w:val="20"/>
                      <w:szCs w:val="20"/>
                    </w:rPr>
                    <w:t>e 650 2138.</w:t>
                  </w:r>
                </w:p>
              </w:tc>
            </w:tr>
          </w:tbl>
          <w:p w:rsidR="00655753" w:rsidRPr="002D7F88" w:rsidRDefault="00BA75CF" w:rsidP="006D0F22">
            <w:pPr>
              <w:spacing w:after="200" w:line="276" w:lineRule="auto"/>
              <w:rPr>
                <w:rFonts w:ascii="Arial" w:hAnsi="Arial" w:cs="Arial"/>
                <w:b/>
                <w:bCs/>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03" w:rsidRDefault="00BC6E03" w:rsidP="00B7524A">
      <w:r>
        <w:separator/>
      </w:r>
    </w:p>
  </w:footnote>
  <w:footnote w:type="continuationSeparator" w:id="0">
    <w:p w:rsidR="00BC6E03" w:rsidRDefault="00BC6E03" w:rsidP="00B7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4A" w:rsidRDefault="001F5430" w:rsidP="00572C4D">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0E5552E2" wp14:editId="7A59562E">
          <wp:simplePos x="0" y="0"/>
          <wp:positionH relativeFrom="column">
            <wp:posOffset>5105400</wp:posOffset>
          </wp:positionH>
          <wp:positionV relativeFrom="paragraph">
            <wp:posOffset>7620</wp:posOffset>
          </wp:positionV>
          <wp:extent cx="1234440" cy="542925"/>
          <wp:effectExtent l="0" t="0" r="3810" b="9525"/>
          <wp:wrapNone/>
          <wp:docPr id="9"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b="39576"/>
                  <a:stretch/>
                </pic:blipFill>
                <pic:spPr bwMode="auto">
                  <a:xfrm>
                    <a:off x="0" y="0"/>
                    <a:ext cx="123444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C4D">
      <w:rPr>
        <w:sz w:val="44"/>
        <w:szCs w:val="44"/>
      </w:rPr>
      <w:t>Special Circumstances: Application Form</w:t>
    </w:r>
  </w:p>
  <w:p w:rsidR="00052B7D" w:rsidRPr="00052B7D" w:rsidRDefault="00052B7D" w:rsidP="00572C4D">
    <w:pPr>
      <w:pStyle w:val="Header"/>
      <w:shd w:val="clear" w:color="auto" w:fill="FFFFFF" w:themeFill="background1"/>
      <w:rPr>
        <w:sz w:val="28"/>
        <w:szCs w:val="44"/>
      </w:rPr>
    </w:pPr>
  </w:p>
  <w:tbl>
    <w:tblPr>
      <w:tblStyle w:val="TableGrid"/>
      <w:tblW w:w="10036" w:type="dxa"/>
      <w:tblInd w:w="-5" w:type="dxa"/>
      <w:tblLayout w:type="fixed"/>
      <w:tblLook w:val="04A0" w:firstRow="1" w:lastRow="0" w:firstColumn="1" w:lastColumn="0" w:noHBand="0" w:noVBand="1"/>
    </w:tblPr>
    <w:tblGrid>
      <w:gridCol w:w="1692"/>
      <w:gridCol w:w="1427"/>
      <w:gridCol w:w="2551"/>
      <w:gridCol w:w="2138"/>
      <w:gridCol w:w="990"/>
      <w:gridCol w:w="1238"/>
    </w:tblGrid>
    <w:tr w:rsidR="002B3044" w:rsidRPr="003F7022" w:rsidTr="00052B7D">
      <w:tc>
        <w:tcPr>
          <w:tcW w:w="1692" w:type="dxa"/>
        </w:tcPr>
        <w:p w:rsidR="002B3044" w:rsidRPr="003F7022" w:rsidRDefault="002B3044" w:rsidP="002B3044">
          <w:pPr>
            <w:rPr>
              <w:rFonts w:ascii="Arial" w:hAnsi="Arial" w:cs="Arial"/>
            </w:rPr>
          </w:pPr>
          <w:r>
            <w:rPr>
              <w:rFonts w:ascii="Arial" w:hAnsi="Arial" w:cs="Arial"/>
            </w:rPr>
            <w:t>Student</w:t>
          </w:r>
          <w:r w:rsidRPr="003F7022">
            <w:rPr>
              <w:rFonts w:ascii="Arial" w:hAnsi="Arial" w:cs="Arial"/>
            </w:rPr>
            <w:t xml:space="preserve">’s </w:t>
          </w:r>
          <w:r>
            <w:rPr>
              <w:rFonts w:ascii="Arial" w:hAnsi="Arial" w:cs="Arial"/>
            </w:rPr>
            <w:t>Exam No.</w:t>
          </w:r>
        </w:p>
      </w:tc>
      <w:tc>
        <w:tcPr>
          <w:tcW w:w="1427" w:type="dxa"/>
          <w:shd w:val="clear" w:color="auto" w:fill="FFFFFF" w:themeFill="background1"/>
        </w:tcPr>
        <w:p w:rsidR="002B3044" w:rsidRPr="003F7022" w:rsidRDefault="002B3044" w:rsidP="002B3044">
          <w:pPr>
            <w:rPr>
              <w:rFonts w:ascii="Arial" w:hAnsi="Arial" w:cs="Arial"/>
            </w:rPr>
          </w:pPr>
        </w:p>
      </w:tc>
      <w:tc>
        <w:tcPr>
          <w:tcW w:w="2551" w:type="dxa"/>
        </w:tcPr>
        <w:p w:rsidR="002B3044" w:rsidRPr="003F7022" w:rsidRDefault="002B3044" w:rsidP="002B3044">
          <w:pPr>
            <w:rPr>
              <w:rFonts w:ascii="Arial" w:hAnsi="Arial" w:cs="Arial"/>
            </w:rPr>
          </w:pPr>
          <w:r>
            <w:rPr>
              <w:rFonts w:ascii="Arial" w:hAnsi="Arial" w:cs="Arial"/>
            </w:rPr>
            <w:t>Special Circumstances No.</w:t>
          </w:r>
        </w:p>
      </w:tc>
      <w:tc>
        <w:tcPr>
          <w:tcW w:w="2138" w:type="dxa"/>
          <w:shd w:val="clear" w:color="auto" w:fill="FFFFFF" w:themeFill="background1"/>
        </w:tcPr>
        <w:p w:rsidR="002B3044" w:rsidRPr="003F7022" w:rsidRDefault="002B3044" w:rsidP="002B3044">
          <w:pPr>
            <w:rPr>
              <w:rFonts w:ascii="Arial" w:hAnsi="Arial" w:cs="Arial"/>
            </w:rPr>
          </w:pPr>
        </w:p>
      </w:tc>
      <w:tc>
        <w:tcPr>
          <w:tcW w:w="990" w:type="dxa"/>
          <w:shd w:val="clear" w:color="auto" w:fill="auto"/>
        </w:tcPr>
        <w:p w:rsidR="002B3044" w:rsidRPr="003F7022" w:rsidRDefault="002B3044" w:rsidP="002B3044">
          <w:pPr>
            <w:rPr>
              <w:rFonts w:ascii="Arial" w:hAnsi="Arial" w:cs="Arial"/>
            </w:rPr>
          </w:pPr>
          <w:r>
            <w:rPr>
              <w:rFonts w:ascii="Arial" w:hAnsi="Arial" w:cs="Arial"/>
            </w:rPr>
            <w:t>Year of study</w:t>
          </w:r>
        </w:p>
      </w:tc>
      <w:tc>
        <w:tcPr>
          <w:tcW w:w="1238" w:type="dxa"/>
          <w:shd w:val="clear" w:color="auto" w:fill="FFFFFF" w:themeFill="background1"/>
        </w:tcPr>
        <w:p w:rsidR="002B3044" w:rsidRPr="003F7022" w:rsidRDefault="002B3044" w:rsidP="002B3044">
          <w:pPr>
            <w:rPr>
              <w:rFonts w:ascii="Arial" w:hAnsi="Arial" w:cs="Arial"/>
            </w:rPr>
          </w:pPr>
        </w:p>
      </w:tc>
    </w:tr>
    <w:tr w:rsidR="002B3044" w:rsidRPr="003F7022" w:rsidTr="00CA5C3A">
      <w:trPr>
        <w:trHeight w:val="286"/>
      </w:trPr>
      <w:tc>
        <w:tcPr>
          <w:tcW w:w="3119" w:type="dxa"/>
          <w:gridSpan w:val="2"/>
        </w:tcPr>
        <w:p w:rsidR="002B3044" w:rsidRDefault="002B3044" w:rsidP="002B3044">
          <w:pPr>
            <w:rPr>
              <w:rFonts w:ascii="Arial" w:hAnsi="Arial" w:cs="Arial"/>
            </w:rPr>
          </w:pPr>
          <w:r>
            <w:rPr>
              <w:rFonts w:ascii="Arial" w:hAnsi="Arial" w:cs="Arial"/>
            </w:rPr>
            <w:t>Degree Programme</w:t>
          </w:r>
        </w:p>
      </w:tc>
      <w:tc>
        <w:tcPr>
          <w:tcW w:w="6917" w:type="dxa"/>
          <w:gridSpan w:val="4"/>
          <w:shd w:val="clear" w:color="auto" w:fill="FFFFFF" w:themeFill="background1"/>
        </w:tcPr>
        <w:p w:rsidR="002B3044" w:rsidRPr="003F7022" w:rsidRDefault="002B3044" w:rsidP="002B3044">
          <w:pPr>
            <w:rPr>
              <w:rFonts w:ascii="Arial" w:hAnsi="Arial" w:cs="Arial"/>
            </w:rPr>
          </w:pPr>
        </w:p>
      </w:tc>
    </w:tr>
  </w:tbl>
  <w:p w:rsidR="001F5430" w:rsidRPr="00052B7D" w:rsidRDefault="001F5430" w:rsidP="00EB5D3F">
    <w:pPr>
      <w:pStyle w:val="Header"/>
      <w:shd w:val="clear" w:color="auto" w:fill="FFFFFF" w:themeFill="background1"/>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44" w:rsidRDefault="00951B44" w:rsidP="00572C4D">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60288" behindDoc="0" locked="0" layoutInCell="1" allowOverlap="1" wp14:anchorId="06FD16E5" wp14:editId="36640BF6">
          <wp:simplePos x="0" y="0"/>
          <wp:positionH relativeFrom="column">
            <wp:posOffset>5105400</wp:posOffset>
          </wp:positionH>
          <wp:positionV relativeFrom="paragraph">
            <wp:posOffset>7620</wp:posOffset>
          </wp:positionV>
          <wp:extent cx="1234440" cy="552450"/>
          <wp:effectExtent l="0" t="0" r="3810" b="0"/>
          <wp:wrapNone/>
          <wp:docPr id="10"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b="43816"/>
                  <a:stretch/>
                </pic:blipFill>
                <pic:spPr bwMode="auto">
                  <a:xfrm>
                    <a:off x="0" y="0"/>
                    <a:ext cx="1234440"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C4D">
      <w:rPr>
        <w:sz w:val="44"/>
        <w:szCs w:val="44"/>
      </w:rPr>
      <w:t>Special Circumstances: Application Form</w:t>
    </w:r>
  </w:p>
  <w:p w:rsidR="00951B44" w:rsidRPr="00951B44" w:rsidRDefault="00951B44" w:rsidP="00951B44">
    <w:pPr>
      <w:pStyle w:val="Header"/>
      <w:shd w:val="clear" w:color="auto" w:fill="FFFFFF" w:themeFill="background1"/>
      <w:rPr>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3F4D"/>
    <w:multiLevelType w:val="hybridMultilevel"/>
    <w:tmpl w:val="BDD88C44"/>
    <w:lvl w:ilvl="0" w:tplc="FB1CFF16">
      <w:start w:val="20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5376C"/>
    <w:multiLevelType w:val="hybridMultilevel"/>
    <w:tmpl w:val="CDB66CAA"/>
    <w:lvl w:ilvl="0" w:tplc="6DF4876C">
      <w:start w:val="2012"/>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B8F35AB"/>
    <w:multiLevelType w:val="hybridMultilevel"/>
    <w:tmpl w:val="3A484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5D69C7"/>
    <w:multiLevelType w:val="hybridMultilevel"/>
    <w:tmpl w:val="8B5CB262"/>
    <w:lvl w:ilvl="0" w:tplc="8BCED846">
      <w:start w:val="1"/>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6"/>
    <w:rsid w:val="000508BE"/>
    <w:rsid w:val="00052B7D"/>
    <w:rsid w:val="00064304"/>
    <w:rsid w:val="00066742"/>
    <w:rsid w:val="000953BF"/>
    <w:rsid w:val="000B7F81"/>
    <w:rsid w:val="000D3C47"/>
    <w:rsid w:val="000E617F"/>
    <w:rsid w:val="00131DAB"/>
    <w:rsid w:val="00140E04"/>
    <w:rsid w:val="00147492"/>
    <w:rsid w:val="0017019D"/>
    <w:rsid w:val="001A167E"/>
    <w:rsid w:val="001F5430"/>
    <w:rsid w:val="002B3044"/>
    <w:rsid w:val="002D1811"/>
    <w:rsid w:val="002D7F88"/>
    <w:rsid w:val="003663A9"/>
    <w:rsid w:val="003F7022"/>
    <w:rsid w:val="00455AD2"/>
    <w:rsid w:val="005067D1"/>
    <w:rsid w:val="00572C4D"/>
    <w:rsid w:val="005C3B3B"/>
    <w:rsid w:val="005C6316"/>
    <w:rsid w:val="006302A4"/>
    <w:rsid w:val="00644086"/>
    <w:rsid w:val="00651608"/>
    <w:rsid w:val="00655753"/>
    <w:rsid w:val="006C3A69"/>
    <w:rsid w:val="006D0F22"/>
    <w:rsid w:val="006E4444"/>
    <w:rsid w:val="00715D04"/>
    <w:rsid w:val="00721553"/>
    <w:rsid w:val="00741099"/>
    <w:rsid w:val="00792075"/>
    <w:rsid w:val="007C47A6"/>
    <w:rsid w:val="008821FB"/>
    <w:rsid w:val="00895958"/>
    <w:rsid w:val="008C180B"/>
    <w:rsid w:val="008F6F8A"/>
    <w:rsid w:val="00925860"/>
    <w:rsid w:val="00931AA4"/>
    <w:rsid w:val="00951B44"/>
    <w:rsid w:val="009808D6"/>
    <w:rsid w:val="009A6C8D"/>
    <w:rsid w:val="009C725E"/>
    <w:rsid w:val="009F1EC2"/>
    <w:rsid w:val="00A132CF"/>
    <w:rsid w:val="00A504AA"/>
    <w:rsid w:val="00AA4DF3"/>
    <w:rsid w:val="00B7524A"/>
    <w:rsid w:val="00B94770"/>
    <w:rsid w:val="00BA75CF"/>
    <w:rsid w:val="00BC6E03"/>
    <w:rsid w:val="00C04A31"/>
    <w:rsid w:val="00C154ED"/>
    <w:rsid w:val="00C2308B"/>
    <w:rsid w:val="00C2384D"/>
    <w:rsid w:val="00C7165C"/>
    <w:rsid w:val="00CA2272"/>
    <w:rsid w:val="00CA5C3A"/>
    <w:rsid w:val="00CC4507"/>
    <w:rsid w:val="00DA18D2"/>
    <w:rsid w:val="00DE607C"/>
    <w:rsid w:val="00E4125B"/>
    <w:rsid w:val="00E952B6"/>
    <w:rsid w:val="00EA38C3"/>
    <w:rsid w:val="00EB5D3F"/>
    <w:rsid w:val="00EF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B75AC77-97EE-44E6-8D32-7F70B275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FootnoteText">
    <w:name w:val="footnote text"/>
    <w:basedOn w:val="Normal"/>
    <w:link w:val="FootnoteTextChar"/>
    <w:uiPriority w:val="99"/>
    <w:semiHidden/>
    <w:unhideWhenUsed/>
    <w:rsid w:val="00CC4507"/>
    <w:rPr>
      <w:sz w:val="20"/>
      <w:szCs w:val="20"/>
    </w:rPr>
  </w:style>
  <w:style w:type="character" w:customStyle="1" w:styleId="FootnoteTextChar">
    <w:name w:val="Footnote Text Char"/>
    <w:basedOn w:val="DefaultParagraphFont"/>
    <w:link w:val="FootnoteText"/>
    <w:uiPriority w:val="99"/>
    <w:semiHidden/>
    <w:rsid w:val="00CC45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4507"/>
    <w:rPr>
      <w:vertAlign w:val="superscript"/>
    </w:rPr>
  </w:style>
  <w:style w:type="paragraph" w:styleId="ListParagraph">
    <w:name w:val="List Paragraph"/>
    <w:basedOn w:val="Normal"/>
    <w:uiPriority w:val="34"/>
    <w:qFormat/>
    <w:rsid w:val="00715D04"/>
    <w:pPr>
      <w:ind w:left="720"/>
      <w:contextualSpacing/>
    </w:pPr>
  </w:style>
  <w:style w:type="paragraph" w:customStyle="1" w:styleId="Default">
    <w:name w:val="Default"/>
    <w:rsid w:val="00131DAB"/>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2D7F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D7F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3876">
      <w:bodyDiv w:val="1"/>
      <w:marLeft w:val="0"/>
      <w:marRight w:val="0"/>
      <w:marTop w:val="0"/>
      <w:marBottom w:val="0"/>
      <w:divBdr>
        <w:top w:val="none" w:sz="0" w:space="0" w:color="auto"/>
        <w:left w:val="none" w:sz="0" w:space="0" w:color="auto"/>
        <w:bottom w:val="none" w:sz="0" w:space="0" w:color="auto"/>
        <w:right w:val="none" w:sz="0" w:space="0" w:color="auto"/>
      </w:divBdr>
    </w:div>
    <w:div w:id="15112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ps.ed.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cs.sasg.ed.ac.uk/AcademicServices/Regulations/TaughtAssessmentRegulations.pdf" TargetMode="External"/><Relationship Id="rId4" Type="http://schemas.openxmlformats.org/officeDocument/2006/relationships/settings" Target="settings.xml"/><Relationship Id="rId9" Type="http://schemas.openxmlformats.org/officeDocument/2006/relationships/hyperlink" Target="http://www.docs.sasg.ed.ac.uk/AcademicServices/Policies/Special_Circumstance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ademic.Services@ed.ac.uk" TargetMode="External"/><Relationship Id="rId1" Type="http://schemas.openxmlformats.org/officeDocument/2006/relationships/hyperlink" Target="mailto:Sara.welham@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C270-C91D-4066-ACED-561B5C56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Susan</dc:creator>
  <cp:keywords/>
  <dc:description/>
  <cp:lastModifiedBy>BROCKINGTON Anne</cp:lastModifiedBy>
  <cp:revision>2</cp:revision>
  <dcterms:created xsi:type="dcterms:W3CDTF">2015-11-09T15:09:00Z</dcterms:created>
  <dcterms:modified xsi:type="dcterms:W3CDTF">2015-11-09T15:09:00Z</dcterms:modified>
</cp:coreProperties>
</file>